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0A106" w14:textId="2E30C18E" w:rsidR="004D1EAA" w:rsidRDefault="004D1EAA" w:rsidP="006A456C">
      <w:pPr>
        <w:autoSpaceDE w:val="0"/>
        <w:autoSpaceDN w:val="0"/>
        <w:adjustRightInd w:val="0"/>
        <w:spacing w:after="0" w:line="276" w:lineRule="auto"/>
        <w:rPr>
          <w:rFonts w:ascii="Calibri" w:eastAsia="Times New Roman" w:hAnsi="Calibri" w:cs="Calibri"/>
          <w:b/>
          <w:color w:val="000000"/>
          <w:sz w:val="24"/>
          <w:szCs w:val="24"/>
          <w:lang w:eastAsia="hr-HR"/>
        </w:rPr>
      </w:pPr>
      <w:bookmarkStart w:id="0" w:name="_GoBack"/>
      <w:bookmarkEnd w:id="0"/>
    </w:p>
    <w:p w14:paraId="1F7E4193" w14:textId="60A14E1E" w:rsidR="004D1EAA" w:rsidRDefault="004D1EAA" w:rsidP="00BA1FFA">
      <w:pPr>
        <w:autoSpaceDE w:val="0"/>
        <w:autoSpaceDN w:val="0"/>
        <w:adjustRightInd w:val="0"/>
        <w:spacing w:after="0" w:line="276" w:lineRule="auto"/>
        <w:ind w:left="425"/>
        <w:rPr>
          <w:rFonts w:ascii="Calibri" w:eastAsia="Times New Roman" w:hAnsi="Calibri" w:cs="Calibri"/>
          <w:b/>
          <w:color w:val="000000"/>
          <w:sz w:val="24"/>
          <w:szCs w:val="24"/>
          <w:lang w:eastAsia="hr-HR"/>
        </w:rPr>
      </w:pPr>
    </w:p>
    <w:p w14:paraId="1F0687B9" w14:textId="12BB8225" w:rsidR="004D1EAA" w:rsidRPr="006A456C" w:rsidRDefault="006A456C" w:rsidP="004D1EAA">
      <w:pPr>
        <w:autoSpaceDE w:val="0"/>
        <w:autoSpaceDN w:val="0"/>
        <w:adjustRightInd w:val="0"/>
        <w:spacing w:after="0" w:line="276" w:lineRule="auto"/>
        <w:ind w:left="425"/>
        <w:jc w:val="center"/>
        <w:rPr>
          <w:rFonts w:ascii="Calibri" w:eastAsia="Times New Roman" w:hAnsi="Calibri" w:cs="Calibri"/>
          <w:b/>
          <w:color w:val="000000"/>
          <w:sz w:val="24"/>
          <w:szCs w:val="28"/>
          <w:lang w:eastAsia="hr-HR"/>
        </w:rPr>
      </w:pPr>
      <w:r w:rsidRPr="006A456C">
        <w:rPr>
          <w:rFonts w:ascii="Calibri" w:eastAsia="Times New Roman" w:hAnsi="Calibri" w:cs="Calibri"/>
          <w:b/>
          <w:color w:val="000000"/>
          <w:sz w:val="24"/>
          <w:szCs w:val="28"/>
          <w:lang w:eastAsia="hr-HR"/>
        </w:rPr>
        <w:t xml:space="preserve">POSTUPAK NABAVE ZA </w:t>
      </w:r>
      <w:r w:rsidR="00922452">
        <w:rPr>
          <w:rFonts w:ascii="Calibri" w:eastAsia="Times New Roman" w:hAnsi="Calibri" w:cs="Calibri"/>
          <w:b/>
          <w:color w:val="000000"/>
          <w:sz w:val="24"/>
          <w:szCs w:val="28"/>
          <w:lang w:eastAsia="hr-HR"/>
        </w:rPr>
        <w:t xml:space="preserve">OSOBE KOJI NISU OBVEZNICI </w:t>
      </w:r>
    </w:p>
    <w:p w14:paraId="325FC455" w14:textId="6EA6D5DC" w:rsidR="006A456C" w:rsidRDefault="006A456C" w:rsidP="004D1EAA">
      <w:pPr>
        <w:autoSpaceDE w:val="0"/>
        <w:autoSpaceDN w:val="0"/>
        <w:adjustRightInd w:val="0"/>
        <w:spacing w:after="0" w:line="276" w:lineRule="auto"/>
        <w:ind w:left="425"/>
        <w:jc w:val="center"/>
        <w:rPr>
          <w:rFonts w:ascii="Calibri" w:eastAsia="Times New Roman" w:hAnsi="Calibri" w:cs="Calibri"/>
          <w:b/>
          <w:color w:val="000000"/>
          <w:sz w:val="24"/>
          <w:szCs w:val="28"/>
          <w:lang w:eastAsia="hr-HR"/>
        </w:rPr>
      </w:pPr>
      <w:r w:rsidRPr="006A456C">
        <w:rPr>
          <w:rFonts w:ascii="Calibri" w:eastAsia="Times New Roman" w:hAnsi="Calibri" w:cs="Calibri"/>
          <w:b/>
          <w:color w:val="000000"/>
          <w:sz w:val="24"/>
          <w:szCs w:val="28"/>
          <w:lang w:eastAsia="hr-HR"/>
        </w:rPr>
        <w:t>ZAKONA O JAVNOJ NABAVI (NOJN)</w:t>
      </w:r>
    </w:p>
    <w:p w14:paraId="11675BFA" w14:textId="77777777" w:rsidR="006A456C" w:rsidRPr="006A456C" w:rsidRDefault="006A456C" w:rsidP="004D1EAA">
      <w:pPr>
        <w:autoSpaceDE w:val="0"/>
        <w:autoSpaceDN w:val="0"/>
        <w:adjustRightInd w:val="0"/>
        <w:spacing w:after="0" w:line="276" w:lineRule="auto"/>
        <w:ind w:left="425"/>
        <w:jc w:val="center"/>
        <w:rPr>
          <w:rFonts w:ascii="Calibri" w:eastAsia="Times New Roman" w:hAnsi="Calibri" w:cs="Calibri"/>
          <w:b/>
          <w:color w:val="000000"/>
          <w:sz w:val="24"/>
          <w:szCs w:val="28"/>
          <w:lang w:eastAsia="hr-HR"/>
        </w:rPr>
      </w:pPr>
    </w:p>
    <w:p w14:paraId="622F587F" w14:textId="154AB8F9" w:rsidR="006A456C" w:rsidRPr="006A456C" w:rsidRDefault="006A456C" w:rsidP="004D1EAA">
      <w:pPr>
        <w:autoSpaceDE w:val="0"/>
        <w:autoSpaceDN w:val="0"/>
        <w:adjustRightInd w:val="0"/>
        <w:spacing w:after="0" w:line="276" w:lineRule="auto"/>
        <w:ind w:left="425"/>
        <w:jc w:val="center"/>
        <w:rPr>
          <w:rFonts w:ascii="Calibri" w:eastAsia="Times New Roman" w:hAnsi="Calibri" w:cs="Calibri"/>
          <w:b/>
          <w:color w:val="000000"/>
          <w:sz w:val="24"/>
          <w:szCs w:val="28"/>
          <w:lang w:eastAsia="hr-HR"/>
        </w:rPr>
      </w:pPr>
      <w:r w:rsidRPr="006A456C">
        <w:rPr>
          <w:rFonts w:ascii="Calibri" w:eastAsia="Times New Roman" w:hAnsi="Calibri" w:cs="Calibri"/>
          <w:b/>
          <w:color w:val="000000"/>
          <w:sz w:val="24"/>
          <w:szCs w:val="28"/>
          <w:lang w:eastAsia="hr-HR"/>
        </w:rPr>
        <w:t>DOKUMENTACIJA ZA NADMETANJE</w:t>
      </w:r>
    </w:p>
    <w:p w14:paraId="7F5BD065" w14:textId="77777777" w:rsidR="00BA1FFA" w:rsidRPr="004D1EAA" w:rsidRDefault="00BA1FFA" w:rsidP="00BA1FFA">
      <w:pPr>
        <w:autoSpaceDE w:val="0"/>
        <w:autoSpaceDN w:val="0"/>
        <w:adjustRightInd w:val="0"/>
        <w:spacing w:after="0" w:line="276" w:lineRule="auto"/>
        <w:ind w:left="425"/>
        <w:rPr>
          <w:rFonts w:ascii="Calibri" w:eastAsia="Times New Roman" w:hAnsi="Calibri" w:cs="Calibri"/>
          <w:b/>
          <w:color w:val="000000"/>
          <w:sz w:val="28"/>
          <w:szCs w:val="28"/>
          <w:lang w:eastAsia="hr-HR"/>
        </w:rPr>
      </w:pPr>
    </w:p>
    <w:p w14:paraId="0056C003" w14:textId="77777777" w:rsidR="00BA1FFA" w:rsidRPr="00BA1FFA" w:rsidRDefault="00BA1FFA" w:rsidP="00BA1FFA">
      <w:pPr>
        <w:autoSpaceDE w:val="0"/>
        <w:autoSpaceDN w:val="0"/>
        <w:adjustRightInd w:val="0"/>
        <w:spacing w:after="0" w:line="276" w:lineRule="auto"/>
        <w:ind w:left="425"/>
        <w:rPr>
          <w:rFonts w:ascii="Calibri" w:eastAsia="Times New Roman" w:hAnsi="Calibri" w:cs="Calibri"/>
          <w:b/>
          <w:color w:val="000000"/>
          <w:sz w:val="24"/>
          <w:szCs w:val="24"/>
          <w:lang w:eastAsia="hr-HR"/>
        </w:rPr>
      </w:pPr>
    </w:p>
    <w:p w14:paraId="1B10D662" w14:textId="77777777" w:rsidR="00BA1FFA" w:rsidRPr="00BA1FFA" w:rsidRDefault="00BA1FFA" w:rsidP="00BA1FFA">
      <w:pPr>
        <w:spacing w:after="0" w:line="276" w:lineRule="auto"/>
        <w:jc w:val="both"/>
        <w:rPr>
          <w:rFonts w:ascii="Calibri" w:eastAsia="Times New Roman" w:hAnsi="Calibri" w:cs="Calibri"/>
          <w:b/>
          <w:lang w:eastAsia="hr-HR"/>
        </w:rPr>
      </w:pPr>
    </w:p>
    <w:p w14:paraId="6FFD3648" w14:textId="77777777" w:rsidR="00BA1FFA" w:rsidRPr="00BA1FFA" w:rsidRDefault="00BA1FFA" w:rsidP="00BA1FFA">
      <w:pPr>
        <w:spacing w:after="0" w:line="276" w:lineRule="auto"/>
        <w:jc w:val="both"/>
        <w:rPr>
          <w:rFonts w:ascii="Calibri" w:eastAsia="Times New Roman" w:hAnsi="Calibri" w:cs="Calibri"/>
          <w:b/>
          <w:lang w:eastAsia="hr-HR"/>
        </w:rPr>
      </w:pPr>
    </w:p>
    <w:p w14:paraId="34206441" w14:textId="77777777" w:rsidR="006A456C" w:rsidRPr="00BA1FFA" w:rsidRDefault="006A456C" w:rsidP="006A456C">
      <w:pPr>
        <w:spacing w:after="0" w:line="276" w:lineRule="auto"/>
        <w:jc w:val="both"/>
        <w:rPr>
          <w:rFonts w:ascii="Calibri" w:eastAsia="Times New Roman" w:hAnsi="Calibri" w:cs="Calibri"/>
          <w:b/>
          <w:lang w:eastAsia="hr-HR"/>
        </w:rPr>
      </w:pPr>
    </w:p>
    <w:p w14:paraId="59B2EC5A" w14:textId="77777777" w:rsidR="006A456C" w:rsidRPr="00BA1FFA" w:rsidRDefault="006A456C" w:rsidP="006A456C">
      <w:pPr>
        <w:autoSpaceDE w:val="0"/>
        <w:autoSpaceDN w:val="0"/>
        <w:adjustRightInd w:val="0"/>
        <w:spacing w:after="0" w:line="276" w:lineRule="auto"/>
        <w:ind w:left="425"/>
        <w:jc w:val="center"/>
        <w:rPr>
          <w:rFonts w:ascii="Calibri" w:eastAsia="Times New Roman" w:hAnsi="Calibri" w:cs="Calibri"/>
          <w:color w:val="000000"/>
          <w:sz w:val="24"/>
          <w:lang w:eastAsia="hr-HR"/>
        </w:rPr>
      </w:pPr>
      <w:r w:rsidRPr="00BA1FFA">
        <w:rPr>
          <w:rFonts w:ascii="Calibri" w:eastAsia="Times New Roman" w:hAnsi="Calibri" w:cs="Calibri"/>
          <w:color w:val="000000"/>
          <w:sz w:val="24"/>
          <w:lang w:eastAsia="hr-HR"/>
        </w:rPr>
        <w:t>Predmet nabave:</w:t>
      </w:r>
    </w:p>
    <w:p w14:paraId="40222844" w14:textId="77777777" w:rsidR="006A456C" w:rsidRPr="00BA1FFA" w:rsidRDefault="006A456C" w:rsidP="006A456C">
      <w:pPr>
        <w:keepNext/>
        <w:spacing w:after="0" w:line="276" w:lineRule="auto"/>
        <w:jc w:val="center"/>
        <w:outlineLvl w:val="7"/>
        <w:rPr>
          <w:rFonts w:ascii="Calibri" w:eastAsia="Times New Roman" w:hAnsi="Calibri" w:cs="Calibri"/>
          <w:b/>
          <w:lang w:eastAsia="hr-HR"/>
        </w:rPr>
      </w:pPr>
    </w:p>
    <w:p w14:paraId="796F7DEF" w14:textId="77777777" w:rsidR="006A456C" w:rsidRPr="00BA1FFA" w:rsidRDefault="006A456C" w:rsidP="006A456C">
      <w:pPr>
        <w:spacing w:after="0" w:line="276" w:lineRule="auto"/>
        <w:ind w:left="425"/>
        <w:rPr>
          <w:rFonts w:ascii="Calibri" w:eastAsia="Times New Roman" w:hAnsi="Calibri" w:cs="Calibri"/>
          <w:sz w:val="24"/>
          <w:lang w:eastAsia="hr-HR"/>
        </w:rPr>
      </w:pPr>
    </w:p>
    <w:p w14:paraId="453F33BC" w14:textId="77777777" w:rsidR="006A456C" w:rsidRPr="00BA1FFA" w:rsidRDefault="006A456C" w:rsidP="006A456C">
      <w:pPr>
        <w:spacing w:after="0" w:line="276" w:lineRule="auto"/>
        <w:jc w:val="center"/>
        <w:rPr>
          <w:rFonts w:ascii="Calibri" w:eastAsia="Times New Roman" w:hAnsi="Calibri" w:cs="Calibri"/>
          <w:b/>
          <w:sz w:val="24"/>
          <w:lang w:eastAsia="hr-HR"/>
        </w:rPr>
      </w:pPr>
      <w:r w:rsidRPr="00BA1FFA">
        <w:rPr>
          <w:rFonts w:ascii="Calibri" w:eastAsia="Times New Roman" w:hAnsi="Calibri" w:cs="Calibri"/>
          <w:b/>
          <w:sz w:val="24"/>
          <w:lang w:eastAsia="hr-HR"/>
        </w:rPr>
        <w:t>Nabava školske opreme za djecu od 1. do 8. razreda osnovne škole</w:t>
      </w:r>
    </w:p>
    <w:p w14:paraId="24B07B28" w14:textId="77777777" w:rsidR="006A456C" w:rsidRPr="00BA1FFA" w:rsidRDefault="006A456C" w:rsidP="006A456C">
      <w:pPr>
        <w:spacing w:after="0" w:line="276" w:lineRule="auto"/>
        <w:jc w:val="center"/>
        <w:rPr>
          <w:rFonts w:ascii="Calibri" w:eastAsia="Times New Roman" w:hAnsi="Calibri" w:cs="Calibri"/>
          <w:b/>
          <w:sz w:val="24"/>
          <w:lang w:eastAsia="hr-HR"/>
        </w:rPr>
      </w:pPr>
    </w:p>
    <w:p w14:paraId="2171686D" w14:textId="77777777" w:rsidR="006A456C" w:rsidRPr="00BA1FFA" w:rsidRDefault="006A456C" w:rsidP="006A456C">
      <w:pPr>
        <w:spacing w:after="0" w:line="276" w:lineRule="auto"/>
        <w:jc w:val="center"/>
        <w:rPr>
          <w:rFonts w:ascii="Calibri" w:eastAsia="Times New Roman" w:hAnsi="Calibri" w:cs="Calibri"/>
          <w:b/>
          <w:sz w:val="24"/>
          <w:lang w:eastAsia="hr-HR"/>
        </w:rPr>
      </w:pPr>
    </w:p>
    <w:p w14:paraId="16BFEE99" w14:textId="77777777" w:rsidR="006A456C" w:rsidRPr="00BA1FFA" w:rsidRDefault="006A456C" w:rsidP="006A456C">
      <w:pPr>
        <w:spacing w:after="0" w:line="276" w:lineRule="auto"/>
        <w:jc w:val="center"/>
        <w:rPr>
          <w:rFonts w:ascii="Calibri" w:eastAsia="Times New Roman" w:hAnsi="Calibri" w:cs="Calibri"/>
          <w:sz w:val="24"/>
          <w:lang w:eastAsia="hr-HR"/>
        </w:rPr>
      </w:pPr>
      <w:r w:rsidRPr="00BA1FFA">
        <w:rPr>
          <w:rFonts w:ascii="Calibri" w:eastAsia="Times New Roman" w:hAnsi="Calibri" w:cs="Calibri"/>
          <w:sz w:val="24"/>
          <w:lang w:eastAsia="hr-HR"/>
        </w:rPr>
        <w:t>ZA PROJEKT</w:t>
      </w:r>
    </w:p>
    <w:p w14:paraId="5C31249E" w14:textId="77777777" w:rsidR="006A456C" w:rsidRPr="00BA1FFA" w:rsidRDefault="006A456C" w:rsidP="006A456C">
      <w:pPr>
        <w:spacing w:after="0" w:line="276" w:lineRule="auto"/>
        <w:jc w:val="center"/>
        <w:rPr>
          <w:rFonts w:ascii="Calibri" w:eastAsia="Times New Roman" w:hAnsi="Calibri" w:cs="Calibri"/>
          <w:sz w:val="24"/>
          <w:lang w:eastAsia="hr-HR"/>
        </w:rPr>
      </w:pPr>
    </w:p>
    <w:p w14:paraId="6456B4B6" w14:textId="77777777" w:rsidR="006A456C" w:rsidRPr="00BA1FFA" w:rsidRDefault="006A456C" w:rsidP="006A456C">
      <w:pPr>
        <w:spacing w:after="0" w:line="276" w:lineRule="auto"/>
        <w:jc w:val="center"/>
        <w:rPr>
          <w:rFonts w:ascii="Calibri" w:eastAsia="Times New Roman" w:hAnsi="Calibri" w:cs="Calibri"/>
          <w:b/>
          <w:sz w:val="24"/>
          <w:lang w:eastAsia="hr-HR"/>
        </w:rPr>
      </w:pPr>
      <w:r w:rsidRPr="00BA1FFA">
        <w:rPr>
          <w:rFonts w:ascii="Calibri" w:eastAsia="Times New Roman" w:hAnsi="Calibri" w:cs="Calibri"/>
          <w:b/>
          <w:sz w:val="24"/>
          <w:lang w:eastAsia="hr-HR"/>
        </w:rPr>
        <w:t xml:space="preserve">'Školska oprema za školarce u sjevernoj Hrvatskoj i Banovini' </w:t>
      </w:r>
    </w:p>
    <w:p w14:paraId="6D5F98DC" w14:textId="77777777" w:rsidR="006A456C" w:rsidRPr="00BA1FFA" w:rsidRDefault="006A456C" w:rsidP="006A456C">
      <w:pPr>
        <w:spacing w:after="0" w:line="276" w:lineRule="auto"/>
        <w:jc w:val="center"/>
        <w:rPr>
          <w:rFonts w:ascii="Calibri" w:eastAsia="Times New Roman" w:hAnsi="Calibri" w:cs="Calibri"/>
          <w:b/>
          <w:sz w:val="24"/>
          <w:lang w:eastAsia="hr-HR"/>
        </w:rPr>
      </w:pPr>
    </w:p>
    <w:p w14:paraId="07781B99" w14:textId="77777777" w:rsidR="006A456C" w:rsidRPr="00BA1FFA" w:rsidRDefault="006A456C" w:rsidP="006A456C">
      <w:pPr>
        <w:spacing w:after="0" w:line="276" w:lineRule="auto"/>
        <w:jc w:val="center"/>
        <w:rPr>
          <w:rFonts w:ascii="Calibri" w:eastAsia="Times New Roman" w:hAnsi="Calibri" w:cs="Calibri"/>
          <w:b/>
          <w:sz w:val="24"/>
          <w:lang w:eastAsia="hr-HR"/>
        </w:rPr>
      </w:pPr>
    </w:p>
    <w:p w14:paraId="25C770CF" w14:textId="77777777" w:rsidR="006A456C" w:rsidRPr="00BA1FFA" w:rsidRDefault="006A456C" w:rsidP="006A456C">
      <w:pPr>
        <w:spacing w:after="0" w:line="276" w:lineRule="auto"/>
        <w:jc w:val="center"/>
        <w:rPr>
          <w:rFonts w:ascii="Calibri" w:eastAsia="Times New Roman" w:hAnsi="Calibri" w:cs="Calibri"/>
          <w:b/>
          <w:lang w:eastAsia="hr-HR"/>
        </w:rPr>
      </w:pPr>
    </w:p>
    <w:p w14:paraId="6F3F7FD3" w14:textId="77777777" w:rsidR="006A456C" w:rsidRPr="00BA1FFA" w:rsidRDefault="006A456C" w:rsidP="006A456C">
      <w:pPr>
        <w:spacing w:after="0" w:line="276" w:lineRule="auto"/>
        <w:jc w:val="center"/>
        <w:rPr>
          <w:rFonts w:ascii="Calibri" w:eastAsia="Times New Roman" w:hAnsi="Calibri" w:cs="Calibri"/>
          <w:b/>
          <w:lang w:eastAsia="hr-HR"/>
        </w:rPr>
      </w:pPr>
    </w:p>
    <w:p w14:paraId="7217BE8E" w14:textId="77777777" w:rsidR="006A456C" w:rsidRPr="00BA1FFA" w:rsidRDefault="006A456C" w:rsidP="006A456C">
      <w:pPr>
        <w:autoSpaceDE w:val="0"/>
        <w:autoSpaceDN w:val="0"/>
        <w:adjustRightInd w:val="0"/>
        <w:spacing w:after="0" w:line="276" w:lineRule="auto"/>
        <w:ind w:left="425"/>
        <w:jc w:val="center"/>
        <w:rPr>
          <w:rFonts w:ascii="Calibri" w:eastAsia="Times New Roman" w:hAnsi="Calibri" w:cs="Calibri"/>
          <w:color w:val="000000"/>
          <w:sz w:val="24"/>
          <w:lang w:eastAsia="hr-HR"/>
        </w:rPr>
      </w:pPr>
      <w:bookmarkStart w:id="1" w:name="_Hlk488302638"/>
    </w:p>
    <w:p w14:paraId="13F64600" w14:textId="77777777" w:rsidR="006A456C" w:rsidRPr="00BA1FFA" w:rsidRDefault="006A456C" w:rsidP="006A456C">
      <w:pPr>
        <w:spacing w:after="0" w:line="276" w:lineRule="auto"/>
        <w:jc w:val="center"/>
        <w:rPr>
          <w:rFonts w:ascii="Calibri" w:eastAsia="Times New Roman" w:hAnsi="Calibri" w:cs="Calibri"/>
          <w:b/>
          <w:sz w:val="24"/>
          <w:szCs w:val="24"/>
          <w:lang w:eastAsia="hr-HR"/>
        </w:rPr>
      </w:pPr>
    </w:p>
    <w:p w14:paraId="69E81D94" w14:textId="77777777" w:rsidR="006A456C" w:rsidRPr="00BA1FFA" w:rsidRDefault="006A456C" w:rsidP="006A456C">
      <w:pPr>
        <w:spacing w:after="0" w:line="276" w:lineRule="auto"/>
        <w:jc w:val="center"/>
        <w:rPr>
          <w:rFonts w:ascii="Calibri" w:eastAsia="Times New Roman" w:hAnsi="Calibri" w:cs="Calibri"/>
          <w:bCs/>
          <w:sz w:val="24"/>
          <w:lang w:eastAsia="hr-HR"/>
        </w:rPr>
      </w:pPr>
      <w:r w:rsidRPr="00BA1FFA">
        <w:rPr>
          <w:rFonts w:ascii="Calibri" w:eastAsia="Times New Roman" w:hAnsi="Calibri" w:cs="Calibri"/>
          <w:b/>
          <w:bCs/>
          <w:sz w:val="24"/>
          <w:lang w:eastAsia="hr-HR"/>
        </w:rPr>
        <w:t>Evidencijski broj nabave:</w:t>
      </w:r>
      <w:r>
        <w:rPr>
          <w:rFonts w:ascii="Calibri" w:eastAsia="Times New Roman" w:hAnsi="Calibri" w:cs="Calibri"/>
          <w:b/>
          <w:bCs/>
          <w:sz w:val="24"/>
          <w:lang w:eastAsia="hr-HR"/>
        </w:rPr>
        <w:t xml:space="preserve"> 3-2021</w:t>
      </w:r>
    </w:p>
    <w:p w14:paraId="08C39DB9" w14:textId="77777777" w:rsidR="006A456C" w:rsidRPr="00BA1FFA" w:rsidRDefault="006A456C" w:rsidP="006A456C">
      <w:pPr>
        <w:spacing w:after="0" w:line="276" w:lineRule="auto"/>
        <w:jc w:val="center"/>
        <w:rPr>
          <w:rFonts w:ascii="Calibri" w:eastAsia="Times New Roman" w:hAnsi="Calibri" w:cs="Calibri"/>
          <w:b/>
          <w:color w:val="FF0000"/>
          <w:sz w:val="24"/>
          <w:lang w:eastAsia="hr-HR"/>
        </w:rPr>
      </w:pPr>
    </w:p>
    <w:bookmarkEnd w:id="1"/>
    <w:p w14:paraId="53866559" w14:textId="77777777" w:rsidR="006A456C" w:rsidRPr="00BA1FFA" w:rsidRDefault="006A456C" w:rsidP="006A456C">
      <w:pPr>
        <w:spacing w:after="0" w:line="276" w:lineRule="auto"/>
        <w:jc w:val="both"/>
        <w:rPr>
          <w:rFonts w:ascii="Calibri" w:eastAsia="Calibri" w:hAnsi="Calibri" w:cs="Calibri"/>
          <w:b/>
        </w:rPr>
      </w:pPr>
    </w:p>
    <w:p w14:paraId="65EAE870" w14:textId="77777777" w:rsidR="006A456C" w:rsidRPr="00BA1FFA" w:rsidRDefault="006A456C" w:rsidP="006A456C">
      <w:pPr>
        <w:spacing w:after="0" w:line="276" w:lineRule="auto"/>
        <w:jc w:val="both"/>
        <w:rPr>
          <w:rFonts w:ascii="Calibri" w:eastAsia="Times New Roman" w:hAnsi="Calibri" w:cs="Calibri"/>
          <w:lang w:eastAsia="hr-HR"/>
        </w:rPr>
      </w:pPr>
    </w:p>
    <w:p w14:paraId="7FE3FA1C" w14:textId="77777777" w:rsidR="006A456C" w:rsidRPr="00BA1FFA" w:rsidRDefault="006A456C" w:rsidP="006A456C">
      <w:pPr>
        <w:spacing w:after="0" w:line="276" w:lineRule="auto"/>
        <w:rPr>
          <w:rFonts w:ascii="Calibri" w:eastAsia="Times New Roman" w:hAnsi="Calibri" w:cs="Calibri"/>
          <w:sz w:val="24"/>
          <w:lang w:eastAsia="hr-HR"/>
        </w:rPr>
      </w:pPr>
    </w:p>
    <w:p w14:paraId="67FEF3D0" w14:textId="77777777" w:rsidR="006A456C" w:rsidRPr="00BA1FFA" w:rsidRDefault="006A456C" w:rsidP="006A456C">
      <w:pPr>
        <w:spacing w:after="0" w:line="276" w:lineRule="auto"/>
        <w:jc w:val="both"/>
        <w:rPr>
          <w:rFonts w:ascii="Calibri" w:eastAsia="Times New Roman" w:hAnsi="Calibri" w:cs="Calibri"/>
          <w:color w:val="000000"/>
          <w:sz w:val="24"/>
          <w:lang w:eastAsia="hr-HR"/>
        </w:rPr>
      </w:pPr>
    </w:p>
    <w:p w14:paraId="3ADC6547" w14:textId="3007EEAC" w:rsidR="006A456C" w:rsidRPr="00BA1FFA" w:rsidRDefault="006A456C" w:rsidP="006A456C">
      <w:pPr>
        <w:spacing w:after="0" w:line="276" w:lineRule="auto"/>
        <w:jc w:val="both"/>
        <w:rPr>
          <w:rFonts w:ascii="Calibri" w:eastAsia="Times New Roman" w:hAnsi="Calibri" w:cs="Calibri"/>
          <w:color w:val="000000"/>
          <w:sz w:val="24"/>
          <w:lang w:eastAsia="hr-HR"/>
        </w:rPr>
      </w:pPr>
      <w:r w:rsidRPr="00BA1FFA">
        <w:rPr>
          <w:rFonts w:ascii="Calibri" w:eastAsia="Times New Roman" w:hAnsi="Calibri" w:cs="Calibri"/>
          <w:color w:val="000000"/>
          <w:sz w:val="24"/>
          <w:lang w:eastAsia="hr-HR"/>
        </w:rPr>
        <w:t xml:space="preserve">URBROJ: </w:t>
      </w:r>
      <w:r w:rsidR="00216E34">
        <w:rPr>
          <w:rFonts w:ascii="Calibri" w:eastAsia="Times New Roman" w:hAnsi="Calibri" w:cs="Calibri"/>
          <w:color w:val="000000"/>
          <w:sz w:val="24"/>
          <w:lang w:eastAsia="hr-HR"/>
        </w:rPr>
        <w:t>02-96/0</w:t>
      </w:r>
      <w:r w:rsidR="004F5AD9">
        <w:rPr>
          <w:rFonts w:ascii="Calibri" w:eastAsia="Times New Roman" w:hAnsi="Calibri" w:cs="Calibri"/>
          <w:color w:val="000000"/>
          <w:sz w:val="24"/>
          <w:lang w:eastAsia="hr-HR"/>
        </w:rPr>
        <w:t>2</w:t>
      </w:r>
      <w:r w:rsidR="00216E34">
        <w:rPr>
          <w:rFonts w:ascii="Calibri" w:eastAsia="Times New Roman" w:hAnsi="Calibri" w:cs="Calibri"/>
          <w:color w:val="000000"/>
          <w:sz w:val="24"/>
          <w:lang w:eastAsia="hr-HR"/>
        </w:rPr>
        <w:t>-2021</w:t>
      </w:r>
    </w:p>
    <w:p w14:paraId="34263228" w14:textId="77777777" w:rsidR="006A456C" w:rsidRPr="00BA1FFA" w:rsidRDefault="006A456C" w:rsidP="006A456C">
      <w:pPr>
        <w:spacing w:after="0" w:line="276" w:lineRule="auto"/>
        <w:jc w:val="both"/>
        <w:rPr>
          <w:rFonts w:ascii="Calibri" w:eastAsia="Times New Roman" w:hAnsi="Calibri" w:cs="Calibri"/>
          <w:color w:val="000000"/>
          <w:sz w:val="24"/>
          <w:lang w:eastAsia="hr-HR"/>
        </w:rPr>
      </w:pPr>
    </w:p>
    <w:p w14:paraId="385EE872" w14:textId="77777777" w:rsidR="006A456C" w:rsidRPr="00BA1FFA" w:rsidRDefault="006A456C" w:rsidP="006A456C">
      <w:pPr>
        <w:spacing w:after="0" w:line="276" w:lineRule="auto"/>
        <w:rPr>
          <w:rFonts w:ascii="Calibri" w:eastAsia="Times New Roman" w:hAnsi="Calibri" w:cs="Calibri"/>
          <w:sz w:val="24"/>
          <w:lang w:eastAsia="hr-HR"/>
        </w:rPr>
      </w:pPr>
    </w:p>
    <w:p w14:paraId="2C0834EF" w14:textId="77777777" w:rsidR="006A456C" w:rsidRPr="00BA1FFA" w:rsidRDefault="006A456C" w:rsidP="006A456C">
      <w:pPr>
        <w:spacing w:after="0" w:line="276" w:lineRule="auto"/>
        <w:rPr>
          <w:rFonts w:ascii="Calibri" w:eastAsia="Times New Roman" w:hAnsi="Calibri" w:cs="Calibri"/>
          <w:sz w:val="24"/>
          <w:lang w:eastAsia="hr-HR"/>
        </w:rPr>
      </w:pPr>
    </w:p>
    <w:p w14:paraId="51E36E4B" w14:textId="77777777" w:rsidR="006A456C" w:rsidRPr="00BA1FFA" w:rsidRDefault="006A456C" w:rsidP="006A456C">
      <w:pPr>
        <w:spacing w:after="0" w:line="276" w:lineRule="auto"/>
        <w:rPr>
          <w:rFonts w:ascii="Calibri" w:eastAsia="Times New Roman" w:hAnsi="Calibri" w:cs="Calibri"/>
          <w:sz w:val="24"/>
          <w:lang w:eastAsia="hr-HR"/>
        </w:rPr>
      </w:pPr>
    </w:p>
    <w:p w14:paraId="4DD66195" w14:textId="5DE2AED9" w:rsidR="006A456C" w:rsidRDefault="006A456C" w:rsidP="006A456C">
      <w:pPr>
        <w:spacing w:after="0" w:line="276" w:lineRule="auto"/>
        <w:jc w:val="center"/>
        <w:rPr>
          <w:rFonts w:ascii="Calibri" w:eastAsia="Times New Roman" w:hAnsi="Calibri" w:cs="Calibri"/>
          <w:sz w:val="24"/>
          <w:lang w:eastAsia="hr-HR"/>
        </w:rPr>
      </w:pPr>
      <w:r w:rsidRPr="00BA1FFA">
        <w:rPr>
          <w:rFonts w:ascii="Calibri" w:eastAsia="Times New Roman" w:hAnsi="Calibri" w:cs="Calibri"/>
          <w:sz w:val="24"/>
          <w:lang w:eastAsia="hr-HR"/>
        </w:rPr>
        <w:t xml:space="preserve">Koprivnica, </w:t>
      </w:r>
      <w:r w:rsidR="00E21A18">
        <w:rPr>
          <w:rFonts w:ascii="Calibri" w:eastAsia="Times New Roman" w:hAnsi="Calibri" w:cs="Calibri"/>
          <w:sz w:val="24"/>
          <w:lang w:eastAsia="hr-HR"/>
        </w:rPr>
        <w:t>srpanj</w:t>
      </w:r>
      <w:r>
        <w:rPr>
          <w:rFonts w:ascii="Calibri" w:eastAsia="Times New Roman" w:hAnsi="Calibri" w:cs="Calibri"/>
          <w:sz w:val="24"/>
          <w:lang w:eastAsia="hr-HR"/>
        </w:rPr>
        <w:t xml:space="preserve"> 2021. godine</w:t>
      </w:r>
    </w:p>
    <w:p w14:paraId="5C5AA47B" w14:textId="1C64E0DF" w:rsidR="004D51BB" w:rsidRDefault="004D51BB" w:rsidP="006A456C">
      <w:pPr>
        <w:spacing w:after="0" w:line="276" w:lineRule="auto"/>
        <w:jc w:val="center"/>
        <w:rPr>
          <w:rFonts w:ascii="Calibri" w:eastAsia="Times New Roman" w:hAnsi="Calibri" w:cs="Calibri"/>
          <w:sz w:val="24"/>
          <w:lang w:eastAsia="hr-HR"/>
        </w:rPr>
      </w:pPr>
    </w:p>
    <w:p w14:paraId="5A754113" w14:textId="5F4E6E63" w:rsidR="0096702E" w:rsidRDefault="0096702E" w:rsidP="00703E77">
      <w:pPr>
        <w:spacing w:after="0" w:line="276" w:lineRule="auto"/>
        <w:rPr>
          <w:rFonts w:ascii="Calibri" w:eastAsia="Times New Roman" w:hAnsi="Calibri" w:cs="Calibri"/>
          <w:sz w:val="24"/>
          <w:lang w:eastAsia="hr-HR"/>
        </w:rPr>
        <w:sectPr w:rsidR="0096702E" w:rsidSect="002D4304">
          <w:headerReference w:type="default" r:id="rId8"/>
          <w:footerReference w:type="default" r:id="rId9"/>
          <w:headerReference w:type="first" r:id="rId10"/>
          <w:footerReference w:type="first" r:id="rId11"/>
          <w:pgSz w:w="11906" w:h="16838"/>
          <w:pgMar w:top="1701" w:right="1418" w:bottom="1418" w:left="1418" w:header="709" w:footer="709" w:gutter="0"/>
          <w:pgNumType w:start="1"/>
          <w:cols w:space="708"/>
          <w:titlePg/>
          <w:docGrid w:linePitch="360"/>
        </w:sectPr>
      </w:pPr>
    </w:p>
    <w:p w14:paraId="064B9D93" w14:textId="26A31BFB" w:rsidR="0096702E" w:rsidRDefault="0096702E" w:rsidP="006A456C">
      <w:pPr>
        <w:spacing w:after="0" w:line="276" w:lineRule="auto"/>
        <w:jc w:val="center"/>
        <w:rPr>
          <w:rFonts w:ascii="Calibri" w:eastAsia="Times New Roman" w:hAnsi="Calibri" w:cs="Calibri"/>
          <w:sz w:val="24"/>
          <w:lang w:eastAsia="hr-HR"/>
        </w:rPr>
      </w:pPr>
    </w:p>
    <w:p w14:paraId="493C747A" w14:textId="77777777" w:rsidR="0096702E" w:rsidRPr="00BA1FFA" w:rsidRDefault="0096702E" w:rsidP="006A456C">
      <w:pPr>
        <w:spacing w:after="0" w:line="276" w:lineRule="auto"/>
        <w:jc w:val="center"/>
        <w:rPr>
          <w:rFonts w:ascii="Calibri" w:eastAsia="Times New Roman" w:hAnsi="Calibri" w:cs="Calibri"/>
          <w:sz w:val="24"/>
          <w:lang w:eastAsia="hr-HR"/>
        </w:rPr>
      </w:pPr>
    </w:p>
    <w:sdt>
      <w:sdtPr>
        <w:rPr>
          <w:rFonts w:asciiTheme="minorHAnsi" w:eastAsiaTheme="minorHAnsi" w:hAnsiTheme="minorHAnsi" w:cstheme="minorBidi"/>
          <w:color w:val="auto"/>
          <w:sz w:val="16"/>
          <w:szCs w:val="16"/>
          <w:lang w:eastAsia="en-US"/>
        </w:rPr>
        <w:id w:val="17741874"/>
        <w:docPartObj>
          <w:docPartGallery w:val="Table of Contents"/>
          <w:docPartUnique/>
        </w:docPartObj>
      </w:sdtPr>
      <w:sdtEndPr>
        <w:rPr>
          <w:rFonts w:cstheme="minorHAnsi"/>
          <w:b/>
          <w:bCs/>
        </w:rPr>
      </w:sdtEndPr>
      <w:sdtContent>
        <w:p w14:paraId="02CF37FA" w14:textId="2F4D4D5B" w:rsidR="00192578" w:rsidRPr="003F69B4" w:rsidRDefault="00192578">
          <w:pPr>
            <w:pStyle w:val="TOCNaslov"/>
            <w:rPr>
              <w:rFonts w:asciiTheme="minorHAnsi" w:hAnsiTheme="minorHAnsi" w:cstheme="minorHAnsi"/>
              <w:sz w:val="24"/>
              <w:szCs w:val="16"/>
            </w:rPr>
          </w:pPr>
          <w:r w:rsidRPr="003F69B4">
            <w:rPr>
              <w:rFonts w:asciiTheme="minorHAnsi" w:hAnsiTheme="minorHAnsi" w:cstheme="minorHAnsi"/>
              <w:sz w:val="24"/>
              <w:szCs w:val="16"/>
            </w:rPr>
            <w:t>Sadržaj</w:t>
          </w:r>
        </w:p>
        <w:p w14:paraId="6E168426" w14:textId="1E9E740D" w:rsidR="003F69B4" w:rsidRPr="003F69B4" w:rsidRDefault="00192578">
          <w:pPr>
            <w:pStyle w:val="Sadraj2"/>
            <w:rPr>
              <w:rFonts w:eastAsiaTheme="minorEastAsia"/>
              <w:szCs w:val="22"/>
            </w:rPr>
          </w:pPr>
          <w:r w:rsidRPr="003F69B4">
            <w:rPr>
              <w:b/>
              <w:bCs/>
              <w:sz w:val="16"/>
              <w:szCs w:val="16"/>
            </w:rPr>
            <w:fldChar w:fldCharType="begin"/>
          </w:r>
          <w:r w:rsidRPr="003F69B4">
            <w:rPr>
              <w:b/>
              <w:bCs/>
              <w:sz w:val="16"/>
              <w:szCs w:val="16"/>
            </w:rPr>
            <w:instrText xml:space="preserve"> TOC \o "1-3" \h \z \u </w:instrText>
          </w:r>
          <w:r w:rsidRPr="003F69B4">
            <w:rPr>
              <w:b/>
              <w:bCs/>
              <w:sz w:val="16"/>
              <w:szCs w:val="16"/>
            </w:rPr>
            <w:fldChar w:fldCharType="separate"/>
          </w:r>
          <w:hyperlink w:anchor="_Toc76035615" w:history="1">
            <w:r w:rsidR="003F69B4" w:rsidRPr="003F69B4">
              <w:rPr>
                <w:rStyle w:val="Hiperveza"/>
                <w:b/>
              </w:rPr>
              <w:t>1.</w:t>
            </w:r>
            <w:r w:rsidR="003F69B4" w:rsidRPr="003F69B4">
              <w:rPr>
                <w:rFonts w:eastAsiaTheme="minorEastAsia"/>
                <w:b/>
                <w:szCs w:val="22"/>
              </w:rPr>
              <w:tab/>
            </w:r>
            <w:r w:rsidR="003F69B4" w:rsidRPr="003F69B4">
              <w:rPr>
                <w:rStyle w:val="Hiperveza"/>
                <w:b/>
              </w:rPr>
              <w:t>OPĆI PODACI</w:t>
            </w:r>
            <w:r w:rsidR="003F69B4" w:rsidRPr="003F69B4">
              <w:rPr>
                <w:webHidden/>
              </w:rPr>
              <w:tab/>
            </w:r>
            <w:r w:rsidR="003F69B4" w:rsidRPr="003F69B4">
              <w:rPr>
                <w:webHidden/>
              </w:rPr>
              <w:fldChar w:fldCharType="begin"/>
            </w:r>
            <w:r w:rsidR="003F69B4" w:rsidRPr="003F69B4">
              <w:rPr>
                <w:webHidden/>
              </w:rPr>
              <w:instrText xml:space="preserve"> PAGEREF _Toc76035615 \h </w:instrText>
            </w:r>
            <w:r w:rsidR="003F69B4" w:rsidRPr="003F69B4">
              <w:rPr>
                <w:webHidden/>
              </w:rPr>
            </w:r>
            <w:r w:rsidR="003F69B4" w:rsidRPr="003F69B4">
              <w:rPr>
                <w:webHidden/>
              </w:rPr>
              <w:fldChar w:fldCharType="separate"/>
            </w:r>
            <w:r w:rsidR="008B0366">
              <w:rPr>
                <w:webHidden/>
              </w:rPr>
              <w:t>1</w:t>
            </w:r>
            <w:r w:rsidR="003F69B4" w:rsidRPr="003F69B4">
              <w:rPr>
                <w:webHidden/>
              </w:rPr>
              <w:fldChar w:fldCharType="end"/>
            </w:r>
          </w:hyperlink>
        </w:p>
        <w:p w14:paraId="70D892E6" w14:textId="09C45711" w:rsidR="003F69B4" w:rsidRPr="003F69B4" w:rsidRDefault="008B0366">
          <w:pPr>
            <w:pStyle w:val="Sadraj2"/>
            <w:rPr>
              <w:rFonts w:eastAsiaTheme="minorEastAsia"/>
              <w:szCs w:val="22"/>
            </w:rPr>
          </w:pPr>
          <w:hyperlink w:anchor="_Toc76035616" w:history="1">
            <w:r w:rsidR="003F69B4" w:rsidRPr="003F69B4">
              <w:rPr>
                <w:rStyle w:val="Hiperveza"/>
              </w:rPr>
              <w:t>1.1.</w:t>
            </w:r>
            <w:r w:rsidR="003F69B4" w:rsidRPr="003F69B4">
              <w:rPr>
                <w:rFonts w:eastAsiaTheme="minorEastAsia"/>
                <w:szCs w:val="22"/>
              </w:rPr>
              <w:tab/>
            </w:r>
            <w:r w:rsidR="003F69B4" w:rsidRPr="003F69B4">
              <w:rPr>
                <w:rStyle w:val="Hiperveza"/>
              </w:rPr>
              <w:t>Podaci o Naručitelju</w:t>
            </w:r>
            <w:r w:rsidR="003F69B4" w:rsidRPr="003F69B4">
              <w:rPr>
                <w:webHidden/>
              </w:rPr>
              <w:tab/>
            </w:r>
            <w:r w:rsidR="003F69B4" w:rsidRPr="003F69B4">
              <w:rPr>
                <w:webHidden/>
              </w:rPr>
              <w:fldChar w:fldCharType="begin"/>
            </w:r>
            <w:r w:rsidR="003F69B4" w:rsidRPr="003F69B4">
              <w:rPr>
                <w:webHidden/>
              </w:rPr>
              <w:instrText xml:space="preserve"> PAGEREF _Toc76035616 \h </w:instrText>
            </w:r>
            <w:r w:rsidR="003F69B4" w:rsidRPr="003F69B4">
              <w:rPr>
                <w:webHidden/>
              </w:rPr>
            </w:r>
            <w:r w:rsidR="003F69B4" w:rsidRPr="003F69B4">
              <w:rPr>
                <w:webHidden/>
              </w:rPr>
              <w:fldChar w:fldCharType="separate"/>
            </w:r>
            <w:r>
              <w:rPr>
                <w:webHidden/>
              </w:rPr>
              <w:t>1</w:t>
            </w:r>
            <w:r w:rsidR="003F69B4" w:rsidRPr="003F69B4">
              <w:rPr>
                <w:webHidden/>
              </w:rPr>
              <w:fldChar w:fldCharType="end"/>
            </w:r>
          </w:hyperlink>
        </w:p>
        <w:p w14:paraId="3F886D60" w14:textId="3E5868B7" w:rsidR="003F69B4" w:rsidRPr="003F69B4" w:rsidRDefault="008B0366">
          <w:pPr>
            <w:pStyle w:val="Sadraj2"/>
            <w:rPr>
              <w:rFonts w:eastAsiaTheme="minorEastAsia"/>
              <w:szCs w:val="22"/>
            </w:rPr>
          </w:pPr>
          <w:hyperlink w:anchor="_Toc76035617" w:history="1">
            <w:r w:rsidR="003F69B4" w:rsidRPr="003F69B4">
              <w:rPr>
                <w:rStyle w:val="Hiperveza"/>
              </w:rPr>
              <w:t>1.2.</w:t>
            </w:r>
            <w:r w:rsidR="003F69B4" w:rsidRPr="003F69B4">
              <w:rPr>
                <w:rFonts w:eastAsiaTheme="minorEastAsia"/>
                <w:szCs w:val="22"/>
              </w:rPr>
              <w:tab/>
            </w:r>
            <w:r w:rsidR="003F69B4" w:rsidRPr="003F69B4">
              <w:rPr>
                <w:rStyle w:val="Hiperveza"/>
              </w:rPr>
              <w:t>Osoba ili služba zadužena za kontakt</w:t>
            </w:r>
            <w:r w:rsidR="003F69B4" w:rsidRPr="003F69B4">
              <w:rPr>
                <w:webHidden/>
              </w:rPr>
              <w:tab/>
            </w:r>
            <w:r w:rsidR="003F69B4" w:rsidRPr="003F69B4">
              <w:rPr>
                <w:webHidden/>
              </w:rPr>
              <w:fldChar w:fldCharType="begin"/>
            </w:r>
            <w:r w:rsidR="003F69B4" w:rsidRPr="003F69B4">
              <w:rPr>
                <w:webHidden/>
              </w:rPr>
              <w:instrText xml:space="preserve"> PAGEREF _Toc76035617 \h </w:instrText>
            </w:r>
            <w:r w:rsidR="003F69B4" w:rsidRPr="003F69B4">
              <w:rPr>
                <w:webHidden/>
              </w:rPr>
            </w:r>
            <w:r w:rsidR="003F69B4" w:rsidRPr="003F69B4">
              <w:rPr>
                <w:webHidden/>
              </w:rPr>
              <w:fldChar w:fldCharType="separate"/>
            </w:r>
            <w:r>
              <w:rPr>
                <w:webHidden/>
              </w:rPr>
              <w:t>1</w:t>
            </w:r>
            <w:r w:rsidR="003F69B4" w:rsidRPr="003F69B4">
              <w:rPr>
                <w:webHidden/>
              </w:rPr>
              <w:fldChar w:fldCharType="end"/>
            </w:r>
          </w:hyperlink>
        </w:p>
        <w:p w14:paraId="6FD8E466" w14:textId="43A66D95" w:rsidR="003F69B4" w:rsidRPr="003F69B4" w:rsidRDefault="008B0366">
          <w:pPr>
            <w:pStyle w:val="Sadraj2"/>
            <w:rPr>
              <w:rFonts w:eastAsiaTheme="minorEastAsia"/>
              <w:szCs w:val="22"/>
            </w:rPr>
          </w:pPr>
          <w:hyperlink w:anchor="_Toc76035618" w:history="1">
            <w:r w:rsidR="003F69B4" w:rsidRPr="003F69B4">
              <w:rPr>
                <w:rStyle w:val="Hiperveza"/>
              </w:rPr>
              <w:t>1.3.</w:t>
            </w:r>
            <w:r w:rsidR="003F69B4" w:rsidRPr="003F69B4">
              <w:rPr>
                <w:rFonts w:eastAsiaTheme="minorEastAsia"/>
                <w:szCs w:val="22"/>
              </w:rPr>
              <w:tab/>
            </w:r>
            <w:r w:rsidR="003F69B4" w:rsidRPr="003F69B4">
              <w:rPr>
                <w:rStyle w:val="Hiperveza"/>
              </w:rPr>
              <w:t>Evidencijski broj nabave</w:t>
            </w:r>
            <w:r w:rsidR="003F69B4" w:rsidRPr="003F69B4">
              <w:rPr>
                <w:webHidden/>
              </w:rPr>
              <w:tab/>
            </w:r>
            <w:r w:rsidR="003F69B4" w:rsidRPr="003F69B4">
              <w:rPr>
                <w:webHidden/>
              </w:rPr>
              <w:fldChar w:fldCharType="begin"/>
            </w:r>
            <w:r w:rsidR="003F69B4" w:rsidRPr="003F69B4">
              <w:rPr>
                <w:webHidden/>
              </w:rPr>
              <w:instrText xml:space="preserve"> PAGEREF _Toc76035618 \h </w:instrText>
            </w:r>
            <w:r w:rsidR="003F69B4" w:rsidRPr="003F69B4">
              <w:rPr>
                <w:webHidden/>
              </w:rPr>
            </w:r>
            <w:r w:rsidR="003F69B4" w:rsidRPr="003F69B4">
              <w:rPr>
                <w:webHidden/>
              </w:rPr>
              <w:fldChar w:fldCharType="separate"/>
            </w:r>
            <w:r>
              <w:rPr>
                <w:webHidden/>
              </w:rPr>
              <w:t>1</w:t>
            </w:r>
            <w:r w:rsidR="003F69B4" w:rsidRPr="003F69B4">
              <w:rPr>
                <w:webHidden/>
              </w:rPr>
              <w:fldChar w:fldCharType="end"/>
            </w:r>
          </w:hyperlink>
        </w:p>
        <w:p w14:paraId="6EBF05CD" w14:textId="7D72F948" w:rsidR="003F69B4" w:rsidRPr="003F69B4" w:rsidRDefault="008B0366">
          <w:pPr>
            <w:pStyle w:val="Sadraj2"/>
            <w:rPr>
              <w:rFonts w:eastAsiaTheme="minorEastAsia"/>
              <w:szCs w:val="22"/>
            </w:rPr>
          </w:pPr>
          <w:hyperlink w:anchor="_Toc76035619" w:history="1">
            <w:r w:rsidR="003F69B4" w:rsidRPr="003F69B4">
              <w:rPr>
                <w:rStyle w:val="Hiperveza"/>
              </w:rPr>
              <w:t>1.4.</w:t>
            </w:r>
            <w:r w:rsidR="003F69B4" w:rsidRPr="003F69B4">
              <w:rPr>
                <w:rFonts w:eastAsiaTheme="minorEastAsia"/>
                <w:szCs w:val="22"/>
              </w:rPr>
              <w:tab/>
            </w:r>
            <w:r w:rsidR="003F69B4" w:rsidRPr="003F69B4">
              <w:rPr>
                <w:rStyle w:val="Hiperveza"/>
              </w:rPr>
              <w:t>Gospodarski subjekti s kojima je naručitelj u sukobu interesa</w:t>
            </w:r>
            <w:r w:rsidR="003F69B4" w:rsidRPr="003F69B4">
              <w:rPr>
                <w:webHidden/>
              </w:rPr>
              <w:tab/>
            </w:r>
            <w:r w:rsidR="003F69B4" w:rsidRPr="003F69B4">
              <w:rPr>
                <w:webHidden/>
              </w:rPr>
              <w:fldChar w:fldCharType="begin"/>
            </w:r>
            <w:r w:rsidR="003F69B4" w:rsidRPr="003F69B4">
              <w:rPr>
                <w:webHidden/>
              </w:rPr>
              <w:instrText xml:space="preserve"> PAGEREF _Toc76035619 \h </w:instrText>
            </w:r>
            <w:r w:rsidR="003F69B4" w:rsidRPr="003F69B4">
              <w:rPr>
                <w:webHidden/>
              </w:rPr>
            </w:r>
            <w:r w:rsidR="003F69B4" w:rsidRPr="003F69B4">
              <w:rPr>
                <w:webHidden/>
              </w:rPr>
              <w:fldChar w:fldCharType="separate"/>
            </w:r>
            <w:r>
              <w:rPr>
                <w:webHidden/>
              </w:rPr>
              <w:t>2</w:t>
            </w:r>
            <w:r w:rsidR="003F69B4" w:rsidRPr="003F69B4">
              <w:rPr>
                <w:webHidden/>
              </w:rPr>
              <w:fldChar w:fldCharType="end"/>
            </w:r>
          </w:hyperlink>
        </w:p>
        <w:p w14:paraId="314E8747" w14:textId="22234630" w:rsidR="003F69B4" w:rsidRPr="003F69B4" w:rsidRDefault="008B0366">
          <w:pPr>
            <w:pStyle w:val="Sadraj2"/>
            <w:rPr>
              <w:rFonts w:eastAsiaTheme="minorEastAsia"/>
              <w:szCs w:val="22"/>
            </w:rPr>
          </w:pPr>
          <w:hyperlink w:anchor="_Toc76035620" w:history="1">
            <w:r w:rsidR="003F69B4" w:rsidRPr="003F69B4">
              <w:rPr>
                <w:rStyle w:val="Hiperveza"/>
              </w:rPr>
              <w:t>1.5.</w:t>
            </w:r>
            <w:r w:rsidR="003F69B4" w:rsidRPr="003F69B4">
              <w:rPr>
                <w:rFonts w:eastAsiaTheme="minorEastAsia"/>
                <w:szCs w:val="22"/>
              </w:rPr>
              <w:tab/>
            </w:r>
            <w:r w:rsidR="003F69B4" w:rsidRPr="003F69B4">
              <w:rPr>
                <w:rStyle w:val="Hiperveza"/>
              </w:rPr>
              <w:t>Vrsta postupka nabave</w:t>
            </w:r>
            <w:r w:rsidR="003F69B4" w:rsidRPr="003F69B4">
              <w:rPr>
                <w:webHidden/>
              </w:rPr>
              <w:tab/>
            </w:r>
            <w:r w:rsidR="003F69B4" w:rsidRPr="003F69B4">
              <w:rPr>
                <w:webHidden/>
              </w:rPr>
              <w:fldChar w:fldCharType="begin"/>
            </w:r>
            <w:r w:rsidR="003F69B4" w:rsidRPr="003F69B4">
              <w:rPr>
                <w:webHidden/>
              </w:rPr>
              <w:instrText xml:space="preserve"> PAGEREF _Toc76035620 \h </w:instrText>
            </w:r>
            <w:r w:rsidR="003F69B4" w:rsidRPr="003F69B4">
              <w:rPr>
                <w:webHidden/>
              </w:rPr>
            </w:r>
            <w:r w:rsidR="003F69B4" w:rsidRPr="003F69B4">
              <w:rPr>
                <w:webHidden/>
              </w:rPr>
              <w:fldChar w:fldCharType="separate"/>
            </w:r>
            <w:r>
              <w:rPr>
                <w:webHidden/>
              </w:rPr>
              <w:t>2</w:t>
            </w:r>
            <w:r w:rsidR="003F69B4" w:rsidRPr="003F69B4">
              <w:rPr>
                <w:webHidden/>
              </w:rPr>
              <w:fldChar w:fldCharType="end"/>
            </w:r>
          </w:hyperlink>
        </w:p>
        <w:p w14:paraId="2CA887BC" w14:textId="7C6755B6" w:rsidR="003F69B4" w:rsidRPr="003F69B4" w:rsidRDefault="008B0366">
          <w:pPr>
            <w:pStyle w:val="Sadraj2"/>
            <w:rPr>
              <w:rFonts w:eastAsiaTheme="minorEastAsia"/>
              <w:szCs w:val="22"/>
            </w:rPr>
          </w:pPr>
          <w:hyperlink w:anchor="_Toc76035621" w:history="1">
            <w:r w:rsidR="003F69B4" w:rsidRPr="003F69B4">
              <w:rPr>
                <w:rStyle w:val="Hiperveza"/>
              </w:rPr>
              <w:t>1.6.</w:t>
            </w:r>
            <w:r w:rsidR="003F69B4" w:rsidRPr="003F69B4">
              <w:rPr>
                <w:rFonts w:eastAsiaTheme="minorEastAsia"/>
                <w:szCs w:val="22"/>
              </w:rPr>
              <w:tab/>
            </w:r>
            <w:r w:rsidR="003F69B4" w:rsidRPr="003F69B4">
              <w:rPr>
                <w:rStyle w:val="Hiperveza"/>
              </w:rPr>
              <w:t>Procijenjena vrijednost nabave</w:t>
            </w:r>
            <w:r w:rsidR="003F69B4" w:rsidRPr="003F69B4">
              <w:rPr>
                <w:webHidden/>
              </w:rPr>
              <w:tab/>
            </w:r>
            <w:r w:rsidR="003F69B4" w:rsidRPr="003F69B4">
              <w:rPr>
                <w:webHidden/>
              </w:rPr>
              <w:fldChar w:fldCharType="begin"/>
            </w:r>
            <w:r w:rsidR="003F69B4" w:rsidRPr="003F69B4">
              <w:rPr>
                <w:webHidden/>
              </w:rPr>
              <w:instrText xml:space="preserve"> PAGEREF _Toc76035621 \h </w:instrText>
            </w:r>
            <w:r w:rsidR="003F69B4" w:rsidRPr="003F69B4">
              <w:rPr>
                <w:webHidden/>
              </w:rPr>
            </w:r>
            <w:r w:rsidR="003F69B4" w:rsidRPr="003F69B4">
              <w:rPr>
                <w:webHidden/>
              </w:rPr>
              <w:fldChar w:fldCharType="separate"/>
            </w:r>
            <w:r>
              <w:rPr>
                <w:webHidden/>
              </w:rPr>
              <w:t>3</w:t>
            </w:r>
            <w:r w:rsidR="003F69B4" w:rsidRPr="003F69B4">
              <w:rPr>
                <w:webHidden/>
              </w:rPr>
              <w:fldChar w:fldCharType="end"/>
            </w:r>
          </w:hyperlink>
        </w:p>
        <w:p w14:paraId="586C0213" w14:textId="56ECD07F" w:rsidR="003F69B4" w:rsidRPr="003F69B4" w:rsidRDefault="008B0366">
          <w:pPr>
            <w:pStyle w:val="Sadraj2"/>
            <w:rPr>
              <w:rFonts w:eastAsiaTheme="minorEastAsia"/>
              <w:szCs w:val="22"/>
            </w:rPr>
          </w:pPr>
          <w:hyperlink w:anchor="_Toc76035622" w:history="1">
            <w:r w:rsidR="003F69B4" w:rsidRPr="003F69B4">
              <w:rPr>
                <w:rStyle w:val="Hiperveza"/>
              </w:rPr>
              <w:t>1.7.</w:t>
            </w:r>
            <w:r w:rsidR="003F69B4" w:rsidRPr="003F69B4">
              <w:rPr>
                <w:rFonts w:eastAsiaTheme="minorEastAsia"/>
                <w:szCs w:val="22"/>
              </w:rPr>
              <w:tab/>
            </w:r>
            <w:r w:rsidR="003F69B4" w:rsidRPr="003F69B4">
              <w:rPr>
                <w:rStyle w:val="Hiperveza"/>
              </w:rPr>
              <w:t>Početak postupka nabave</w:t>
            </w:r>
            <w:r w:rsidR="003F69B4" w:rsidRPr="003F69B4">
              <w:rPr>
                <w:webHidden/>
              </w:rPr>
              <w:tab/>
            </w:r>
            <w:r w:rsidR="003F69B4" w:rsidRPr="003F69B4">
              <w:rPr>
                <w:webHidden/>
              </w:rPr>
              <w:fldChar w:fldCharType="begin"/>
            </w:r>
            <w:r w:rsidR="003F69B4" w:rsidRPr="003F69B4">
              <w:rPr>
                <w:webHidden/>
              </w:rPr>
              <w:instrText xml:space="preserve"> PAGEREF _Toc76035622 \h </w:instrText>
            </w:r>
            <w:r w:rsidR="003F69B4" w:rsidRPr="003F69B4">
              <w:rPr>
                <w:webHidden/>
              </w:rPr>
            </w:r>
            <w:r w:rsidR="003F69B4" w:rsidRPr="003F69B4">
              <w:rPr>
                <w:webHidden/>
              </w:rPr>
              <w:fldChar w:fldCharType="separate"/>
            </w:r>
            <w:r>
              <w:rPr>
                <w:webHidden/>
              </w:rPr>
              <w:t>3</w:t>
            </w:r>
            <w:r w:rsidR="003F69B4" w:rsidRPr="003F69B4">
              <w:rPr>
                <w:webHidden/>
              </w:rPr>
              <w:fldChar w:fldCharType="end"/>
            </w:r>
          </w:hyperlink>
        </w:p>
        <w:p w14:paraId="42987762" w14:textId="769276A7" w:rsidR="003F69B4" w:rsidRPr="003F69B4" w:rsidRDefault="008B0366">
          <w:pPr>
            <w:pStyle w:val="Sadraj2"/>
            <w:rPr>
              <w:rFonts w:eastAsiaTheme="minorEastAsia"/>
              <w:szCs w:val="22"/>
            </w:rPr>
          </w:pPr>
          <w:hyperlink w:anchor="_Toc76035623" w:history="1">
            <w:r w:rsidR="003F69B4" w:rsidRPr="003F69B4">
              <w:rPr>
                <w:rStyle w:val="Hiperveza"/>
              </w:rPr>
              <w:t>1.8.</w:t>
            </w:r>
            <w:r w:rsidR="003F69B4" w:rsidRPr="003F69B4">
              <w:rPr>
                <w:rFonts w:eastAsiaTheme="minorEastAsia"/>
                <w:szCs w:val="22"/>
              </w:rPr>
              <w:tab/>
            </w:r>
            <w:r w:rsidR="003F69B4" w:rsidRPr="003F69B4">
              <w:rPr>
                <w:rStyle w:val="Hiperveza"/>
              </w:rPr>
              <w:t>Vrsta ugovora</w:t>
            </w:r>
            <w:r w:rsidR="003F69B4" w:rsidRPr="003F69B4">
              <w:rPr>
                <w:webHidden/>
              </w:rPr>
              <w:tab/>
            </w:r>
            <w:r w:rsidR="003F69B4" w:rsidRPr="003F69B4">
              <w:rPr>
                <w:webHidden/>
              </w:rPr>
              <w:fldChar w:fldCharType="begin"/>
            </w:r>
            <w:r w:rsidR="003F69B4" w:rsidRPr="003F69B4">
              <w:rPr>
                <w:webHidden/>
              </w:rPr>
              <w:instrText xml:space="preserve"> PAGEREF _Toc76035623 \h </w:instrText>
            </w:r>
            <w:r w:rsidR="003F69B4" w:rsidRPr="003F69B4">
              <w:rPr>
                <w:webHidden/>
              </w:rPr>
            </w:r>
            <w:r w:rsidR="003F69B4" w:rsidRPr="003F69B4">
              <w:rPr>
                <w:webHidden/>
              </w:rPr>
              <w:fldChar w:fldCharType="separate"/>
            </w:r>
            <w:r>
              <w:rPr>
                <w:webHidden/>
              </w:rPr>
              <w:t>3</w:t>
            </w:r>
            <w:r w:rsidR="003F69B4" w:rsidRPr="003F69B4">
              <w:rPr>
                <w:webHidden/>
              </w:rPr>
              <w:fldChar w:fldCharType="end"/>
            </w:r>
          </w:hyperlink>
        </w:p>
        <w:p w14:paraId="6E28B454" w14:textId="60BCF3A8" w:rsidR="003F69B4" w:rsidRPr="003F69B4" w:rsidRDefault="008B0366">
          <w:pPr>
            <w:pStyle w:val="Sadraj2"/>
            <w:rPr>
              <w:rFonts w:eastAsiaTheme="minorEastAsia"/>
              <w:szCs w:val="22"/>
            </w:rPr>
          </w:pPr>
          <w:hyperlink w:anchor="_Toc76035624" w:history="1">
            <w:r w:rsidR="003F69B4" w:rsidRPr="003F69B4">
              <w:rPr>
                <w:rStyle w:val="Hiperveza"/>
                <w:b/>
              </w:rPr>
              <w:t xml:space="preserve">2. </w:t>
            </w:r>
            <w:r w:rsidR="003F69B4">
              <w:rPr>
                <w:rStyle w:val="Hiperveza"/>
                <w:b/>
              </w:rPr>
              <w:t xml:space="preserve">         </w:t>
            </w:r>
            <w:r w:rsidR="003F69B4" w:rsidRPr="003F69B4">
              <w:rPr>
                <w:rStyle w:val="Hiperveza"/>
                <w:b/>
              </w:rPr>
              <w:t>PODACI O PREDMETU NABAVE</w:t>
            </w:r>
            <w:r w:rsidR="003F69B4" w:rsidRPr="003F69B4">
              <w:rPr>
                <w:webHidden/>
              </w:rPr>
              <w:tab/>
            </w:r>
            <w:r w:rsidR="003F69B4" w:rsidRPr="003F69B4">
              <w:rPr>
                <w:webHidden/>
              </w:rPr>
              <w:fldChar w:fldCharType="begin"/>
            </w:r>
            <w:r w:rsidR="003F69B4" w:rsidRPr="003F69B4">
              <w:rPr>
                <w:webHidden/>
              </w:rPr>
              <w:instrText xml:space="preserve"> PAGEREF _Toc76035624 \h </w:instrText>
            </w:r>
            <w:r w:rsidR="003F69B4" w:rsidRPr="003F69B4">
              <w:rPr>
                <w:webHidden/>
              </w:rPr>
            </w:r>
            <w:r w:rsidR="003F69B4" w:rsidRPr="003F69B4">
              <w:rPr>
                <w:webHidden/>
              </w:rPr>
              <w:fldChar w:fldCharType="separate"/>
            </w:r>
            <w:r>
              <w:rPr>
                <w:webHidden/>
              </w:rPr>
              <w:t>3</w:t>
            </w:r>
            <w:r w:rsidR="003F69B4" w:rsidRPr="003F69B4">
              <w:rPr>
                <w:webHidden/>
              </w:rPr>
              <w:fldChar w:fldCharType="end"/>
            </w:r>
          </w:hyperlink>
        </w:p>
        <w:p w14:paraId="2A9AF088" w14:textId="604A9729" w:rsidR="003F69B4" w:rsidRPr="003F69B4" w:rsidRDefault="008B0366">
          <w:pPr>
            <w:pStyle w:val="Sadraj2"/>
            <w:rPr>
              <w:rFonts w:eastAsiaTheme="minorEastAsia"/>
              <w:szCs w:val="22"/>
            </w:rPr>
          </w:pPr>
          <w:hyperlink w:anchor="_Toc76035625" w:history="1">
            <w:r w:rsidR="003F69B4" w:rsidRPr="003F69B4">
              <w:rPr>
                <w:rStyle w:val="Hiperveza"/>
              </w:rPr>
              <w:t>2.1.</w:t>
            </w:r>
            <w:r w:rsidR="003F69B4" w:rsidRPr="003F69B4">
              <w:rPr>
                <w:rFonts w:eastAsiaTheme="minorEastAsia"/>
                <w:szCs w:val="22"/>
              </w:rPr>
              <w:tab/>
            </w:r>
            <w:r w:rsidR="003F69B4" w:rsidRPr="003F69B4">
              <w:rPr>
                <w:rStyle w:val="Hiperveza"/>
              </w:rPr>
              <w:t>Opis predmeta nabave</w:t>
            </w:r>
            <w:r w:rsidR="003F69B4" w:rsidRPr="003F69B4">
              <w:rPr>
                <w:webHidden/>
              </w:rPr>
              <w:tab/>
            </w:r>
            <w:r w:rsidR="003F69B4" w:rsidRPr="003F69B4">
              <w:rPr>
                <w:webHidden/>
              </w:rPr>
              <w:fldChar w:fldCharType="begin"/>
            </w:r>
            <w:r w:rsidR="003F69B4" w:rsidRPr="003F69B4">
              <w:rPr>
                <w:webHidden/>
              </w:rPr>
              <w:instrText xml:space="preserve"> PAGEREF _Toc76035625 \h </w:instrText>
            </w:r>
            <w:r w:rsidR="003F69B4" w:rsidRPr="003F69B4">
              <w:rPr>
                <w:webHidden/>
              </w:rPr>
            </w:r>
            <w:r w:rsidR="003F69B4" w:rsidRPr="003F69B4">
              <w:rPr>
                <w:webHidden/>
              </w:rPr>
              <w:fldChar w:fldCharType="separate"/>
            </w:r>
            <w:r>
              <w:rPr>
                <w:webHidden/>
              </w:rPr>
              <w:t>4</w:t>
            </w:r>
            <w:r w:rsidR="003F69B4" w:rsidRPr="003F69B4">
              <w:rPr>
                <w:webHidden/>
              </w:rPr>
              <w:fldChar w:fldCharType="end"/>
            </w:r>
          </w:hyperlink>
        </w:p>
        <w:p w14:paraId="150A482F" w14:textId="1B77E8D0" w:rsidR="003F69B4" w:rsidRPr="003F69B4" w:rsidRDefault="003F69B4">
          <w:pPr>
            <w:pStyle w:val="Sadraj3"/>
            <w:tabs>
              <w:tab w:val="left" w:pos="880"/>
            </w:tabs>
            <w:rPr>
              <w:rFonts w:asciiTheme="minorHAnsi" w:eastAsiaTheme="minorEastAsia" w:hAnsiTheme="minorHAnsi" w:cstheme="minorHAnsi"/>
              <w:noProof/>
              <w:szCs w:val="22"/>
            </w:rPr>
          </w:pPr>
          <w:r w:rsidRPr="003F69B4">
            <w:rPr>
              <w:rStyle w:val="Hiperveza"/>
              <w:rFonts w:asciiTheme="minorHAnsi" w:hAnsiTheme="minorHAnsi" w:cstheme="minorHAnsi"/>
              <w:noProof/>
              <w:u w:val="none"/>
            </w:rPr>
            <w:t xml:space="preserve"> </w:t>
          </w:r>
          <w:hyperlink w:anchor="_Toc76035626" w:history="1">
            <w:r w:rsidRPr="003F69B4">
              <w:rPr>
                <w:rStyle w:val="Hiperveza"/>
                <w:rFonts w:asciiTheme="minorHAnsi" w:hAnsiTheme="minorHAnsi" w:cstheme="minorHAnsi"/>
                <w:noProof/>
              </w:rPr>
              <w:t>2.2.</w:t>
            </w:r>
            <w:r w:rsidRPr="003F69B4">
              <w:rPr>
                <w:rFonts w:asciiTheme="minorHAnsi" w:eastAsiaTheme="minorEastAsia" w:hAnsiTheme="minorHAnsi" w:cstheme="minorHAnsi"/>
                <w:noProof/>
                <w:szCs w:val="22"/>
              </w:rPr>
              <w:tab/>
            </w:r>
            <w:r w:rsidRPr="003F69B4">
              <w:rPr>
                <w:rStyle w:val="Hiperveza"/>
                <w:rFonts w:asciiTheme="minorHAnsi" w:hAnsiTheme="minorHAnsi" w:cstheme="minorHAnsi"/>
                <w:noProof/>
              </w:rPr>
              <w:t>Opis i oznaka grupa predmeta nabave</w:t>
            </w:r>
            <w:r w:rsidRPr="003F69B4">
              <w:rPr>
                <w:rFonts w:asciiTheme="minorHAnsi" w:hAnsiTheme="minorHAnsi" w:cstheme="minorHAnsi"/>
                <w:noProof/>
                <w:webHidden/>
              </w:rPr>
              <w:tab/>
            </w:r>
            <w:r w:rsidRPr="003F69B4">
              <w:rPr>
                <w:rFonts w:asciiTheme="minorHAnsi" w:hAnsiTheme="minorHAnsi" w:cstheme="minorHAnsi"/>
                <w:noProof/>
                <w:webHidden/>
              </w:rPr>
              <w:fldChar w:fldCharType="begin"/>
            </w:r>
            <w:r w:rsidRPr="003F69B4">
              <w:rPr>
                <w:rFonts w:asciiTheme="minorHAnsi" w:hAnsiTheme="minorHAnsi" w:cstheme="minorHAnsi"/>
                <w:noProof/>
                <w:webHidden/>
              </w:rPr>
              <w:instrText xml:space="preserve"> PAGEREF _Toc76035626 \h </w:instrText>
            </w:r>
            <w:r w:rsidRPr="003F69B4">
              <w:rPr>
                <w:rFonts w:asciiTheme="minorHAnsi" w:hAnsiTheme="minorHAnsi" w:cstheme="minorHAnsi"/>
                <w:noProof/>
                <w:webHidden/>
              </w:rPr>
            </w:r>
            <w:r w:rsidRPr="003F69B4">
              <w:rPr>
                <w:rFonts w:asciiTheme="minorHAnsi" w:hAnsiTheme="minorHAnsi" w:cstheme="minorHAnsi"/>
                <w:noProof/>
                <w:webHidden/>
              </w:rPr>
              <w:fldChar w:fldCharType="separate"/>
            </w:r>
            <w:r w:rsidR="008B0366">
              <w:rPr>
                <w:rFonts w:asciiTheme="minorHAnsi" w:hAnsiTheme="minorHAnsi" w:cstheme="minorHAnsi"/>
                <w:noProof/>
                <w:webHidden/>
              </w:rPr>
              <w:t>4</w:t>
            </w:r>
            <w:r w:rsidRPr="003F69B4">
              <w:rPr>
                <w:rFonts w:asciiTheme="minorHAnsi" w:hAnsiTheme="minorHAnsi" w:cstheme="minorHAnsi"/>
                <w:noProof/>
                <w:webHidden/>
              </w:rPr>
              <w:fldChar w:fldCharType="end"/>
            </w:r>
          </w:hyperlink>
        </w:p>
        <w:p w14:paraId="467FDE15" w14:textId="2C577E60" w:rsidR="003F69B4" w:rsidRPr="003F69B4" w:rsidRDefault="003F69B4">
          <w:pPr>
            <w:pStyle w:val="Sadraj3"/>
            <w:rPr>
              <w:rFonts w:asciiTheme="minorHAnsi" w:eastAsiaTheme="minorEastAsia" w:hAnsiTheme="minorHAnsi" w:cstheme="minorHAnsi"/>
              <w:noProof/>
              <w:szCs w:val="22"/>
            </w:rPr>
          </w:pPr>
          <w:r w:rsidRPr="003F69B4">
            <w:rPr>
              <w:rStyle w:val="Hiperveza"/>
              <w:rFonts w:asciiTheme="minorHAnsi" w:hAnsiTheme="minorHAnsi" w:cstheme="minorHAnsi"/>
              <w:noProof/>
              <w:u w:val="none"/>
            </w:rPr>
            <w:t xml:space="preserve"> </w:t>
          </w:r>
          <w:hyperlink w:anchor="_Toc76035627" w:history="1">
            <w:r w:rsidRPr="003F69B4">
              <w:rPr>
                <w:rStyle w:val="Hiperveza"/>
                <w:rFonts w:asciiTheme="minorHAnsi" w:hAnsiTheme="minorHAnsi" w:cstheme="minorHAnsi"/>
                <w:noProof/>
              </w:rPr>
              <w:t>2.3.</w:t>
            </w:r>
            <w:r>
              <w:rPr>
                <w:rStyle w:val="Hiperveza"/>
                <w:rFonts w:asciiTheme="minorHAnsi" w:hAnsiTheme="minorHAnsi" w:cstheme="minorHAnsi"/>
                <w:noProof/>
              </w:rPr>
              <w:t xml:space="preserve">    </w:t>
            </w:r>
            <w:r w:rsidRPr="003F69B4">
              <w:rPr>
                <w:rStyle w:val="Hiperveza"/>
                <w:rFonts w:asciiTheme="minorHAnsi" w:hAnsiTheme="minorHAnsi" w:cstheme="minorHAnsi"/>
                <w:noProof/>
              </w:rPr>
              <w:t xml:space="preserve">  Količina predmeta nabave</w:t>
            </w:r>
            <w:r w:rsidRPr="003F69B4">
              <w:rPr>
                <w:rFonts w:asciiTheme="minorHAnsi" w:hAnsiTheme="minorHAnsi" w:cstheme="minorHAnsi"/>
                <w:noProof/>
                <w:webHidden/>
              </w:rPr>
              <w:tab/>
            </w:r>
            <w:r w:rsidRPr="003F69B4">
              <w:rPr>
                <w:rFonts w:asciiTheme="minorHAnsi" w:hAnsiTheme="minorHAnsi" w:cstheme="minorHAnsi"/>
                <w:noProof/>
                <w:webHidden/>
              </w:rPr>
              <w:fldChar w:fldCharType="begin"/>
            </w:r>
            <w:r w:rsidRPr="003F69B4">
              <w:rPr>
                <w:rFonts w:asciiTheme="minorHAnsi" w:hAnsiTheme="minorHAnsi" w:cstheme="minorHAnsi"/>
                <w:noProof/>
                <w:webHidden/>
              </w:rPr>
              <w:instrText xml:space="preserve"> PAGEREF _Toc76035627 \h </w:instrText>
            </w:r>
            <w:r w:rsidRPr="003F69B4">
              <w:rPr>
                <w:rFonts w:asciiTheme="minorHAnsi" w:hAnsiTheme="minorHAnsi" w:cstheme="minorHAnsi"/>
                <w:noProof/>
                <w:webHidden/>
              </w:rPr>
            </w:r>
            <w:r w:rsidRPr="003F69B4">
              <w:rPr>
                <w:rFonts w:asciiTheme="minorHAnsi" w:hAnsiTheme="minorHAnsi" w:cstheme="minorHAnsi"/>
                <w:noProof/>
                <w:webHidden/>
              </w:rPr>
              <w:fldChar w:fldCharType="separate"/>
            </w:r>
            <w:r w:rsidR="008B0366">
              <w:rPr>
                <w:rFonts w:asciiTheme="minorHAnsi" w:hAnsiTheme="minorHAnsi" w:cstheme="minorHAnsi"/>
                <w:noProof/>
                <w:webHidden/>
              </w:rPr>
              <w:t>4</w:t>
            </w:r>
            <w:r w:rsidRPr="003F69B4">
              <w:rPr>
                <w:rFonts w:asciiTheme="minorHAnsi" w:hAnsiTheme="minorHAnsi" w:cstheme="minorHAnsi"/>
                <w:noProof/>
                <w:webHidden/>
              </w:rPr>
              <w:fldChar w:fldCharType="end"/>
            </w:r>
          </w:hyperlink>
        </w:p>
        <w:p w14:paraId="3277AF82" w14:textId="67FDCB8D" w:rsidR="003F69B4" w:rsidRPr="003F69B4" w:rsidRDefault="008B0366">
          <w:pPr>
            <w:pStyle w:val="Sadraj2"/>
            <w:rPr>
              <w:rFonts w:eastAsiaTheme="minorEastAsia"/>
              <w:szCs w:val="22"/>
            </w:rPr>
          </w:pPr>
          <w:hyperlink w:anchor="_Toc76035628" w:history="1">
            <w:r w:rsidR="003F69B4" w:rsidRPr="003F69B4">
              <w:rPr>
                <w:rStyle w:val="Hiperveza"/>
              </w:rPr>
              <w:t xml:space="preserve">2.4. </w:t>
            </w:r>
            <w:r w:rsidR="003F69B4">
              <w:rPr>
                <w:rStyle w:val="Hiperveza"/>
              </w:rPr>
              <w:t xml:space="preserve">   </w:t>
            </w:r>
            <w:r w:rsidR="003F69B4" w:rsidRPr="003F69B4">
              <w:rPr>
                <w:rStyle w:val="Hiperveza"/>
              </w:rPr>
              <w:t xml:space="preserve">  Tehničke specifikacije</w:t>
            </w:r>
            <w:r w:rsidR="003F69B4" w:rsidRPr="003F69B4">
              <w:rPr>
                <w:webHidden/>
              </w:rPr>
              <w:tab/>
            </w:r>
            <w:r w:rsidR="003F69B4" w:rsidRPr="003F69B4">
              <w:rPr>
                <w:webHidden/>
              </w:rPr>
              <w:fldChar w:fldCharType="begin"/>
            </w:r>
            <w:r w:rsidR="003F69B4" w:rsidRPr="003F69B4">
              <w:rPr>
                <w:webHidden/>
              </w:rPr>
              <w:instrText xml:space="preserve"> PAGEREF _Toc76035628 \h </w:instrText>
            </w:r>
            <w:r w:rsidR="003F69B4" w:rsidRPr="003F69B4">
              <w:rPr>
                <w:webHidden/>
              </w:rPr>
            </w:r>
            <w:r w:rsidR="003F69B4" w:rsidRPr="003F69B4">
              <w:rPr>
                <w:webHidden/>
              </w:rPr>
              <w:fldChar w:fldCharType="separate"/>
            </w:r>
            <w:r>
              <w:rPr>
                <w:webHidden/>
              </w:rPr>
              <w:t>5</w:t>
            </w:r>
            <w:r w:rsidR="003F69B4" w:rsidRPr="003F69B4">
              <w:rPr>
                <w:webHidden/>
              </w:rPr>
              <w:fldChar w:fldCharType="end"/>
            </w:r>
          </w:hyperlink>
        </w:p>
        <w:p w14:paraId="3494ECF0" w14:textId="7C6242C2" w:rsidR="003F69B4" w:rsidRPr="003F69B4" w:rsidRDefault="008B0366">
          <w:pPr>
            <w:pStyle w:val="Sadraj2"/>
            <w:rPr>
              <w:rFonts w:eastAsiaTheme="minorEastAsia"/>
              <w:szCs w:val="22"/>
            </w:rPr>
          </w:pPr>
          <w:hyperlink w:anchor="_Toc76035629" w:history="1">
            <w:r w:rsidR="003F69B4" w:rsidRPr="003F69B4">
              <w:rPr>
                <w:rStyle w:val="Hiperveza"/>
              </w:rPr>
              <w:t xml:space="preserve">2.5.   </w:t>
            </w:r>
            <w:r w:rsidR="003F69B4">
              <w:rPr>
                <w:rStyle w:val="Hiperveza"/>
              </w:rPr>
              <w:t xml:space="preserve">   </w:t>
            </w:r>
            <w:r w:rsidR="003F69B4" w:rsidRPr="003F69B4">
              <w:rPr>
                <w:rStyle w:val="Hiperveza"/>
              </w:rPr>
              <w:t>Označavanje i pakiranje kompleta opreme</w:t>
            </w:r>
            <w:r w:rsidR="003F69B4" w:rsidRPr="003F69B4">
              <w:rPr>
                <w:webHidden/>
              </w:rPr>
              <w:tab/>
            </w:r>
            <w:r w:rsidR="003F69B4" w:rsidRPr="003F69B4">
              <w:rPr>
                <w:webHidden/>
              </w:rPr>
              <w:fldChar w:fldCharType="begin"/>
            </w:r>
            <w:r w:rsidR="003F69B4" w:rsidRPr="003F69B4">
              <w:rPr>
                <w:webHidden/>
              </w:rPr>
              <w:instrText xml:space="preserve"> PAGEREF _Toc76035629 \h </w:instrText>
            </w:r>
            <w:r w:rsidR="003F69B4" w:rsidRPr="003F69B4">
              <w:rPr>
                <w:webHidden/>
              </w:rPr>
            </w:r>
            <w:r w:rsidR="003F69B4" w:rsidRPr="003F69B4">
              <w:rPr>
                <w:webHidden/>
              </w:rPr>
              <w:fldChar w:fldCharType="separate"/>
            </w:r>
            <w:r>
              <w:rPr>
                <w:webHidden/>
              </w:rPr>
              <w:t>6</w:t>
            </w:r>
            <w:r w:rsidR="003F69B4" w:rsidRPr="003F69B4">
              <w:rPr>
                <w:webHidden/>
              </w:rPr>
              <w:fldChar w:fldCharType="end"/>
            </w:r>
          </w:hyperlink>
        </w:p>
        <w:p w14:paraId="50527D71" w14:textId="268BA889" w:rsidR="003F69B4" w:rsidRPr="003F69B4" w:rsidRDefault="008B0366">
          <w:pPr>
            <w:pStyle w:val="Sadraj2"/>
            <w:rPr>
              <w:rFonts w:eastAsiaTheme="minorEastAsia"/>
              <w:szCs w:val="22"/>
            </w:rPr>
          </w:pPr>
          <w:hyperlink w:anchor="_Toc76035630" w:history="1">
            <w:r w:rsidR="003F69B4" w:rsidRPr="003F69B4">
              <w:rPr>
                <w:rStyle w:val="Hiperveza"/>
              </w:rPr>
              <w:t xml:space="preserve">2.6.   </w:t>
            </w:r>
            <w:r w:rsidR="003F69B4">
              <w:rPr>
                <w:rStyle w:val="Hiperveza"/>
              </w:rPr>
              <w:t xml:space="preserve">   </w:t>
            </w:r>
            <w:r w:rsidR="003F69B4" w:rsidRPr="003F69B4">
              <w:rPr>
                <w:rStyle w:val="Hiperveza"/>
              </w:rPr>
              <w:t>Troškovnici</w:t>
            </w:r>
            <w:r w:rsidR="003F69B4" w:rsidRPr="003F69B4">
              <w:rPr>
                <w:webHidden/>
              </w:rPr>
              <w:tab/>
            </w:r>
            <w:r w:rsidR="003F69B4" w:rsidRPr="003F69B4">
              <w:rPr>
                <w:webHidden/>
              </w:rPr>
              <w:fldChar w:fldCharType="begin"/>
            </w:r>
            <w:r w:rsidR="003F69B4" w:rsidRPr="003F69B4">
              <w:rPr>
                <w:webHidden/>
              </w:rPr>
              <w:instrText xml:space="preserve"> PAGEREF _Toc76035630 \h </w:instrText>
            </w:r>
            <w:r w:rsidR="003F69B4" w:rsidRPr="003F69B4">
              <w:rPr>
                <w:webHidden/>
              </w:rPr>
            </w:r>
            <w:r w:rsidR="003F69B4" w:rsidRPr="003F69B4">
              <w:rPr>
                <w:webHidden/>
              </w:rPr>
              <w:fldChar w:fldCharType="separate"/>
            </w:r>
            <w:r>
              <w:rPr>
                <w:webHidden/>
              </w:rPr>
              <w:t>8</w:t>
            </w:r>
            <w:r w:rsidR="003F69B4" w:rsidRPr="003F69B4">
              <w:rPr>
                <w:webHidden/>
              </w:rPr>
              <w:fldChar w:fldCharType="end"/>
            </w:r>
          </w:hyperlink>
        </w:p>
        <w:p w14:paraId="07A3321E" w14:textId="1BD5F6D8" w:rsidR="003F69B4" w:rsidRPr="003F69B4" w:rsidRDefault="008B0366">
          <w:pPr>
            <w:pStyle w:val="Sadraj2"/>
            <w:rPr>
              <w:rFonts w:eastAsiaTheme="minorEastAsia"/>
              <w:szCs w:val="22"/>
            </w:rPr>
          </w:pPr>
          <w:hyperlink w:anchor="_Toc76035631" w:history="1">
            <w:r w:rsidR="003F69B4" w:rsidRPr="003F69B4">
              <w:rPr>
                <w:rStyle w:val="Hiperveza"/>
              </w:rPr>
              <w:t xml:space="preserve">2.7. </w:t>
            </w:r>
            <w:r w:rsidR="003F69B4">
              <w:rPr>
                <w:rStyle w:val="Hiperveza"/>
              </w:rPr>
              <w:t xml:space="preserve">     </w:t>
            </w:r>
            <w:r w:rsidR="003F69B4" w:rsidRPr="003F69B4">
              <w:rPr>
                <w:rStyle w:val="Hiperveza"/>
              </w:rPr>
              <w:t>Rok, način i mjesto isporuke</w:t>
            </w:r>
            <w:r w:rsidR="003F69B4" w:rsidRPr="003F69B4">
              <w:rPr>
                <w:webHidden/>
              </w:rPr>
              <w:tab/>
            </w:r>
            <w:r w:rsidR="003F69B4" w:rsidRPr="003F69B4">
              <w:rPr>
                <w:webHidden/>
              </w:rPr>
              <w:fldChar w:fldCharType="begin"/>
            </w:r>
            <w:r w:rsidR="003F69B4" w:rsidRPr="003F69B4">
              <w:rPr>
                <w:webHidden/>
              </w:rPr>
              <w:instrText xml:space="preserve"> PAGEREF _Toc76035631 \h </w:instrText>
            </w:r>
            <w:r w:rsidR="003F69B4" w:rsidRPr="003F69B4">
              <w:rPr>
                <w:webHidden/>
              </w:rPr>
            </w:r>
            <w:r w:rsidR="003F69B4" w:rsidRPr="003F69B4">
              <w:rPr>
                <w:webHidden/>
              </w:rPr>
              <w:fldChar w:fldCharType="separate"/>
            </w:r>
            <w:r>
              <w:rPr>
                <w:webHidden/>
              </w:rPr>
              <w:t>9</w:t>
            </w:r>
            <w:r w:rsidR="003F69B4" w:rsidRPr="003F69B4">
              <w:rPr>
                <w:webHidden/>
              </w:rPr>
              <w:fldChar w:fldCharType="end"/>
            </w:r>
          </w:hyperlink>
        </w:p>
        <w:p w14:paraId="1AC6691D" w14:textId="0AE85818" w:rsidR="003F69B4" w:rsidRPr="003F69B4" w:rsidRDefault="008B0366">
          <w:pPr>
            <w:pStyle w:val="Sadraj2"/>
            <w:rPr>
              <w:rFonts w:eastAsiaTheme="minorEastAsia"/>
              <w:szCs w:val="22"/>
            </w:rPr>
          </w:pPr>
          <w:hyperlink w:anchor="_Toc76035632" w:history="1">
            <w:r w:rsidR="003F69B4" w:rsidRPr="003F69B4">
              <w:rPr>
                <w:rStyle w:val="Hiperveza"/>
                <w:b/>
                <w:bCs/>
              </w:rPr>
              <w:t>3.</w:t>
            </w:r>
            <w:r w:rsidR="003F69B4" w:rsidRPr="003F69B4">
              <w:rPr>
                <w:rFonts w:eastAsiaTheme="minorEastAsia"/>
                <w:szCs w:val="22"/>
              </w:rPr>
              <w:tab/>
            </w:r>
            <w:r w:rsidR="003F69B4" w:rsidRPr="003F69B4">
              <w:rPr>
                <w:rStyle w:val="Hiperveza"/>
                <w:b/>
                <w:bCs/>
              </w:rPr>
              <w:t>OBVEZNI RAZLOZI ISKLJUČENJA GOSPODARSKOG SUBJEKTA IZ POSTUPKA NABAVE</w:t>
            </w:r>
            <w:r w:rsidR="003F69B4" w:rsidRPr="003F69B4">
              <w:rPr>
                <w:webHidden/>
              </w:rPr>
              <w:tab/>
            </w:r>
            <w:r w:rsidR="003F69B4" w:rsidRPr="003F69B4">
              <w:rPr>
                <w:webHidden/>
              </w:rPr>
              <w:fldChar w:fldCharType="begin"/>
            </w:r>
            <w:r w:rsidR="003F69B4" w:rsidRPr="003F69B4">
              <w:rPr>
                <w:webHidden/>
              </w:rPr>
              <w:instrText xml:space="preserve"> PAGEREF _Toc76035632 \h </w:instrText>
            </w:r>
            <w:r w:rsidR="003F69B4" w:rsidRPr="003F69B4">
              <w:rPr>
                <w:webHidden/>
              </w:rPr>
            </w:r>
            <w:r w:rsidR="003F69B4" w:rsidRPr="003F69B4">
              <w:rPr>
                <w:webHidden/>
              </w:rPr>
              <w:fldChar w:fldCharType="separate"/>
            </w:r>
            <w:r>
              <w:rPr>
                <w:webHidden/>
              </w:rPr>
              <w:t>11</w:t>
            </w:r>
            <w:r w:rsidR="003F69B4" w:rsidRPr="003F69B4">
              <w:rPr>
                <w:webHidden/>
              </w:rPr>
              <w:fldChar w:fldCharType="end"/>
            </w:r>
          </w:hyperlink>
        </w:p>
        <w:p w14:paraId="48BB4A90" w14:textId="1AFDD73D" w:rsidR="003F69B4" w:rsidRPr="003F69B4" w:rsidRDefault="008B0366">
          <w:pPr>
            <w:pStyle w:val="Sadraj2"/>
            <w:rPr>
              <w:rFonts w:eastAsiaTheme="minorEastAsia"/>
              <w:szCs w:val="22"/>
            </w:rPr>
          </w:pPr>
          <w:hyperlink w:anchor="_Toc76035633" w:history="1">
            <w:r w:rsidR="003F69B4" w:rsidRPr="003F69B4">
              <w:rPr>
                <w:rStyle w:val="Hiperveza"/>
                <w:b/>
                <w:bCs/>
              </w:rPr>
              <w:t>4.</w:t>
            </w:r>
            <w:r w:rsidR="003F69B4" w:rsidRPr="003F69B4">
              <w:rPr>
                <w:rFonts w:eastAsiaTheme="minorEastAsia"/>
                <w:szCs w:val="22"/>
              </w:rPr>
              <w:tab/>
            </w:r>
            <w:r w:rsidR="003F69B4" w:rsidRPr="003F69B4">
              <w:rPr>
                <w:rStyle w:val="Hiperveza"/>
                <w:b/>
                <w:bCs/>
              </w:rPr>
              <w:t>ODREDBE SPOSOBNOSTI PONUDITELJA</w:t>
            </w:r>
            <w:r w:rsidR="003F69B4" w:rsidRPr="003F69B4">
              <w:rPr>
                <w:webHidden/>
              </w:rPr>
              <w:tab/>
            </w:r>
            <w:r w:rsidR="003F69B4" w:rsidRPr="003F69B4">
              <w:rPr>
                <w:webHidden/>
              </w:rPr>
              <w:fldChar w:fldCharType="begin"/>
            </w:r>
            <w:r w:rsidR="003F69B4" w:rsidRPr="003F69B4">
              <w:rPr>
                <w:webHidden/>
              </w:rPr>
              <w:instrText xml:space="preserve"> PAGEREF _Toc76035633 \h </w:instrText>
            </w:r>
            <w:r w:rsidR="003F69B4" w:rsidRPr="003F69B4">
              <w:rPr>
                <w:webHidden/>
              </w:rPr>
            </w:r>
            <w:r w:rsidR="003F69B4" w:rsidRPr="003F69B4">
              <w:rPr>
                <w:webHidden/>
              </w:rPr>
              <w:fldChar w:fldCharType="separate"/>
            </w:r>
            <w:r>
              <w:rPr>
                <w:webHidden/>
              </w:rPr>
              <w:t>14</w:t>
            </w:r>
            <w:r w:rsidR="003F69B4" w:rsidRPr="003F69B4">
              <w:rPr>
                <w:webHidden/>
              </w:rPr>
              <w:fldChar w:fldCharType="end"/>
            </w:r>
          </w:hyperlink>
        </w:p>
        <w:p w14:paraId="542845A9" w14:textId="329CA22A" w:rsidR="003F69B4" w:rsidRPr="003F69B4" w:rsidRDefault="008B0366">
          <w:pPr>
            <w:pStyle w:val="Sadraj2"/>
            <w:rPr>
              <w:rFonts w:eastAsiaTheme="minorEastAsia"/>
              <w:szCs w:val="22"/>
            </w:rPr>
          </w:pPr>
          <w:hyperlink w:anchor="_Toc76035634" w:history="1">
            <w:r w:rsidR="003F69B4" w:rsidRPr="003F69B4">
              <w:rPr>
                <w:rStyle w:val="Hiperveza"/>
                <w:rFonts w:eastAsia="Calibri"/>
              </w:rPr>
              <w:t xml:space="preserve">4.1. </w:t>
            </w:r>
            <w:r w:rsidR="003F69B4">
              <w:rPr>
                <w:rStyle w:val="Hiperveza"/>
                <w:rFonts w:eastAsia="Calibri"/>
              </w:rPr>
              <w:t xml:space="preserve">     </w:t>
            </w:r>
            <w:r w:rsidR="003F69B4" w:rsidRPr="003F69B4">
              <w:rPr>
                <w:rStyle w:val="Hiperveza"/>
                <w:rFonts w:eastAsia="Calibri"/>
              </w:rPr>
              <w:t>Uvjeti pravne i poslovne sposobnosti</w:t>
            </w:r>
            <w:r w:rsidR="003F69B4" w:rsidRPr="003F69B4">
              <w:rPr>
                <w:webHidden/>
              </w:rPr>
              <w:tab/>
            </w:r>
            <w:r w:rsidR="003F69B4" w:rsidRPr="003F69B4">
              <w:rPr>
                <w:webHidden/>
              </w:rPr>
              <w:fldChar w:fldCharType="begin"/>
            </w:r>
            <w:r w:rsidR="003F69B4" w:rsidRPr="003F69B4">
              <w:rPr>
                <w:webHidden/>
              </w:rPr>
              <w:instrText xml:space="preserve"> PAGEREF _Toc76035634 \h </w:instrText>
            </w:r>
            <w:r w:rsidR="003F69B4" w:rsidRPr="003F69B4">
              <w:rPr>
                <w:webHidden/>
              </w:rPr>
            </w:r>
            <w:r w:rsidR="003F69B4" w:rsidRPr="003F69B4">
              <w:rPr>
                <w:webHidden/>
              </w:rPr>
              <w:fldChar w:fldCharType="separate"/>
            </w:r>
            <w:r>
              <w:rPr>
                <w:webHidden/>
              </w:rPr>
              <w:t>14</w:t>
            </w:r>
            <w:r w:rsidR="003F69B4" w:rsidRPr="003F69B4">
              <w:rPr>
                <w:webHidden/>
              </w:rPr>
              <w:fldChar w:fldCharType="end"/>
            </w:r>
          </w:hyperlink>
        </w:p>
        <w:p w14:paraId="28054BF2" w14:textId="03A89B55" w:rsidR="003F69B4" w:rsidRPr="003F69B4" w:rsidRDefault="008B0366">
          <w:pPr>
            <w:pStyle w:val="Sadraj2"/>
            <w:rPr>
              <w:rFonts w:eastAsiaTheme="minorEastAsia"/>
              <w:szCs w:val="22"/>
            </w:rPr>
          </w:pPr>
          <w:hyperlink w:anchor="_Toc76035635" w:history="1">
            <w:r w:rsidR="003F69B4" w:rsidRPr="003F69B4">
              <w:rPr>
                <w:rStyle w:val="Hiperveza"/>
                <w:rFonts w:eastAsia="Calibri"/>
              </w:rPr>
              <w:t xml:space="preserve">4.2. </w:t>
            </w:r>
            <w:r w:rsidR="003F69B4">
              <w:rPr>
                <w:rStyle w:val="Hiperveza"/>
                <w:rFonts w:eastAsia="Calibri"/>
              </w:rPr>
              <w:t xml:space="preserve">     </w:t>
            </w:r>
            <w:r w:rsidR="003F69B4" w:rsidRPr="003F69B4">
              <w:rPr>
                <w:rStyle w:val="Hiperveza"/>
                <w:rFonts w:eastAsia="Calibri"/>
              </w:rPr>
              <w:t>Uvjeti financijske sposobnosti</w:t>
            </w:r>
            <w:r w:rsidR="003F69B4" w:rsidRPr="003F69B4">
              <w:rPr>
                <w:webHidden/>
              </w:rPr>
              <w:tab/>
            </w:r>
            <w:r w:rsidR="003F69B4" w:rsidRPr="003F69B4">
              <w:rPr>
                <w:webHidden/>
              </w:rPr>
              <w:fldChar w:fldCharType="begin"/>
            </w:r>
            <w:r w:rsidR="003F69B4" w:rsidRPr="003F69B4">
              <w:rPr>
                <w:webHidden/>
              </w:rPr>
              <w:instrText xml:space="preserve"> PAGEREF _Toc76035635 \h </w:instrText>
            </w:r>
            <w:r w:rsidR="003F69B4" w:rsidRPr="003F69B4">
              <w:rPr>
                <w:webHidden/>
              </w:rPr>
            </w:r>
            <w:r w:rsidR="003F69B4" w:rsidRPr="003F69B4">
              <w:rPr>
                <w:webHidden/>
              </w:rPr>
              <w:fldChar w:fldCharType="separate"/>
            </w:r>
            <w:r>
              <w:rPr>
                <w:webHidden/>
              </w:rPr>
              <w:t>14</w:t>
            </w:r>
            <w:r w:rsidR="003F69B4" w:rsidRPr="003F69B4">
              <w:rPr>
                <w:webHidden/>
              </w:rPr>
              <w:fldChar w:fldCharType="end"/>
            </w:r>
          </w:hyperlink>
        </w:p>
        <w:p w14:paraId="6E3F5DCD" w14:textId="37F9E10B" w:rsidR="003F69B4" w:rsidRPr="003F69B4" w:rsidRDefault="008B0366">
          <w:pPr>
            <w:pStyle w:val="Sadraj2"/>
            <w:rPr>
              <w:rFonts w:eastAsiaTheme="minorEastAsia"/>
              <w:szCs w:val="22"/>
            </w:rPr>
          </w:pPr>
          <w:hyperlink w:anchor="_Toc76035636" w:history="1">
            <w:r w:rsidR="003F69B4" w:rsidRPr="003F69B4">
              <w:rPr>
                <w:rStyle w:val="Hiperveza"/>
                <w:rFonts w:eastAsia="Calibri"/>
              </w:rPr>
              <w:t xml:space="preserve">4.3. </w:t>
            </w:r>
            <w:r w:rsidR="003F69B4">
              <w:rPr>
                <w:rStyle w:val="Hiperveza"/>
                <w:rFonts w:eastAsia="Calibri"/>
              </w:rPr>
              <w:t xml:space="preserve">     </w:t>
            </w:r>
            <w:r w:rsidR="003F69B4" w:rsidRPr="003F69B4">
              <w:rPr>
                <w:rStyle w:val="Hiperveza"/>
                <w:rFonts w:eastAsia="Calibri"/>
              </w:rPr>
              <w:t>Uvjeti tehničke i stručne sposobnosti</w:t>
            </w:r>
            <w:r w:rsidR="003F69B4" w:rsidRPr="003F69B4">
              <w:rPr>
                <w:webHidden/>
              </w:rPr>
              <w:tab/>
            </w:r>
            <w:r w:rsidR="003F69B4" w:rsidRPr="003F69B4">
              <w:rPr>
                <w:webHidden/>
              </w:rPr>
              <w:fldChar w:fldCharType="begin"/>
            </w:r>
            <w:r w:rsidR="003F69B4" w:rsidRPr="003F69B4">
              <w:rPr>
                <w:webHidden/>
              </w:rPr>
              <w:instrText xml:space="preserve"> PAGEREF _Toc76035636 \h </w:instrText>
            </w:r>
            <w:r w:rsidR="003F69B4" w:rsidRPr="003F69B4">
              <w:rPr>
                <w:webHidden/>
              </w:rPr>
            </w:r>
            <w:r w:rsidR="003F69B4" w:rsidRPr="003F69B4">
              <w:rPr>
                <w:webHidden/>
              </w:rPr>
              <w:fldChar w:fldCharType="separate"/>
            </w:r>
            <w:r>
              <w:rPr>
                <w:webHidden/>
              </w:rPr>
              <w:t>14</w:t>
            </w:r>
            <w:r w:rsidR="003F69B4" w:rsidRPr="003F69B4">
              <w:rPr>
                <w:webHidden/>
              </w:rPr>
              <w:fldChar w:fldCharType="end"/>
            </w:r>
          </w:hyperlink>
        </w:p>
        <w:p w14:paraId="0FFE67FA" w14:textId="62074185" w:rsidR="003F69B4" w:rsidRPr="003F69B4" w:rsidRDefault="008B0366">
          <w:pPr>
            <w:pStyle w:val="Sadraj2"/>
            <w:rPr>
              <w:rFonts w:eastAsiaTheme="minorEastAsia"/>
              <w:szCs w:val="22"/>
            </w:rPr>
          </w:pPr>
          <w:hyperlink w:anchor="_Toc76035637" w:history="1">
            <w:r w:rsidR="003F69B4" w:rsidRPr="003F69B4">
              <w:rPr>
                <w:rStyle w:val="Hiperveza"/>
                <w:rFonts w:eastAsia="Calibri"/>
              </w:rPr>
              <w:t xml:space="preserve">4.4. </w:t>
            </w:r>
            <w:r w:rsidR="003F69B4">
              <w:rPr>
                <w:rStyle w:val="Hiperveza"/>
                <w:rFonts w:eastAsia="Calibri"/>
              </w:rPr>
              <w:t xml:space="preserve">     </w:t>
            </w:r>
            <w:r w:rsidR="003F69B4" w:rsidRPr="003F69B4">
              <w:rPr>
                <w:rStyle w:val="Hiperveza"/>
                <w:rFonts w:eastAsia="Calibri"/>
              </w:rPr>
              <w:t>Oslanjanje na sposobnost drugih gospodarskih subjekta</w:t>
            </w:r>
            <w:r w:rsidR="003F69B4" w:rsidRPr="003F69B4">
              <w:rPr>
                <w:webHidden/>
              </w:rPr>
              <w:tab/>
            </w:r>
            <w:r w:rsidR="003F69B4" w:rsidRPr="003F69B4">
              <w:rPr>
                <w:webHidden/>
              </w:rPr>
              <w:fldChar w:fldCharType="begin"/>
            </w:r>
            <w:r w:rsidR="003F69B4" w:rsidRPr="003F69B4">
              <w:rPr>
                <w:webHidden/>
              </w:rPr>
              <w:instrText xml:space="preserve"> PAGEREF _Toc76035637 \h </w:instrText>
            </w:r>
            <w:r w:rsidR="003F69B4" w:rsidRPr="003F69B4">
              <w:rPr>
                <w:webHidden/>
              </w:rPr>
            </w:r>
            <w:r w:rsidR="003F69B4" w:rsidRPr="003F69B4">
              <w:rPr>
                <w:webHidden/>
              </w:rPr>
              <w:fldChar w:fldCharType="separate"/>
            </w:r>
            <w:r>
              <w:rPr>
                <w:webHidden/>
              </w:rPr>
              <w:t>15</w:t>
            </w:r>
            <w:r w:rsidR="003F69B4" w:rsidRPr="003F69B4">
              <w:rPr>
                <w:webHidden/>
              </w:rPr>
              <w:fldChar w:fldCharType="end"/>
            </w:r>
          </w:hyperlink>
        </w:p>
        <w:p w14:paraId="2DE7A7E1" w14:textId="2582BF65" w:rsidR="003F69B4" w:rsidRPr="003F69B4" w:rsidRDefault="008B0366">
          <w:pPr>
            <w:pStyle w:val="Sadraj2"/>
            <w:rPr>
              <w:rFonts w:eastAsiaTheme="minorEastAsia"/>
              <w:szCs w:val="22"/>
            </w:rPr>
          </w:pPr>
          <w:hyperlink w:anchor="_Toc76035638" w:history="1">
            <w:r w:rsidR="003F69B4" w:rsidRPr="003F69B4">
              <w:rPr>
                <w:rStyle w:val="Hiperveza"/>
                <w:rFonts w:eastAsia="Calibri"/>
              </w:rPr>
              <w:t xml:space="preserve">4.5. </w:t>
            </w:r>
            <w:r w:rsidR="003F69B4">
              <w:rPr>
                <w:rStyle w:val="Hiperveza"/>
                <w:rFonts w:eastAsia="Calibri"/>
              </w:rPr>
              <w:t xml:space="preserve">     </w:t>
            </w:r>
            <w:r w:rsidR="003F69B4" w:rsidRPr="003F69B4">
              <w:rPr>
                <w:rStyle w:val="Hiperveza"/>
                <w:rFonts w:eastAsia="Calibri"/>
              </w:rPr>
              <w:t>Uvjeti sposobnosti u slučaju zajednice ponuditelja</w:t>
            </w:r>
            <w:r w:rsidR="003F69B4" w:rsidRPr="003F69B4">
              <w:rPr>
                <w:webHidden/>
              </w:rPr>
              <w:tab/>
            </w:r>
            <w:r w:rsidR="003F69B4" w:rsidRPr="003F69B4">
              <w:rPr>
                <w:webHidden/>
              </w:rPr>
              <w:fldChar w:fldCharType="begin"/>
            </w:r>
            <w:r w:rsidR="003F69B4" w:rsidRPr="003F69B4">
              <w:rPr>
                <w:webHidden/>
              </w:rPr>
              <w:instrText xml:space="preserve"> PAGEREF _Toc76035638 \h </w:instrText>
            </w:r>
            <w:r w:rsidR="003F69B4" w:rsidRPr="003F69B4">
              <w:rPr>
                <w:webHidden/>
              </w:rPr>
            </w:r>
            <w:r w:rsidR="003F69B4" w:rsidRPr="003F69B4">
              <w:rPr>
                <w:webHidden/>
              </w:rPr>
              <w:fldChar w:fldCharType="separate"/>
            </w:r>
            <w:r>
              <w:rPr>
                <w:webHidden/>
              </w:rPr>
              <w:t>15</w:t>
            </w:r>
            <w:r w:rsidR="003F69B4" w:rsidRPr="003F69B4">
              <w:rPr>
                <w:webHidden/>
              </w:rPr>
              <w:fldChar w:fldCharType="end"/>
            </w:r>
          </w:hyperlink>
        </w:p>
        <w:p w14:paraId="2B203636" w14:textId="1467D839" w:rsidR="003F69B4" w:rsidRPr="003F69B4" w:rsidRDefault="008B0366">
          <w:pPr>
            <w:pStyle w:val="Sadraj2"/>
            <w:rPr>
              <w:rFonts w:eastAsiaTheme="minorEastAsia"/>
              <w:szCs w:val="22"/>
            </w:rPr>
          </w:pPr>
          <w:hyperlink w:anchor="_Toc76035639" w:history="1">
            <w:r w:rsidR="003F69B4" w:rsidRPr="003F69B4">
              <w:rPr>
                <w:rStyle w:val="Hiperveza"/>
                <w:rFonts w:eastAsia="Calibri"/>
              </w:rPr>
              <w:t xml:space="preserve">4.6. </w:t>
            </w:r>
            <w:r w:rsidR="003F69B4">
              <w:rPr>
                <w:rStyle w:val="Hiperveza"/>
                <w:rFonts w:eastAsia="Calibri"/>
              </w:rPr>
              <w:t xml:space="preserve">     </w:t>
            </w:r>
            <w:r w:rsidR="003F69B4" w:rsidRPr="003F69B4">
              <w:rPr>
                <w:rStyle w:val="Hiperveza"/>
                <w:rFonts w:eastAsia="Calibri"/>
              </w:rPr>
              <w:t>Pravila dostavljanja dokumenata</w:t>
            </w:r>
            <w:r w:rsidR="003F69B4" w:rsidRPr="003F69B4">
              <w:rPr>
                <w:webHidden/>
              </w:rPr>
              <w:tab/>
            </w:r>
            <w:r w:rsidR="003F69B4" w:rsidRPr="003F69B4">
              <w:rPr>
                <w:webHidden/>
              </w:rPr>
              <w:fldChar w:fldCharType="begin"/>
            </w:r>
            <w:r w:rsidR="003F69B4" w:rsidRPr="003F69B4">
              <w:rPr>
                <w:webHidden/>
              </w:rPr>
              <w:instrText xml:space="preserve"> PAGEREF _Toc76035639 \h </w:instrText>
            </w:r>
            <w:r w:rsidR="003F69B4" w:rsidRPr="003F69B4">
              <w:rPr>
                <w:webHidden/>
              </w:rPr>
            </w:r>
            <w:r w:rsidR="003F69B4" w:rsidRPr="003F69B4">
              <w:rPr>
                <w:webHidden/>
              </w:rPr>
              <w:fldChar w:fldCharType="separate"/>
            </w:r>
            <w:r>
              <w:rPr>
                <w:webHidden/>
              </w:rPr>
              <w:t>15</w:t>
            </w:r>
            <w:r w:rsidR="003F69B4" w:rsidRPr="003F69B4">
              <w:rPr>
                <w:webHidden/>
              </w:rPr>
              <w:fldChar w:fldCharType="end"/>
            </w:r>
          </w:hyperlink>
        </w:p>
        <w:p w14:paraId="0DCC766F" w14:textId="72FFA3B9" w:rsidR="003F69B4" w:rsidRPr="003F69B4" w:rsidRDefault="003F69B4">
          <w:pPr>
            <w:pStyle w:val="Sadraj1"/>
            <w:tabs>
              <w:tab w:val="left" w:pos="660"/>
              <w:tab w:val="right" w:leader="dot" w:pos="9060"/>
            </w:tabs>
            <w:rPr>
              <w:rFonts w:cstheme="minorHAnsi"/>
              <w:noProof/>
            </w:rPr>
          </w:pPr>
          <w:r w:rsidRPr="003F69B4">
            <w:rPr>
              <w:rStyle w:val="Hiperveza"/>
              <w:rFonts w:cstheme="minorHAnsi"/>
              <w:noProof/>
              <w:u w:val="none"/>
            </w:rPr>
            <w:t xml:space="preserve">    </w:t>
          </w:r>
          <w:hyperlink w:anchor="_Toc76035640" w:history="1">
            <w:r w:rsidRPr="003F69B4">
              <w:rPr>
                <w:rStyle w:val="Hiperveza"/>
                <w:rFonts w:cstheme="minorHAnsi"/>
                <w:b/>
                <w:noProof/>
              </w:rPr>
              <w:t>5.</w:t>
            </w:r>
            <w:r w:rsidRPr="003F69B4">
              <w:rPr>
                <w:rFonts w:cstheme="minorHAnsi"/>
                <w:noProof/>
              </w:rPr>
              <w:tab/>
            </w:r>
            <w:r>
              <w:rPr>
                <w:rFonts w:cstheme="minorHAnsi"/>
                <w:noProof/>
              </w:rPr>
              <w:t xml:space="preserve">   </w:t>
            </w:r>
            <w:r w:rsidRPr="003F69B4">
              <w:rPr>
                <w:rStyle w:val="Hiperveza"/>
                <w:rFonts w:cstheme="minorHAnsi"/>
                <w:b/>
                <w:noProof/>
              </w:rPr>
              <w:t>PONUDA</w:t>
            </w:r>
            <w:r w:rsidRPr="003F69B4">
              <w:rPr>
                <w:rFonts w:cstheme="minorHAnsi"/>
                <w:noProof/>
                <w:webHidden/>
              </w:rPr>
              <w:tab/>
            </w:r>
            <w:r w:rsidRPr="003F69B4">
              <w:rPr>
                <w:rFonts w:cstheme="minorHAnsi"/>
                <w:noProof/>
                <w:webHidden/>
              </w:rPr>
              <w:fldChar w:fldCharType="begin"/>
            </w:r>
            <w:r w:rsidRPr="003F69B4">
              <w:rPr>
                <w:rFonts w:cstheme="minorHAnsi"/>
                <w:noProof/>
                <w:webHidden/>
              </w:rPr>
              <w:instrText xml:space="preserve"> PAGEREF _Toc76035640 \h </w:instrText>
            </w:r>
            <w:r w:rsidRPr="003F69B4">
              <w:rPr>
                <w:rFonts w:cstheme="minorHAnsi"/>
                <w:noProof/>
                <w:webHidden/>
              </w:rPr>
            </w:r>
            <w:r w:rsidRPr="003F69B4">
              <w:rPr>
                <w:rFonts w:cstheme="minorHAnsi"/>
                <w:noProof/>
                <w:webHidden/>
              </w:rPr>
              <w:fldChar w:fldCharType="separate"/>
            </w:r>
            <w:r w:rsidR="008B0366">
              <w:rPr>
                <w:rFonts w:cstheme="minorHAnsi"/>
                <w:noProof/>
                <w:webHidden/>
              </w:rPr>
              <w:t>16</w:t>
            </w:r>
            <w:r w:rsidRPr="003F69B4">
              <w:rPr>
                <w:rFonts w:cstheme="minorHAnsi"/>
                <w:noProof/>
                <w:webHidden/>
              </w:rPr>
              <w:fldChar w:fldCharType="end"/>
            </w:r>
          </w:hyperlink>
        </w:p>
        <w:p w14:paraId="77E8385E" w14:textId="26A846B0" w:rsidR="003F69B4" w:rsidRPr="003F69B4" w:rsidRDefault="008B0366">
          <w:pPr>
            <w:pStyle w:val="Sadraj2"/>
            <w:rPr>
              <w:rFonts w:eastAsiaTheme="minorEastAsia"/>
              <w:szCs w:val="22"/>
            </w:rPr>
          </w:pPr>
          <w:hyperlink w:anchor="_Toc76035641" w:history="1">
            <w:r w:rsidR="003F69B4" w:rsidRPr="003F69B4">
              <w:rPr>
                <w:rStyle w:val="Hiperveza"/>
              </w:rPr>
              <w:t xml:space="preserve">5.1. </w:t>
            </w:r>
            <w:r w:rsidR="003F69B4">
              <w:rPr>
                <w:rStyle w:val="Hiperveza"/>
              </w:rPr>
              <w:t xml:space="preserve">    </w:t>
            </w:r>
            <w:r w:rsidR="003F69B4" w:rsidRPr="003F69B4">
              <w:rPr>
                <w:rStyle w:val="Hiperveza"/>
              </w:rPr>
              <w:t>Sadržaj ponude</w:t>
            </w:r>
            <w:r w:rsidR="003F69B4" w:rsidRPr="003F69B4">
              <w:rPr>
                <w:webHidden/>
              </w:rPr>
              <w:tab/>
            </w:r>
            <w:r w:rsidR="003F69B4" w:rsidRPr="003F69B4">
              <w:rPr>
                <w:webHidden/>
              </w:rPr>
              <w:fldChar w:fldCharType="begin"/>
            </w:r>
            <w:r w:rsidR="003F69B4" w:rsidRPr="003F69B4">
              <w:rPr>
                <w:webHidden/>
              </w:rPr>
              <w:instrText xml:space="preserve"> PAGEREF _Toc76035641 \h </w:instrText>
            </w:r>
            <w:r w:rsidR="003F69B4" w:rsidRPr="003F69B4">
              <w:rPr>
                <w:webHidden/>
              </w:rPr>
            </w:r>
            <w:r w:rsidR="003F69B4" w:rsidRPr="003F69B4">
              <w:rPr>
                <w:webHidden/>
              </w:rPr>
              <w:fldChar w:fldCharType="separate"/>
            </w:r>
            <w:r>
              <w:rPr>
                <w:webHidden/>
              </w:rPr>
              <w:t>16</w:t>
            </w:r>
            <w:r w:rsidR="003F69B4" w:rsidRPr="003F69B4">
              <w:rPr>
                <w:webHidden/>
              </w:rPr>
              <w:fldChar w:fldCharType="end"/>
            </w:r>
          </w:hyperlink>
        </w:p>
        <w:p w14:paraId="22C76942" w14:textId="17A811C2" w:rsidR="003F69B4" w:rsidRPr="003F69B4" w:rsidRDefault="008B0366">
          <w:pPr>
            <w:pStyle w:val="Sadraj2"/>
            <w:rPr>
              <w:rFonts w:eastAsiaTheme="minorEastAsia"/>
              <w:szCs w:val="22"/>
            </w:rPr>
          </w:pPr>
          <w:hyperlink w:anchor="_Toc76035642" w:history="1">
            <w:r w:rsidR="003F69B4" w:rsidRPr="003F69B4">
              <w:rPr>
                <w:rStyle w:val="Hiperveza"/>
              </w:rPr>
              <w:t xml:space="preserve">5.2. </w:t>
            </w:r>
            <w:r w:rsidR="003F69B4">
              <w:rPr>
                <w:rStyle w:val="Hiperveza"/>
              </w:rPr>
              <w:t xml:space="preserve">    </w:t>
            </w:r>
            <w:r w:rsidR="003F69B4" w:rsidRPr="003F69B4">
              <w:rPr>
                <w:rStyle w:val="Hiperveza"/>
              </w:rPr>
              <w:t>Način određivanja cijene ponuda</w:t>
            </w:r>
            <w:r w:rsidR="003F69B4" w:rsidRPr="003F69B4">
              <w:rPr>
                <w:webHidden/>
              </w:rPr>
              <w:tab/>
            </w:r>
            <w:r w:rsidR="003F69B4" w:rsidRPr="003F69B4">
              <w:rPr>
                <w:webHidden/>
              </w:rPr>
              <w:fldChar w:fldCharType="begin"/>
            </w:r>
            <w:r w:rsidR="003F69B4" w:rsidRPr="003F69B4">
              <w:rPr>
                <w:webHidden/>
              </w:rPr>
              <w:instrText xml:space="preserve"> PAGEREF _Toc76035642 \h </w:instrText>
            </w:r>
            <w:r w:rsidR="003F69B4" w:rsidRPr="003F69B4">
              <w:rPr>
                <w:webHidden/>
              </w:rPr>
            </w:r>
            <w:r w:rsidR="003F69B4" w:rsidRPr="003F69B4">
              <w:rPr>
                <w:webHidden/>
              </w:rPr>
              <w:fldChar w:fldCharType="separate"/>
            </w:r>
            <w:r>
              <w:rPr>
                <w:webHidden/>
              </w:rPr>
              <w:t>17</w:t>
            </w:r>
            <w:r w:rsidR="003F69B4" w:rsidRPr="003F69B4">
              <w:rPr>
                <w:webHidden/>
              </w:rPr>
              <w:fldChar w:fldCharType="end"/>
            </w:r>
          </w:hyperlink>
        </w:p>
        <w:p w14:paraId="571DCD3C" w14:textId="0274B3F2" w:rsidR="003F69B4" w:rsidRPr="003F69B4" w:rsidRDefault="008B0366">
          <w:pPr>
            <w:pStyle w:val="Sadraj2"/>
            <w:rPr>
              <w:rFonts w:eastAsiaTheme="minorEastAsia"/>
              <w:szCs w:val="22"/>
            </w:rPr>
          </w:pPr>
          <w:hyperlink w:anchor="_Toc76035643" w:history="1">
            <w:r w:rsidR="003F69B4" w:rsidRPr="003F69B4">
              <w:rPr>
                <w:rStyle w:val="Hiperveza"/>
              </w:rPr>
              <w:t xml:space="preserve">5.3. </w:t>
            </w:r>
            <w:r w:rsidR="003F69B4">
              <w:rPr>
                <w:rStyle w:val="Hiperveza"/>
              </w:rPr>
              <w:t xml:space="preserve">    </w:t>
            </w:r>
            <w:r w:rsidR="003F69B4" w:rsidRPr="003F69B4">
              <w:rPr>
                <w:rStyle w:val="Hiperveza"/>
              </w:rPr>
              <w:t>Valuta ponude</w:t>
            </w:r>
            <w:r w:rsidR="003F69B4" w:rsidRPr="003F69B4">
              <w:rPr>
                <w:webHidden/>
              </w:rPr>
              <w:tab/>
            </w:r>
            <w:r w:rsidR="003F69B4" w:rsidRPr="003F69B4">
              <w:rPr>
                <w:webHidden/>
              </w:rPr>
              <w:fldChar w:fldCharType="begin"/>
            </w:r>
            <w:r w:rsidR="003F69B4" w:rsidRPr="003F69B4">
              <w:rPr>
                <w:webHidden/>
              </w:rPr>
              <w:instrText xml:space="preserve"> PAGEREF _Toc76035643 \h </w:instrText>
            </w:r>
            <w:r w:rsidR="003F69B4" w:rsidRPr="003F69B4">
              <w:rPr>
                <w:webHidden/>
              </w:rPr>
            </w:r>
            <w:r w:rsidR="003F69B4" w:rsidRPr="003F69B4">
              <w:rPr>
                <w:webHidden/>
              </w:rPr>
              <w:fldChar w:fldCharType="separate"/>
            </w:r>
            <w:r>
              <w:rPr>
                <w:webHidden/>
              </w:rPr>
              <w:t>18</w:t>
            </w:r>
            <w:r w:rsidR="003F69B4" w:rsidRPr="003F69B4">
              <w:rPr>
                <w:webHidden/>
              </w:rPr>
              <w:fldChar w:fldCharType="end"/>
            </w:r>
          </w:hyperlink>
        </w:p>
        <w:p w14:paraId="2D5762D8" w14:textId="65371E67" w:rsidR="003F69B4" w:rsidRPr="003F69B4" w:rsidRDefault="008B0366">
          <w:pPr>
            <w:pStyle w:val="Sadraj2"/>
            <w:rPr>
              <w:rFonts w:eastAsiaTheme="minorEastAsia"/>
              <w:szCs w:val="22"/>
            </w:rPr>
          </w:pPr>
          <w:hyperlink w:anchor="_Toc76035644" w:history="1">
            <w:r w:rsidR="003F69B4" w:rsidRPr="003F69B4">
              <w:rPr>
                <w:rStyle w:val="Hiperveza"/>
              </w:rPr>
              <w:t xml:space="preserve">5.4. </w:t>
            </w:r>
            <w:r w:rsidR="003F69B4">
              <w:rPr>
                <w:rStyle w:val="Hiperveza"/>
              </w:rPr>
              <w:t xml:space="preserve">    </w:t>
            </w:r>
            <w:r w:rsidR="003F69B4" w:rsidRPr="003F69B4">
              <w:rPr>
                <w:rStyle w:val="Hiperveza"/>
              </w:rPr>
              <w:t>Kriterij za odabir ponude</w:t>
            </w:r>
            <w:r w:rsidR="003F69B4" w:rsidRPr="003F69B4">
              <w:rPr>
                <w:webHidden/>
              </w:rPr>
              <w:tab/>
            </w:r>
            <w:r w:rsidR="003F69B4" w:rsidRPr="003F69B4">
              <w:rPr>
                <w:webHidden/>
              </w:rPr>
              <w:fldChar w:fldCharType="begin"/>
            </w:r>
            <w:r w:rsidR="003F69B4" w:rsidRPr="003F69B4">
              <w:rPr>
                <w:webHidden/>
              </w:rPr>
              <w:instrText xml:space="preserve"> PAGEREF _Toc76035644 \h </w:instrText>
            </w:r>
            <w:r w:rsidR="003F69B4" w:rsidRPr="003F69B4">
              <w:rPr>
                <w:webHidden/>
              </w:rPr>
            </w:r>
            <w:r w:rsidR="003F69B4" w:rsidRPr="003F69B4">
              <w:rPr>
                <w:webHidden/>
              </w:rPr>
              <w:fldChar w:fldCharType="separate"/>
            </w:r>
            <w:r>
              <w:rPr>
                <w:webHidden/>
              </w:rPr>
              <w:t>18</w:t>
            </w:r>
            <w:r w:rsidR="003F69B4" w:rsidRPr="003F69B4">
              <w:rPr>
                <w:webHidden/>
              </w:rPr>
              <w:fldChar w:fldCharType="end"/>
            </w:r>
          </w:hyperlink>
        </w:p>
        <w:p w14:paraId="0C77CF77" w14:textId="365A1DB7" w:rsidR="003F69B4" w:rsidRPr="003F69B4" w:rsidRDefault="008B0366">
          <w:pPr>
            <w:pStyle w:val="Sadraj2"/>
            <w:rPr>
              <w:rFonts w:eastAsiaTheme="minorEastAsia"/>
              <w:szCs w:val="22"/>
            </w:rPr>
          </w:pPr>
          <w:hyperlink w:anchor="_Toc76035645" w:history="1">
            <w:r w:rsidR="003F69B4" w:rsidRPr="003F69B4">
              <w:rPr>
                <w:rStyle w:val="Hiperveza"/>
              </w:rPr>
              <w:t xml:space="preserve">5.5. </w:t>
            </w:r>
            <w:r w:rsidR="003F69B4">
              <w:rPr>
                <w:rStyle w:val="Hiperveza"/>
              </w:rPr>
              <w:t xml:space="preserve">    </w:t>
            </w:r>
            <w:r w:rsidR="003F69B4" w:rsidRPr="003F69B4">
              <w:rPr>
                <w:rStyle w:val="Hiperveza"/>
              </w:rPr>
              <w:t>Jezik i pismo ponude</w:t>
            </w:r>
            <w:r w:rsidR="003F69B4" w:rsidRPr="003F69B4">
              <w:rPr>
                <w:webHidden/>
              </w:rPr>
              <w:tab/>
            </w:r>
            <w:r w:rsidR="003F69B4" w:rsidRPr="003F69B4">
              <w:rPr>
                <w:webHidden/>
              </w:rPr>
              <w:fldChar w:fldCharType="begin"/>
            </w:r>
            <w:r w:rsidR="003F69B4" w:rsidRPr="003F69B4">
              <w:rPr>
                <w:webHidden/>
              </w:rPr>
              <w:instrText xml:space="preserve"> PAGEREF _Toc76035645 \h </w:instrText>
            </w:r>
            <w:r w:rsidR="003F69B4" w:rsidRPr="003F69B4">
              <w:rPr>
                <w:webHidden/>
              </w:rPr>
            </w:r>
            <w:r w:rsidR="003F69B4" w:rsidRPr="003F69B4">
              <w:rPr>
                <w:webHidden/>
              </w:rPr>
              <w:fldChar w:fldCharType="separate"/>
            </w:r>
            <w:r>
              <w:rPr>
                <w:webHidden/>
              </w:rPr>
              <w:t>18</w:t>
            </w:r>
            <w:r w:rsidR="003F69B4" w:rsidRPr="003F69B4">
              <w:rPr>
                <w:webHidden/>
              </w:rPr>
              <w:fldChar w:fldCharType="end"/>
            </w:r>
          </w:hyperlink>
        </w:p>
        <w:p w14:paraId="287BEB92" w14:textId="4665BB35" w:rsidR="004D51BB" w:rsidRDefault="008B0366">
          <w:pPr>
            <w:pStyle w:val="Sadraj2"/>
            <w:rPr>
              <w:rStyle w:val="Hiperveza"/>
            </w:rPr>
            <w:sectPr w:rsidR="004D51BB" w:rsidSect="002D4304">
              <w:pgSz w:w="11906" w:h="16838"/>
              <w:pgMar w:top="1701" w:right="1418" w:bottom="1418" w:left="1418" w:header="709" w:footer="709" w:gutter="0"/>
              <w:pgNumType w:start="1"/>
              <w:cols w:space="708"/>
              <w:titlePg/>
              <w:docGrid w:linePitch="360"/>
            </w:sectPr>
          </w:pPr>
          <w:hyperlink w:anchor="_Toc76035646" w:history="1">
            <w:r w:rsidR="003F69B4" w:rsidRPr="003F69B4">
              <w:rPr>
                <w:rStyle w:val="Hiperveza"/>
              </w:rPr>
              <w:t xml:space="preserve">5.6. </w:t>
            </w:r>
            <w:r w:rsidR="003F69B4">
              <w:rPr>
                <w:rStyle w:val="Hiperveza"/>
              </w:rPr>
              <w:t xml:space="preserve">    </w:t>
            </w:r>
            <w:r w:rsidR="003F69B4" w:rsidRPr="003F69B4">
              <w:rPr>
                <w:rStyle w:val="Hiperveza"/>
              </w:rPr>
              <w:t>Rok valjanosti ponude</w:t>
            </w:r>
            <w:r w:rsidR="003F69B4" w:rsidRPr="003F69B4">
              <w:rPr>
                <w:webHidden/>
              </w:rPr>
              <w:tab/>
            </w:r>
            <w:r w:rsidR="003F69B4" w:rsidRPr="003F69B4">
              <w:rPr>
                <w:webHidden/>
              </w:rPr>
              <w:fldChar w:fldCharType="begin"/>
            </w:r>
            <w:r w:rsidR="003F69B4" w:rsidRPr="003F69B4">
              <w:rPr>
                <w:webHidden/>
              </w:rPr>
              <w:instrText xml:space="preserve"> PAGEREF _Toc76035646 \h </w:instrText>
            </w:r>
            <w:r w:rsidR="003F69B4" w:rsidRPr="003F69B4">
              <w:rPr>
                <w:webHidden/>
              </w:rPr>
            </w:r>
            <w:r w:rsidR="003F69B4" w:rsidRPr="003F69B4">
              <w:rPr>
                <w:webHidden/>
              </w:rPr>
              <w:fldChar w:fldCharType="separate"/>
            </w:r>
            <w:r>
              <w:rPr>
                <w:webHidden/>
              </w:rPr>
              <w:t>22</w:t>
            </w:r>
            <w:r w:rsidR="003F69B4" w:rsidRPr="003F69B4">
              <w:rPr>
                <w:webHidden/>
              </w:rPr>
              <w:fldChar w:fldCharType="end"/>
            </w:r>
          </w:hyperlink>
        </w:p>
        <w:p w14:paraId="2FF84BC9" w14:textId="631678F8" w:rsidR="003F69B4" w:rsidRPr="004D51BB" w:rsidRDefault="008B0366" w:rsidP="004D51BB">
          <w:pPr>
            <w:pStyle w:val="Sadraj2"/>
            <w:rPr>
              <w:color w:val="0000FF"/>
              <w:u w:val="single"/>
            </w:rPr>
          </w:pPr>
          <w:hyperlink w:anchor="_Toc76035647" w:history="1">
            <w:r w:rsidR="003F69B4" w:rsidRPr="003F69B4">
              <w:rPr>
                <w:rStyle w:val="Hiperveza"/>
              </w:rPr>
              <w:t xml:space="preserve">5.7. </w:t>
            </w:r>
            <w:r w:rsidR="003F69B4">
              <w:rPr>
                <w:rStyle w:val="Hiperveza"/>
              </w:rPr>
              <w:t xml:space="preserve">    </w:t>
            </w:r>
            <w:r w:rsidR="003F69B4" w:rsidRPr="003F69B4">
              <w:rPr>
                <w:rStyle w:val="Hiperveza"/>
              </w:rPr>
              <w:t>Alternativne ponude</w:t>
            </w:r>
            <w:r w:rsidR="003F69B4" w:rsidRPr="003F69B4">
              <w:rPr>
                <w:webHidden/>
              </w:rPr>
              <w:tab/>
            </w:r>
            <w:r w:rsidR="003F69B4" w:rsidRPr="003F69B4">
              <w:rPr>
                <w:webHidden/>
              </w:rPr>
              <w:fldChar w:fldCharType="begin"/>
            </w:r>
            <w:r w:rsidR="003F69B4" w:rsidRPr="003F69B4">
              <w:rPr>
                <w:webHidden/>
              </w:rPr>
              <w:instrText xml:space="preserve"> PAGEREF _Toc76035647 \h </w:instrText>
            </w:r>
            <w:r w:rsidR="003F69B4" w:rsidRPr="003F69B4">
              <w:rPr>
                <w:webHidden/>
              </w:rPr>
            </w:r>
            <w:r w:rsidR="003F69B4" w:rsidRPr="003F69B4">
              <w:rPr>
                <w:webHidden/>
              </w:rPr>
              <w:fldChar w:fldCharType="separate"/>
            </w:r>
            <w:r>
              <w:rPr>
                <w:webHidden/>
              </w:rPr>
              <w:t>22</w:t>
            </w:r>
            <w:r w:rsidR="003F69B4" w:rsidRPr="003F69B4">
              <w:rPr>
                <w:webHidden/>
              </w:rPr>
              <w:fldChar w:fldCharType="end"/>
            </w:r>
          </w:hyperlink>
        </w:p>
        <w:p w14:paraId="3E9B2783" w14:textId="56CD11AE" w:rsidR="003F69B4" w:rsidRPr="003F69B4" w:rsidRDefault="008B0366">
          <w:pPr>
            <w:pStyle w:val="Sadraj2"/>
            <w:rPr>
              <w:rFonts w:eastAsiaTheme="minorEastAsia"/>
              <w:szCs w:val="22"/>
            </w:rPr>
          </w:pPr>
          <w:hyperlink w:anchor="_Toc76035648" w:history="1">
            <w:r w:rsidR="003F69B4" w:rsidRPr="003F69B4">
              <w:rPr>
                <w:rStyle w:val="Hiperveza"/>
              </w:rPr>
              <w:t xml:space="preserve">5.8. </w:t>
            </w:r>
            <w:r w:rsidR="003F69B4">
              <w:rPr>
                <w:rStyle w:val="Hiperveza"/>
              </w:rPr>
              <w:t xml:space="preserve">   </w:t>
            </w:r>
            <w:r w:rsidR="003F69B4" w:rsidRPr="003F69B4">
              <w:rPr>
                <w:rStyle w:val="Hiperveza"/>
              </w:rPr>
              <w:t>Pojašnjenje i upotpunjavanje</w:t>
            </w:r>
            <w:r w:rsidR="003F69B4" w:rsidRPr="003F69B4">
              <w:rPr>
                <w:webHidden/>
              </w:rPr>
              <w:tab/>
            </w:r>
            <w:r w:rsidR="003F69B4" w:rsidRPr="003F69B4">
              <w:rPr>
                <w:webHidden/>
              </w:rPr>
              <w:fldChar w:fldCharType="begin"/>
            </w:r>
            <w:r w:rsidR="003F69B4" w:rsidRPr="003F69B4">
              <w:rPr>
                <w:webHidden/>
              </w:rPr>
              <w:instrText xml:space="preserve"> PAGEREF _Toc76035648 \h </w:instrText>
            </w:r>
            <w:r w:rsidR="003F69B4" w:rsidRPr="003F69B4">
              <w:rPr>
                <w:webHidden/>
              </w:rPr>
            </w:r>
            <w:r w:rsidR="003F69B4" w:rsidRPr="003F69B4">
              <w:rPr>
                <w:webHidden/>
              </w:rPr>
              <w:fldChar w:fldCharType="separate"/>
            </w:r>
            <w:r>
              <w:rPr>
                <w:webHidden/>
              </w:rPr>
              <w:t>22</w:t>
            </w:r>
            <w:r w:rsidR="003F69B4" w:rsidRPr="003F69B4">
              <w:rPr>
                <w:webHidden/>
              </w:rPr>
              <w:fldChar w:fldCharType="end"/>
            </w:r>
          </w:hyperlink>
        </w:p>
        <w:p w14:paraId="6147B20B" w14:textId="7E2C1125" w:rsidR="003F69B4" w:rsidRPr="003F69B4" w:rsidRDefault="008B0366">
          <w:pPr>
            <w:pStyle w:val="Sadraj2"/>
            <w:rPr>
              <w:rFonts w:eastAsiaTheme="minorEastAsia"/>
              <w:szCs w:val="22"/>
            </w:rPr>
          </w:pPr>
          <w:hyperlink w:anchor="_Toc76035649" w:history="1">
            <w:r w:rsidR="003F69B4" w:rsidRPr="003F69B4">
              <w:rPr>
                <w:rStyle w:val="Hiperveza"/>
              </w:rPr>
              <w:t xml:space="preserve">5.9. </w:t>
            </w:r>
            <w:r w:rsidR="003F69B4">
              <w:rPr>
                <w:rStyle w:val="Hiperveza"/>
              </w:rPr>
              <w:t xml:space="preserve">   </w:t>
            </w:r>
            <w:r w:rsidR="003F69B4" w:rsidRPr="003F69B4">
              <w:rPr>
                <w:rStyle w:val="Hiperveza"/>
              </w:rPr>
              <w:t>Izmjena ili povlačenje ponude</w:t>
            </w:r>
            <w:r w:rsidR="003F69B4" w:rsidRPr="003F69B4">
              <w:rPr>
                <w:webHidden/>
              </w:rPr>
              <w:tab/>
            </w:r>
            <w:r w:rsidR="003F69B4" w:rsidRPr="003F69B4">
              <w:rPr>
                <w:webHidden/>
              </w:rPr>
              <w:fldChar w:fldCharType="begin"/>
            </w:r>
            <w:r w:rsidR="003F69B4" w:rsidRPr="003F69B4">
              <w:rPr>
                <w:webHidden/>
              </w:rPr>
              <w:instrText xml:space="preserve"> PAGEREF _Toc76035649 \h </w:instrText>
            </w:r>
            <w:r w:rsidR="003F69B4" w:rsidRPr="003F69B4">
              <w:rPr>
                <w:webHidden/>
              </w:rPr>
            </w:r>
            <w:r w:rsidR="003F69B4" w:rsidRPr="003F69B4">
              <w:rPr>
                <w:webHidden/>
              </w:rPr>
              <w:fldChar w:fldCharType="separate"/>
            </w:r>
            <w:r>
              <w:rPr>
                <w:webHidden/>
              </w:rPr>
              <w:t>22</w:t>
            </w:r>
            <w:r w:rsidR="003F69B4" w:rsidRPr="003F69B4">
              <w:rPr>
                <w:webHidden/>
              </w:rPr>
              <w:fldChar w:fldCharType="end"/>
            </w:r>
          </w:hyperlink>
        </w:p>
        <w:p w14:paraId="16862797" w14:textId="79F52053" w:rsidR="003F69B4" w:rsidRPr="003F69B4" w:rsidRDefault="008B0366">
          <w:pPr>
            <w:pStyle w:val="Sadraj2"/>
            <w:rPr>
              <w:rFonts w:eastAsiaTheme="minorEastAsia"/>
              <w:szCs w:val="22"/>
            </w:rPr>
          </w:pPr>
          <w:hyperlink w:anchor="_Toc76035650" w:history="1">
            <w:r w:rsidR="003F69B4" w:rsidRPr="003F69B4">
              <w:rPr>
                <w:rStyle w:val="Hiperveza"/>
              </w:rPr>
              <w:t xml:space="preserve">5.10. </w:t>
            </w:r>
            <w:r w:rsidR="003F69B4">
              <w:rPr>
                <w:rStyle w:val="Hiperveza"/>
              </w:rPr>
              <w:t xml:space="preserve"> </w:t>
            </w:r>
            <w:r w:rsidR="003F69B4" w:rsidRPr="003F69B4">
              <w:rPr>
                <w:rStyle w:val="Hiperveza"/>
              </w:rPr>
              <w:t>Odredbe o zajednici ponuditelja</w:t>
            </w:r>
            <w:r w:rsidR="003F69B4" w:rsidRPr="003F69B4">
              <w:rPr>
                <w:webHidden/>
              </w:rPr>
              <w:tab/>
            </w:r>
            <w:r w:rsidR="003F69B4" w:rsidRPr="003F69B4">
              <w:rPr>
                <w:webHidden/>
              </w:rPr>
              <w:fldChar w:fldCharType="begin"/>
            </w:r>
            <w:r w:rsidR="003F69B4" w:rsidRPr="003F69B4">
              <w:rPr>
                <w:webHidden/>
              </w:rPr>
              <w:instrText xml:space="preserve"> PAGEREF _Toc76035650 \h </w:instrText>
            </w:r>
            <w:r w:rsidR="003F69B4" w:rsidRPr="003F69B4">
              <w:rPr>
                <w:webHidden/>
              </w:rPr>
            </w:r>
            <w:r w:rsidR="003F69B4" w:rsidRPr="003F69B4">
              <w:rPr>
                <w:webHidden/>
              </w:rPr>
              <w:fldChar w:fldCharType="separate"/>
            </w:r>
            <w:r>
              <w:rPr>
                <w:webHidden/>
              </w:rPr>
              <w:t>22</w:t>
            </w:r>
            <w:r w:rsidR="003F69B4" w:rsidRPr="003F69B4">
              <w:rPr>
                <w:webHidden/>
              </w:rPr>
              <w:fldChar w:fldCharType="end"/>
            </w:r>
          </w:hyperlink>
        </w:p>
        <w:p w14:paraId="33A98C4B" w14:textId="507C2DEE" w:rsidR="003F69B4" w:rsidRPr="003F69B4" w:rsidRDefault="008B0366">
          <w:pPr>
            <w:pStyle w:val="Sadraj2"/>
            <w:rPr>
              <w:rFonts w:eastAsiaTheme="minorEastAsia"/>
              <w:szCs w:val="22"/>
            </w:rPr>
          </w:pPr>
          <w:hyperlink w:anchor="_Toc76035651" w:history="1">
            <w:r w:rsidR="003F69B4" w:rsidRPr="003F69B4">
              <w:rPr>
                <w:rStyle w:val="Hiperveza"/>
              </w:rPr>
              <w:t xml:space="preserve">5.11. </w:t>
            </w:r>
            <w:r w:rsidR="003F69B4">
              <w:rPr>
                <w:rStyle w:val="Hiperveza"/>
              </w:rPr>
              <w:t xml:space="preserve"> </w:t>
            </w:r>
            <w:r w:rsidR="003F69B4" w:rsidRPr="003F69B4">
              <w:rPr>
                <w:rStyle w:val="Hiperveza"/>
              </w:rPr>
              <w:t>Odredbe o podizvoditeljima</w:t>
            </w:r>
            <w:r w:rsidR="003F69B4" w:rsidRPr="003F69B4">
              <w:rPr>
                <w:webHidden/>
              </w:rPr>
              <w:tab/>
            </w:r>
            <w:r w:rsidR="003F69B4" w:rsidRPr="003F69B4">
              <w:rPr>
                <w:webHidden/>
              </w:rPr>
              <w:fldChar w:fldCharType="begin"/>
            </w:r>
            <w:r w:rsidR="003F69B4" w:rsidRPr="003F69B4">
              <w:rPr>
                <w:webHidden/>
              </w:rPr>
              <w:instrText xml:space="preserve"> PAGEREF _Toc76035651 \h </w:instrText>
            </w:r>
            <w:r w:rsidR="003F69B4" w:rsidRPr="003F69B4">
              <w:rPr>
                <w:webHidden/>
              </w:rPr>
            </w:r>
            <w:r w:rsidR="003F69B4" w:rsidRPr="003F69B4">
              <w:rPr>
                <w:webHidden/>
              </w:rPr>
              <w:fldChar w:fldCharType="separate"/>
            </w:r>
            <w:r>
              <w:rPr>
                <w:webHidden/>
              </w:rPr>
              <w:t>23</w:t>
            </w:r>
            <w:r w:rsidR="003F69B4" w:rsidRPr="003F69B4">
              <w:rPr>
                <w:webHidden/>
              </w:rPr>
              <w:fldChar w:fldCharType="end"/>
            </w:r>
          </w:hyperlink>
        </w:p>
        <w:p w14:paraId="0A77FB2E" w14:textId="22EE6ECA" w:rsidR="003F69B4" w:rsidRPr="003F69B4" w:rsidRDefault="008B0366">
          <w:pPr>
            <w:pStyle w:val="Sadraj2"/>
            <w:rPr>
              <w:rFonts w:eastAsiaTheme="minorEastAsia"/>
              <w:szCs w:val="22"/>
            </w:rPr>
          </w:pPr>
          <w:hyperlink w:anchor="_Toc76035652" w:history="1">
            <w:r w:rsidR="003F69B4" w:rsidRPr="003F69B4">
              <w:rPr>
                <w:rStyle w:val="Hiperveza"/>
              </w:rPr>
              <w:t xml:space="preserve">5.12. </w:t>
            </w:r>
            <w:r w:rsidR="003F69B4">
              <w:rPr>
                <w:rStyle w:val="Hiperveza"/>
              </w:rPr>
              <w:t xml:space="preserve"> </w:t>
            </w:r>
            <w:r w:rsidR="003F69B4" w:rsidRPr="003F69B4">
              <w:rPr>
                <w:rStyle w:val="Hiperveza"/>
              </w:rPr>
              <w:t>Jamstva</w:t>
            </w:r>
            <w:r w:rsidR="003F69B4" w:rsidRPr="003F69B4">
              <w:rPr>
                <w:webHidden/>
              </w:rPr>
              <w:tab/>
            </w:r>
            <w:r w:rsidR="003F69B4" w:rsidRPr="003F69B4">
              <w:rPr>
                <w:webHidden/>
              </w:rPr>
              <w:fldChar w:fldCharType="begin"/>
            </w:r>
            <w:r w:rsidR="003F69B4" w:rsidRPr="003F69B4">
              <w:rPr>
                <w:webHidden/>
              </w:rPr>
              <w:instrText xml:space="preserve"> PAGEREF _Toc76035652 \h </w:instrText>
            </w:r>
            <w:r w:rsidR="003F69B4" w:rsidRPr="003F69B4">
              <w:rPr>
                <w:webHidden/>
              </w:rPr>
            </w:r>
            <w:r w:rsidR="003F69B4" w:rsidRPr="003F69B4">
              <w:rPr>
                <w:webHidden/>
              </w:rPr>
              <w:fldChar w:fldCharType="separate"/>
            </w:r>
            <w:r>
              <w:rPr>
                <w:webHidden/>
              </w:rPr>
              <w:t>24</w:t>
            </w:r>
            <w:r w:rsidR="003F69B4" w:rsidRPr="003F69B4">
              <w:rPr>
                <w:webHidden/>
              </w:rPr>
              <w:fldChar w:fldCharType="end"/>
            </w:r>
          </w:hyperlink>
        </w:p>
        <w:p w14:paraId="37EBD6B3" w14:textId="65CFA85F" w:rsidR="003F69B4" w:rsidRPr="003F69B4" w:rsidRDefault="008B0366">
          <w:pPr>
            <w:pStyle w:val="Sadraj2"/>
            <w:rPr>
              <w:rFonts w:eastAsiaTheme="minorEastAsia"/>
              <w:szCs w:val="22"/>
            </w:rPr>
          </w:pPr>
          <w:hyperlink w:anchor="_Toc76035653" w:history="1">
            <w:r w:rsidR="003F69B4" w:rsidRPr="003F69B4">
              <w:rPr>
                <w:rStyle w:val="Hiperveza"/>
              </w:rPr>
              <w:t xml:space="preserve">5.13. </w:t>
            </w:r>
            <w:r w:rsidR="003F69B4">
              <w:rPr>
                <w:rStyle w:val="Hiperveza"/>
              </w:rPr>
              <w:t xml:space="preserve"> </w:t>
            </w:r>
            <w:r w:rsidR="003F69B4" w:rsidRPr="003F69B4">
              <w:rPr>
                <w:rStyle w:val="Hiperveza"/>
              </w:rPr>
              <w:t>Vrijeme i mjesto dostavljanja ponuda</w:t>
            </w:r>
            <w:r w:rsidR="003F69B4" w:rsidRPr="003F69B4">
              <w:rPr>
                <w:webHidden/>
              </w:rPr>
              <w:tab/>
            </w:r>
            <w:r w:rsidR="003F69B4" w:rsidRPr="003F69B4">
              <w:rPr>
                <w:webHidden/>
              </w:rPr>
              <w:fldChar w:fldCharType="begin"/>
            </w:r>
            <w:r w:rsidR="003F69B4" w:rsidRPr="003F69B4">
              <w:rPr>
                <w:webHidden/>
              </w:rPr>
              <w:instrText xml:space="preserve"> PAGEREF _Toc76035653 \h </w:instrText>
            </w:r>
            <w:r w:rsidR="003F69B4" w:rsidRPr="003F69B4">
              <w:rPr>
                <w:webHidden/>
              </w:rPr>
            </w:r>
            <w:r w:rsidR="003F69B4" w:rsidRPr="003F69B4">
              <w:rPr>
                <w:webHidden/>
              </w:rPr>
              <w:fldChar w:fldCharType="separate"/>
            </w:r>
            <w:r>
              <w:rPr>
                <w:webHidden/>
              </w:rPr>
              <w:t>26</w:t>
            </w:r>
            <w:r w:rsidR="003F69B4" w:rsidRPr="003F69B4">
              <w:rPr>
                <w:webHidden/>
              </w:rPr>
              <w:fldChar w:fldCharType="end"/>
            </w:r>
          </w:hyperlink>
        </w:p>
        <w:p w14:paraId="6D985356" w14:textId="10F78C7B" w:rsidR="003F69B4" w:rsidRPr="003F69B4" w:rsidRDefault="008B0366">
          <w:pPr>
            <w:pStyle w:val="Sadraj2"/>
            <w:rPr>
              <w:rFonts w:eastAsiaTheme="minorEastAsia"/>
              <w:szCs w:val="22"/>
            </w:rPr>
          </w:pPr>
          <w:hyperlink w:anchor="_Toc76035654" w:history="1">
            <w:r w:rsidR="003F69B4" w:rsidRPr="003F69B4">
              <w:rPr>
                <w:rStyle w:val="Hiperveza"/>
              </w:rPr>
              <w:t xml:space="preserve">5.14. </w:t>
            </w:r>
            <w:r w:rsidR="003F69B4">
              <w:rPr>
                <w:rStyle w:val="Hiperveza"/>
              </w:rPr>
              <w:t xml:space="preserve"> </w:t>
            </w:r>
            <w:r w:rsidR="003F69B4" w:rsidRPr="003F69B4">
              <w:rPr>
                <w:rStyle w:val="Hiperveza"/>
              </w:rPr>
              <w:t>Način dostavljanja ponude</w:t>
            </w:r>
            <w:r w:rsidR="003F69B4" w:rsidRPr="003F69B4">
              <w:rPr>
                <w:webHidden/>
              </w:rPr>
              <w:tab/>
            </w:r>
            <w:r w:rsidR="003F69B4" w:rsidRPr="003F69B4">
              <w:rPr>
                <w:webHidden/>
              </w:rPr>
              <w:fldChar w:fldCharType="begin"/>
            </w:r>
            <w:r w:rsidR="003F69B4" w:rsidRPr="003F69B4">
              <w:rPr>
                <w:webHidden/>
              </w:rPr>
              <w:instrText xml:space="preserve"> PAGEREF _Toc76035654 \h </w:instrText>
            </w:r>
            <w:r w:rsidR="003F69B4" w:rsidRPr="003F69B4">
              <w:rPr>
                <w:webHidden/>
              </w:rPr>
            </w:r>
            <w:r w:rsidR="003F69B4" w:rsidRPr="003F69B4">
              <w:rPr>
                <w:webHidden/>
              </w:rPr>
              <w:fldChar w:fldCharType="separate"/>
            </w:r>
            <w:r>
              <w:rPr>
                <w:webHidden/>
              </w:rPr>
              <w:t>26</w:t>
            </w:r>
            <w:r w:rsidR="003F69B4" w:rsidRPr="003F69B4">
              <w:rPr>
                <w:webHidden/>
              </w:rPr>
              <w:fldChar w:fldCharType="end"/>
            </w:r>
          </w:hyperlink>
        </w:p>
        <w:p w14:paraId="07C200EF" w14:textId="1FA83FBB" w:rsidR="003F69B4" w:rsidRPr="003F69B4" w:rsidRDefault="008B0366">
          <w:pPr>
            <w:pStyle w:val="Sadraj2"/>
            <w:rPr>
              <w:rFonts w:eastAsiaTheme="minorEastAsia"/>
              <w:szCs w:val="22"/>
            </w:rPr>
          </w:pPr>
          <w:hyperlink w:anchor="_Toc76035655" w:history="1">
            <w:r w:rsidR="003F69B4" w:rsidRPr="003F69B4">
              <w:rPr>
                <w:rStyle w:val="Hiperveza"/>
              </w:rPr>
              <w:t xml:space="preserve">5.15. </w:t>
            </w:r>
            <w:r w:rsidR="003F69B4">
              <w:rPr>
                <w:rStyle w:val="Hiperveza"/>
              </w:rPr>
              <w:t xml:space="preserve"> </w:t>
            </w:r>
            <w:r w:rsidR="003F69B4" w:rsidRPr="003F69B4">
              <w:rPr>
                <w:rStyle w:val="Hiperveza"/>
              </w:rPr>
              <w:t>Zaprimanje ponuda</w:t>
            </w:r>
            <w:r w:rsidR="003F69B4" w:rsidRPr="003F69B4">
              <w:rPr>
                <w:webHidden/>
              </w:rPr>
              <w:tab/>
            </w:r>
            <w:r w:rsidR="003F69B4" w:rsidRPr="003F69B4">
              <w:rPr>
                <w:webHidden/>
              </w:rPr>
              <w:fldChar w:fldCharType="begin"/>
            </w:r>
            <w:r w:rsidR="003F69B4" w:rsidRPr="003F69B4">
              <w:rPr>
                <w:webHidden/>
              </w:rPr>
              <w:instrText xml:space="preserve"> PAGEREF _Toc76035655 \h </w:instrText>
            </w:r>
            <w:r w:rsidR="003F69B4" w:rsidRPr="003F69B4">
              <w:rPr>
                <w:webHidden/>
              </w:rPr>
            </w:r>
            <w:r w:rsidR="003F69B4" w:rsidRPr="003F69B4">
              <w:rPr>
                <w:webHidden/>
              </w:rPr>
              <w:fldChar w:fldCharType="separate"/>
            </w:r>
            <w:r>
              <w:rPr>
                <w:webHidden/>
              </w:rPr>
              <w:t>27</w:t>
            </w:r>
            <w:r w:rsidR="003F69B4" w:rsidRPr="003F69B4">
              <w:rPr>
                <w:webHidden/>
              </w:rPr>
              <w:fldChar w:fldCharType="end"/>
            </w:r>
          </w:hyperlink>
        </w:p>
        <w:p w14:paraId="38AA7983" w14:textId="172B179F" w:rsidR="003F69B4" w:rsidRPr="003F69B4" w:rsidRDefault="008B0366">
          <w:pPr>
            <w:pStyle w:val="Sadraj2"/>
            <w:rPr>
              <w:rFonts w:eastAsiaTheme="minorEastAsia"/>
              <w:szCs w:val="22"/>
            </w:rPr>
          </w:pPr>
          <w:hyperlink w:anchor="_Toc76035656" w:history="1">
            <w:r w:rsidR="003F69B4" w:rsidRPr="003F69B4">
              <w:rPr>
                <w:rStyle w:val="Hiperveza"/>
              </w:rPr>
              <w:t xml:space="preserve">5.16. </w:t>
            </w:r>
            <w:r w:rsidR="003F69B4">
              <w:rPr>
                <w:rStyle w:val="Hiperveza"/>
              </w:rPr>
              <w:t xml:space="preserve"> </w:t>
            </w:r>
            <w:r w:rsidR="003F69B4" w:rsidRPr="003F69B4">
              <w:rPr>
                <w:rStyle w:val="Hiperveza"/>
              </w:rPr>
              <w:t>Otvaranje ponuda</w:t>
            </w:r>
            <w:r w:rsidR="003F69B4" w:rsidRPr="003F69B4">
              <w:rPr>
                <w:webHidden/>
              </w:rPr>
              <w:tab/>
            </w:r>
            <w:r w:rsidR="003F69B4" w:rsidRPr="003F69B4">
              <w:rPr>
                <w:webHidden/>
              </w:rPr>
              <w:fldChar w:fldCharType="begin"/>
            </w:r>
            <w:r w:rsidR="003F69B4" w:rsidRPr="003F69B4">
              <w:rPr>
                <w:webHidden/>
              </w:rPr>
              <w:instrText xml:space="preserve"> PAGEREF _Toc76035656 \h </w:instrText>
            </w:r>
            <w:r w:rsidR="003F69B4" w:rsidRPr="003F69B4">
              <w:rPr>
                <w:webHidden/>
              </w:rPr>
            </w:r>
            <w:r w:rsidR="003F69B4" w:rsidRPr="003F69B4">
              <w:rPr>
                <w:webHidden/>
              </w:rPr>
              <w:fldChar w:fldCharType="separate"/>
            </w:r>
            <w:r>
              <w:rPr>
                <w:webHidden/>
              </w:rPr>
              <w:t>27</w:t>
            </w:r>
            <w:r w:rsidR="003F69B4" w:rsidRPr="003F69B4">
              <w:rPr>
                <w:webHidden/>
              </w:rPr>
              <w:fldChar w:fldCharType="end"/>
            </w:r>
          </w:hyperlink>
        </w:p>
        <w:p w14:paraId="7F046244" w14:textId="0E23A51A" w:rsidR="003F69B4" w:rsidRPr="003F69B4" w:rsidRDefault="008B0366">
          <w:pPr>
            <w:pStyle w:val="Sadraj2"/>
            <w:rPr>
              <w:rFonts w:eastAsiaTheme="minorEastAsia"/>
              <w:szCs w:val="22"/>
            </w:rPr>
          </w:pPr>
          <w:hyperlink w:anchor="_Toc76035657" w:history="1">
            <w:r w:rsidR="003F69B4" w:rsidRPr="003F69B4">
              <w:rPr>
                <w:rStyle w:val="Hiperveza"/>
              </w:rPr>
              <w:t xml:space="preserve">5.17. </w:t>
            </w:r>
            <w:r w:rsidR="003F69B4">
              <w:rPr>
                <w:rStyle w:val="Hiperveza"/>
              </w:rPr>
              <w:t xml:space="preserve"> </w:t>
            </w:r>
            <w:r w:rsidR="003F69B4" w:rsidRPr="003F69B4">
              <w:rPr>
                <w:rStyle w:val="Hiperveza"/>
              </w:rPr>
              <w:t>Pregled i ocjena ponuda</w:t>
            </w:r>
            <w:r w:rsidR="003F69B4" w:rsidRPr="003F69B4">
              <w:rPr>
                <w:webHidden/>
              </w:rPr>
              <w:tab/>
            </w:r>
            <w:r w:rsidR="003F69B4" w:rsidRPr="003F69B4">
              <w:rPr>
                <w:webHidden/>
              </w:rPr>
              <w:fldChar w:fldCharType="begin"/>
            </w:r>
            <w:r w:rsidR="003F69B4" w:rsidRPr="003F69B4">
              <w:rPr>
                <w:webHidden/>
              </w:rPr>
              <w:instrText xml:space="preserve"> PAGEREF _Toc76035657 \h </w:instrText>
            </w:r>
            <w:r w:rsidR="003F69B4" w:rsidRPr="003F69B4">
              <w:rPr>
                <w:webHidden/>
              </w:rPr>
            </w:r>
            <w:r w:rsidR="003F69B4" w:rsidRPr="003F69B4">
              <w:rPr>
                <w:webHidden/>
              </w:rPr>
              <w:fldChar w:fldCharType="separate"/>
            </w:r>
            <w:r>
              <w:rPr>
                <w:webHidden/>
              </w:rPr>
              <w:t>27</w:t>
            </w:r>
            <w:r w:rsidR="003F69B4" w:rsidRPr="003F69B4">
              <w:rPr>
                <w:webHidden/>
              </w:rPr>
              <w:fldChar w:fldCharType="end"/>
            </w:r>
          </w:hyperlink>
        </w:p>
        <w:p w14:paraId="663AB613" w14:textId="6D022F7D" w:rsidR="003F69B4" w:rsidRPr="003F69B4" w:rsidRDefault="008B0366">
          <w:pPr>
            <w:pStyle w:val="Sadraj2"/>
            <w:rPr>
              <w:rFonts w:eastAsiaTheme="minorEastAsia"/>
              <w:szCs w:val="22"/>
            </w:rPr>
          </w:pPr>
          <w:hyperlink w:anchor="_Toc76035658" w:history="1">
            <w:r w:rsidR="003F69B4" w:rsidRPr="003F69B4">
              <w:rPr>
                <w:rStyle w:val="Hiperveza"/>
              </w:rPr>
              <w:t xml:space="preserve">5.18. </w:t>
            </w:r>
            <w:r w:rsidR="003F69B4">
              <w:rPr>
                <w:rStyle w:val="Hiperveza"/>
              </w:rPr>
              <w:t xml:space="preserve"> </w:t>
            </w:r>
            <w:r w:rsidR="003F69B4" w:rsidRPr="003F69B4">
              <w:rPr>
                <w:rStyle w:val="Hiperveza"/>
              </w:rPr>
              <w:t>Odluka o odabiru ili poništenju</w:t>
            </w:r>
            <w:r w:rsidR="003F69B4" w:rsidRPr="003F69B4">
              <w:rPr>
                <w:webHidden/>
              </w:rPr>
              <w:tab/>
            </w:r>
            <w:r w:rsidR="003F69B4" w:rsidRPr="003F69B4">
              <w:rPr>
                <w:webHidden/>
              </w:rPr>
              <w:fldChar w:fldCharType="begin"/>
            </w:r>
            <w:r w:rsidR="003F69B4" w:rsidRPr="003F69B4">
              <w:rPr>
                <w:webHidden/>
              </w:rPr>
              <w:instrText xml:space="preserve"> PAGEREF _Toc76035658 \h </w:instrText>
            </w:r>
            <w:r w:rsidR="003F69B4" w:rsidRPr="003F69B4">
              <w:rPr>
                <w:webHidden/>
              </w:rPr>
            </w:r>
            <w:r w:rsidR="003F69B4" w:rsidRPr="003F69B4">
              <w:rPr>
                <w:webHidden/>
              </w:rPr>
              <w:fldChar w:fldCharType="separate"/>
            </w:r>
            <w:r>
              <w:rPr>
                <w:webHidden/>
              </w:rPr>
              <w:t>27</w:t>
            </w:r>
            <w:r w:rsidR="003F69B4" w:rsidRPr="003F69B4">
              <w:rPr>
                <w:webHidden/>
              </w:rPr>
              <w:fldChar w:fldCharType="end"/>
            </w:r>
          </w:hyperlink>
        </w:p>
        <w:p w14:paraId="7567DBFA" w14:textId="6F4D34FD" w:rsidR="003F69B4" w:rsidRPr="003F69B4" w:rsidRDefault="008B0366">
          <w:pPr>
            <w:pStyle w:val="Sadraj2"/>
            <w:rPr>
              <w:rFonts w:eastAsiaTheme="minorEastAsia"/>
              <w:szCs w:val="22"/>
            </w:rPr>
          </w:pPr>
          <w:hyperlink w:anchor="_Toc76035659" w:history="1">
            <w:r w:rsidR="003F69B4" w:rsidRPr="003F69B4">
              <w:rPr>
                <w:rStyle w:val="Hiperveza"/>
              </w:rPr>
              <w:t xml:space="preserve">5.19. </w:t>
            </w:r>
            <w:r w:rsidR="003F69B4">
              <w:rPr>
                <w:rStyle w:val="Hiperveza"/>
              </w:rPr>
              <w:t xml:space="preserve"> </w:t>
            </w:r>
            <w:r w:rsidR="003F69B4" w:rsidRPr="003F69B4">
              <w:rPr>
                <w:rStyle w:val="Hiperveza"/>
              </w:rPr>
              <w:t>Rok, način i uvjeti plaćanja</w:t>
            </w:r>
            <w:r w:rsidR="003F69B4" w:rsidRPr="003F69B4">
              <w:rPr>
                <w:webHidden/>
              </w:rPr>
              <w:tab/>
            </w:r>
            <w:r w:rsidR="003F69B4" w:rsidRPr="003F69B4">
              <w:rPr>
                <w:webHidden/>
              </w:rPr>
              <w:fldChar w:fldCharType="begin"/>
            </w:r>
            <w:r w:rsidR="003F69B4" w:rsidRPr="003F69B4">
              <w:rPr>
                <w:webHidden/>
              </w:rPr>
              <w:instrText xml:space="preserve"> PAGEREF _Toc76035659 \h </w:instrText>
            </w:r>
            <w:r w:rsidR="003F69B4" w:rsidRPr="003F69B4">
              <w:rPr>
                <w:webHidden/>
              </w:rPr>
            </w:r>
            <w:r w:rsidR="003F69B4" w:rsidRPr="003F69B4">
              <w:rPr>
                <w:webHidden/>
              </w:rPr>
              <w:fldChar w:fldCharType="separate"/>
            </w:r>
            <w:r>
              <w:rPr>
                <w:webHidden/>
              </w:rPr>
              <w:t>29</w:t>
            </w:r>
            <w:r w:rsidR="003F69B4" w:rsidRPr="003F69B4">
              <w:rPr>
                <w:webHidden/>
              </w:rPr>
              <w:fldChar w:fldCharType="end"/>
            </w:r>
          </w:hyperlink>
        </w:p>
        <w:p w14:paraId="2C6F074C" w14:textId="366E4CFA" w:rsidR="003F69B4" w:rsidRPr="003F69B4" w:rsidRDefault="008B0366">
          <w:pPr>
            <w:pStyle w:val="Sadraj2"/>
            <w:rPr>
              <w:rFonts w:eastAsiaTheme="minorEastAsia"/>
              <w:szCs w:val="22"/>
            </w:rPr>
          </w:pPr>
          <w:hyperlink w:anchor="_Toc76035660" w:history="1">
            <w:r w:rsidR="003F69B4" w:rsidRPr="003F69B4">
              <w:rPr>
                <w:rStyle w:val="Hiperveza"/>
              </w:rPr>
              <w:t xml:space="preserve">5.20. </w:t>
            </w:r>
            <w:r w:rsidR="003F69B4">
              <w:rPr>
                <w:rStyle w:val="Hiperveza"/>
              </w:rPr>
              <w:t xml:space="preserve"> </w:t>
            </w:r>
            <w:r w:rsidR="003F69B4" w:rsidRPr="003F69B4">
              <w:rPr>
                <w:rStyle w:val="Hiperveza"/>
              </w:rPr>
              <w:t>Potpisivanje ugovora</w:t>
            </w:r>
            <w:r w:rsidR="003F69B4" w:rsidRPr="003F69B4">
              <w:rPr>
                <w:webHidden/>
              </w:rPr>
              <w:tab/>
            </w:r>
            <w:r w:rsidR="003F69B4" w:rsidRPr="003F69B4">
              <w:rPr>
                <w:webHidden/>
              </w:rPr>
              <w:fldChar w:fldCharType="begin"/>
            </w:r>
            <w:r w:rsidR="003F69B4" w:rsidRPr="003F69B4">
              <w:rPr>
                <w:webHidden/>
              </w:rPr>
              <w:instrText xml:space="preserve"> PAGEREF _Toc76035660 \h </w:instrText>
            </w:r>
            <w:r w:rsidR="003F69B4" w:rsidRPr="003F69B4">
              <w:rPr>
                <w:webHidden/>
              </w:rPr>
            </w:r>
            <w:r w:rsidR="003F69B4" w:rsidRPr="003F69B4">
              <w:rPr>
                <w:webHidden/>
              </w:rPr>
              <w:fldChar w:fldCharType="separate"/>
            </w:r>
            <w:r>
              <w:rPr>
                <w:webHidden/>
              </w:rPr>
              <w:t>29</w:t>
            </w:r>
            <w:r w:rsidR="003F69B4" w:rsidRPr="003F69B4">
              <w:rPr>
                <w:webHidden/>
              </w:rPr>
              <w:fldChar w:fldCharType="end"/>
            </w:r>
          </w:hyperlink>
        </w:p>
        <w:p w14:paraId="3A77C3A7" w14:textId="4FA487DD" w:rsidR="003F69B4" w:rsidRPr="003F69B4" w:rsidRDefault="008B0366">
          <w:pPr>
            <w:pStyle w:val="Sadraj2"/>
            <w:rPr>
              <w:rFonts w:eastAsiaTheme="minorEastAsia"/>
              <w:szCs w:val="22"/>
            </w:rPr>
          </w:pPr>
          <w:hyperlink w:anchor="_Toc76035661" w:history="1">
            <w:r w:rsidR="003F69B4" w:rsidRPr="003F69B4">
              <w:rPr>
                <w:rStyle w:val="Hiperveza"/>
              </w:rPr>
              <w:t>5.21. Neuobičajeno niska cijena</w:t>
            </w:r>
            <w:r w:rsidR="003F69B4" w:rsidRPr="003F69B4">
              <w:rPr>
                <w:webHidden/>
              </w:rPr>
              <w:tab/>
            </w:r>
            <w:r w:rsidR="003F69B4" w:rsidRPr="003F69B4">
              <w:rPr>
                <w:webHidden/>
              </w:rPr>
              <w:fldChar w:fldCharType="begin"/>
            </w:r>
            <w:r w:rsidR="003F69B4" w:rsidRPr="003F69B4">
              <w:rPr>
                <w:webHidden/>
              </w:rPr>
              <w:instrText xml:space="preserve"> PAGEREF _Toc76035661 \h </w:instrText>
            </w:r>
            <w:r w:rsidR="003F69B4" w:rsidRPr="003F69B4">
              <w:rPr>
                <w:webHidden/>
              </w:rPr>
            </w:r>
            <w:r w:rsidR="003F69B4" w:rsidRPr="003F69B4">
              <w:rPr>
                <w:webHidden/>
              </w:rPr>
              <w:fldChar w:fldCharType="separate"/>
            </w:r>
            <w:r>
              <w:rPr>
                <w:webHidden/>
              </w:rPr>
              <w:t>29</w:t>
            </w:r>
            <w:r w:rsidR="003F69B4" w:rsidRPr="003F69B4">
              <w:rPr>
                <w:webHidden/>
              </w:rPr>
              <w:fldChar w:fldCharType="end"/>
            </w:r>
          </w:hyperlink>
        </w:p>
        <w:p w14:paraId="1F99BDBA" w14:textId="07A9E613" w:rsidR="003F69B4" w:rsidRPr="003F69B4" w:rsidRDefault="008B0366">
          <w:pPr>
            <w:pStyle w:val="Sadraj2"/>
            <w:rPr>
              <w:rFonts w:eastAsiaTheme="minorEastAsia"/>
              <w:szCs w:val="22"/>
            </w:rPr>
          </w:pPr>
          <w:hyperlink w:anchor="_Toc76035662" w:history="1">
            <w:r w:rsidR="003F69B4" w:rsidRPr="003F69B4">
              <w:rPr>
                <w:rStyle w:val="Hiperveza"/>
                <w:rFonts w:eastAsiaTheme="minorHAnsi"/>
                <w:b/>
              </w:rPr>
              <w:t>6.</w:t>
            </w:r>
            <w:r w:rsidR="003F69B4" w:rsidRPr="003F69B4">
              <w:rPr>
                <w:rFonts w:eastAsiaTheme="minorEastAsia"/>
                <w:b/>
                <w:szCs w:val="22"/>
              </w:rPr>
              <w:tab/>
            </w:r>
            <w:r w:rsidR="003F69B4" w:rsidRPr="003F69B4">
              <w:rPr>
                <w:rStyle w:val="Hiperveza"/>
                <w:rFonts w:eastAsia="Calibri"/>
                <w:b/>
              </w:rPr>
              <w:t>OBRASCI I PRILOZI</w:t>
            </w:r>
            <w:r w:rsidR="003F69B4" w:rsidRPr="003F69B4">
              <w:rPr>
                <w:webHidden/>
              </w:rPr>
              <w:tab/>
            </w:r>
            <w:r w:rsidR="003F69B4" w:rsidRPr="003F69B4">
              <w:rPr>
                <w:webHidden/>
              </w:rPr>
              <w:fldChar w:fldCharType="begin"/>
            </w:r>
            <w:r w:rsidR="003F69B4" w:rsidRPr="003F69B4">
              <w:rPr>
                <w:webHidden/>
              </w:rPr>
              <w:instrText xml:space="preserve"> PAGEREF _Toc76035662 \h </w:instrText>
            </w:r>
            <w:r w:rsidR="003F69B4" w:rsidRPr="003F69B4">
              <w:rPr>
                <w:webHidden/>
              </w:rPr>
            </w:r>
            <w:r w:rsidR="003F69B4" w:rsidRPr="003F69B4">
              <w:rPr>
                <w:webHidden/>
              </w:rPr>
              <w:fldChar w:fldCharType="separate"/>
            </w:r>
            <w:r>
              <w:rPr>
                <w:webHidden/>
              </w:rPr>
              <w:t>30</w:t>
            </w:r>
            <w:r w:rsidR="003F69B4" w:rsidRPr="003F69B4">
              <w:rPr>
                <w:webHidden/>
              </w:rPr>
              <w:fldChar w:fldCharType="end"/>
            </w:r>
          </w:hyperlink>
        </w:p>
        <w:p w14:paraId="2B0256DF" w14:textId="7B016703" w:rsidR="006671A4" w:rsidRPr="004D51BB" w:rsidRDefault="00192578" w:rsidP="004D51BB">
          <w:pPr>
            <w:rPr>
              <w:rFonts w:cstheme="minorHAnsi"/>
              <w:b/>
              <w:bCs/>
              <w:sz w:val="16"/>
              <w:szCs w:val="16"/>
            </w:rPr>
            <w:sectPr w:rsidR="006671A4" w:rsidRPr="004D51BB" w:rsidSect="002D4304">
              <w:pgSz w:w="11906" w:h="16838"/>
              <w:pgMar w:top="1701" w:right="1418" w:bottom="1418" w:left="1418" w:header="709" w:footer="709" w:gutter="0"/>
              <w:pgNumType w:start="1"/>
              <w:cols w:space="708"/>
              <w:titlePg/>
              <w:docGrid w:linePitch="360"/>
            </w:sectPr>
          </w:pPr>
          <w:r w:rsidRPr="003F69B4">
            <w:rPr>
              <w:rFonts w:cstheme="minorHAnsi"/>
              <w:b/>
              <w:bCs/>
              <w:sz w:val="16"/>
              <w:szCs w:val="16"/>
            </w:rPr>
            <w:fldChar w:fldCharType="end"/>
          </w:r>
        </w:p>
      </w:sdtContent>
    </w:sdt>
    <w:p w14:paraId="460ECF68" w14:textId="4C618847" w:rsidR="0080293D" w:rsidRDefault="006A456C" w:rsidP="00BA1FFA">
      <w:pPr>
        <w:spacing w:after="200" w:line="276" w:lineRule="auto"/>
        <w:jc w:val="center"/>
        <w:rPr>
          <w:rFonts w:ascii="Calibri" w:eastAsia="Times New Roman" w:hAnsi="Calibri" w:cs="Calibri"/>
          <w:b/>
          <w:sz w:val="24"/>
          <w:lang w:eastAsia="hr-HR"/>
        </w:rPr>
      </w:pPr>
      <w:r>
        <w:rPr>
          <w:rFonts w:ascii="Calibri" w:eastAsia="Times New Roman" w:hAnsi="Calibri" w:cs="Calibri"/>
          <w:b/>
          <w:sz w:val="24"/>
          <w:lang w:eastAsia="hr-HR"/>
        </w:rPr>
        <w:lastRenderedPageBreak/>
        <w:t>UPUTE PONUDITELJIMA ZA IZRADU PONUDE</w:t>
      </w:r>
    </w:p>
    <w:p w14:paraId="41CF47B4" w14:textId="053CB43E" w:rsidR="00BA1FFA" w:rsidRPr="001A3C89" w:rsidRDefault="00BA1FFA" w:rsidP="004C4439">
      <w:pPr>
        <w:pStyle w:val="Naslov2"/>
        <w:numPr>
          <w:ilvl w:val="0"/>
          <w:numId w:val="27"/>
        </w:numPr>
        <w:rPr>
          <w:rFonts w:asciiTheme="minorHAnsi" w:hAnsiTheme="minorHAnsi" w:cstheme="minorHAnsi"/>
          <w:szCs w:val="24"/>
        </w:rPr>
      </w:pPr>
      <w:bookmarkStart w:id="2" w:name="_Toc76035615"/>
      <w:r w:rsidRPr="001A3C89">
        <w:rPr>
          <w:rFonts w:asciiTheme="minorHAnsi" w:hAnsiTheme="minorHAnsi" w:cstheme="minorHAnsi"/>
          <w:szCs w:val="24"/>
        </w:rPr>
        <w:t>OPĆI PODACI</w:t>
      </w:r>
      <w:bookmarkEnd w:id="2"/>
    </w:p>
    <w:p w14:paraId="0F146315" w14:textId="6D282088" w:rsidR="00BA1FFA" w:rsidRPr="00BA1FFA" w:rsidRDefault="00BA1FFA" w:rsidP="0080293D">
      <w:pPr>
        <w:keepNext/>
        <w:spacing w:after="0" w:line="276" w:lineRule="auto"/>
        <w:jc w:val="both"/>
        <w:outlineLvl w:val="1"/>
        <w:rPr>
          <w:rFonts w:ascii="Calibri" w:eastAsia="Times New Roman" w:hAnsi="Calibri" w:cs="Calibri"/>
          <w:b/>
          <w:sz w:val="24"/>
          <w:szCs w:val="20"/>
          <w:lang w:eastAsia="hr-HR"/>
        </w:rPr>
      </w:pPr>
      <w:bookmarkStart w:id="3" w:name="_Toc390839637"/>
    </w:p>
    <w:p w14:paraId="0BF08ABB" w14:textId="54B5E16F" w:rsidR="00BA1FFA" w:rsidRPr="00BA1FFA" w:rsidRDefault="00BA1FFA" w:rsidP="005A1EBE">
      <w:pPr>
        <w:keepNext/>
        <w:numPr>
          <w:ilvl w:val="1"/>
          <w:numId w:val="1"/>
        </w:numPr>
        <w:spacing w:after="0" w:line="276" w:lineRule="auto"/>
        <w:jc w:val="both"/>
        <w:outlineLvl w:val="1"/>
        <w:rPr>
          <w:rFonts w:ascii="Calibri" w:eastAsia="Times New Roman" w:hAnsi="Calibri" w:cs="Calibri"/>
          <w:b/>
          <w:sz w:val="24"/>
          <w:szCs w:val="20"/>
          <w:lang w:eastAsia="hr-HR"/>
        </w:rPr>
      </w:pPr>
      <w:r w:rsidRPr="00BA1FFA">
        <w:rPr>
          <w:rFonts w:ascii="Calibri" w:eastAsia="Times New Roman" w:hAnsi="Calibri" w:cs="Calibri"/>
          <w:b/>
          <w:sz w:val="24"/>
          <w:szCs w:val="20"/>
          <w:lang w:eastAsia="hr-HR"/>
        </w:rPr>
        <w:t xml:space="preserve"> </w:t>
      </w:r>
      <w:bookmarkStart w:id="4" w:name="_Toc76035616"/>
      <w:r w:rsidRPr="00BA1FFA">
        <w:rPr>
          <w:rFonts w:ascii="Calibri" w:eastAsia="Times New Roman" w:hAnsi="Calibri" w:cs="Calibri"/>
          <w:b/>
          <w:sz w:val="24"/>
          <w:szCs w:val="20"/>
          <w:lang w:eastAsia="hr-HR"/>
        </w:rPr>
        <w:t>Podaci o Naručitelju</w:t>
      </w:r>
      <w:bookmarkEnd w:id="3"/>
      <w:bookmarkEnd w:id="4"/>
    </w:p>
    <w:p w14:paraId="2606E7B3" w14:textId="77777777" w:rsidR="00BA1FFA" w:rsidRPr="00BA1FFA" w:rsidRDefault="00BA1FFA" w:rsidP="00BA1FFA">
      <w:pPr>
        <w:spacing w:after="0" w:line="276" w:lineRule="auto"/>
        <w:textAlignment w:val="baseline"/>
        <w:rPr>
          <w:rFonts w:ascii="Calibri" w:eastAsia="Times New Roman" w:hAnsi="Calibri" w:cs="Calibri"/>
          <w:sz w:val="24"/>
          <w:lang w:eastAsia="hr-HR"/>
        </w:rPr>
      </w:pPr>
    </w:p>
    <w:tbl>
      <w:tblPr>
        <w:tblStyle w:val="Reetkatablice"/>
        <w:tblW w:w="92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8"/>
        <w:gridCol w:w="268"/>
      </w:tblGrid>
      <w:tr w:rsidR="006A456C" w:rsidRPr="00BA1FFA" w14:paraId="5027EDFB" w14:textId="77777777" w:rsidTr="006A456C">
        <w:trPr>
          <w:trHeight w:val="5"/>
        </w:trPr>
        <w:tc>
          <w:tcPr>
            <w:tcW w:w="8958" w:type="dxa"/>
          </w:tcPr>
          <w:p w14:paraId="614958D7" w14:textId="3DB2A3CB" w:rsidR="006A456C" w:rsidRPr="006A456C" w:rsidRDefault="006A456C" w:rsidP="006A456C">
            <w:pPr>
              <w:spacing w:line="276" w:lineRule="auto"/>
              <w:textAlignment w:val="baseline"/>
              <w:rPr>
                <w:rFonts w:asciiTheme="minorHAnsi" w:hAnsiTheme="minorHAnsi" w:cstheme="minorHAnsi"/>
                <w:sz w:val="22"/>
                <w:szCs w:val="22"/>
              </w:rPr>
            </w:pPr>
            <w:r w:rsidRPr="006A456C">
              <w:rPr>
                <w:rFonts w:asciiTheme="minorHAnsi" w:hAnsiTheme="minorHAnsi" w:cstheme="minorHAnsi"/>
                <w:sz w:val="22"/>
                <w:szCs w:val="22"/>
              </w:rPr>
              <w:t>Naručitelj:</w:t>
            </w:r>
            <w:r w:rsidRPr="006A456C">
              <w:rPr>
                <w:rFonts w:asciiTheme="minorHAnsi" w:hAnsiTheme="minorHAnsi" w:cstheme="minorHAnsi"/>
                <w:sz w:val="22"/>
                <w:szCs w:val="22"/>
              </w:rPr>
              <w:tab/>
              <w:t xml:space="preserve">              Hrvatski Crveni križ Gradsko društvo Crvenog križa Koprivnica</w:t>
            </w:r>
          </w:p>
          <w:p w14:paraId="55E22059" w14:textId="77777777" w:rsidR="006A456C" w:rsidRPr="006A456C" w:rsidRDefault="006A456C" w:rsidP="006A456C">
            <w:pPr>
              <w:spacing w:line="276" w:lineRule="auto"/>
              <w:textAlignment w:val="baseline"/>
              <w:rPr>
                <w:rFonts w:asciiTheme="minorHAnsi" w:hAnsiTheme="minorHAnsi" w:cstheme="minorHAnsi"/>
                <w:sz w:val="22"/>
                <w:szCs w:val="22"/>
              </w:rPr>
            </w:pPr>
            <w:r w:rsidRPr="006A456C">
              <w:rPr>
                <w:rFonts w:asciiTheme="minorHAnsi" w:hAnsiTheme="minorHAnsi" w:cstheme="minorHAnsi"/>
                <w:sz w:val="22"/>
                <w:szCs w:val="22"/>
              </w:rPr>
              <w:t xml:space="preserve">Adresa: </w:t>
            </w:r>
            <w:r w:rsidRPr="006A456C">
              <w:rPr>
                <w:rFonts w:asciiTheme="minorHAnsi" w:hAnsiTheme="minorHAnsi" w:cstheme="minorHAnsi"/>
                <w:sz w:val="22"/>
                <w:szCs w:val="22"/>
              </w:rPr>
              <w:tab/>
            </w:r>
            <w:r w:rsidRPr="006A456C">
              <w:rPr>
                <w:rFonts w:asciiTheme="minorHAnsi" w:hAnsiTheme="minorHAnsi" w:cstheme="minorHAnsi"/>
                <w:sz w:val="22"/>
                <w:szCs w:val="22"/>
              </w:rPr>
              <w:tab/>
              <w:t xml:space="preserve">Braće Radića 7, 48000 Koprivnica </w:t>
            </w:r>
          </w:p>
          <w:p w14:paraId="5EFFD3EA" w14:textId="77777777" w:rsidR="006A456C" w:rsidRPr="006A456C" w:rsidRDefault="006A456C" w:rsidP="006A456C">
            <w:pPr>
              <w:spacing w:line="276" w:lineRule="auto"/>
              <w:textAlignment w:val="baseline"/>
              <w:rPr>
                <w:rFonts w:asciiTheme="minorHAnsi" w:hAnsiTheme="minorHAnsi" w:cstheme="minorHAnsi"/>
                <w:sz w:val="22"/>
                <w:szCs w:val="22"/>
              </w:rPr>
            </w:pPr>
            <w:r w:rsidRPr="006A456C">
              <w:rPr>
                <w:rFonts w:asciiTheme="minorHAnsi" w:hAnsiTheme="minorHAnsi" w:cstheme="minorHAnsi"/>
                <w:sz w:val="22"/>
                <w:szCs w:val="22"/>
              </w:rPr>
              <w:t>OIB:</w:t>
            </w:r>
            <w:r w:rsidRPr="006A456C">
              <w:rPr>
                <w:rFonts w:asciiTheme="minorHAnsi" w:hAnsiTheme="minorHAnsi" w:cstheme="minorHAnsi"/>
                <w:sz w:val="22"/>
                <w:szCs w:val="22"/>
              </w:rPr>
              <w:tab/>
            </w:r>
            <w:r w:rsidRPr="006A456C">
              <w:rPr>
                <w:rFonts w:asciiTheme="minorHAnsi" w:hAnsiTheme="minorHAnsi" w:cstheme="minorHAnsi"/>
                <w:sz w:val="22"/>
                <w:szCs w:val="22"/>
              </w:rPr>
              <w:tab/>
            </w:r>
            <w:r w:rsidRPr="006A456C">
              <w:rPr>
                <w:rFonts w:asciiTheme="minorHAnsi" w:hAnsiTheme="minorHAnsi" w:cstheme="minorHAnsi"/>
                <w:sz w:val="22"/>
                <w:szCs w:val="22"/>
              </w:rPr>
              <w:tab/>
              <w:t>86728714397</w:t>
            </w:r>
          </w:p>
          <w:p w14:paraId="1771B331" w14:textId="77777777" w:rsidR="006A456C" w:rsidRPr="006A456C" w:rsidRDefault="006A456C" w:rsidP="006A456C">
            <w:pPr>
              <w:spacing w:line="276" w:lineRule="auto"/>
              <w:textAlignment w:val="baseline"/>
              <w:rPr>
                <w:rFonts w:asciiTheme="minorHAnsi" w:hAnsiTheme="minorHAnsi" w:cstheme="minorHAnsi"/>
                <w:sz w:val="22"/>
                <w:szCs w:val="22"/>
              </w:rPr>
            </w:pPr>
            <w:r w:rsidRPr="006A456C">
              <w:rPr>
                <w:rFonts w:asciiTheme="minorHAnsi" w:hAnsiTheme="minorHAnsi" w:cstheme="minorHAnsi"/>
                <w:sz w:val="22"/>
                <w:szCs w:val="22"/>
              </w:rPr>
              <w:t xml:space="preserve">Telefon: </w:t>
            </w:r>
            <w:r w:rsidRPr="006A456C">
              <w:rPr>
                <w:rFonts w:asciiTheme="minorHAnsi" w:hAnsiTheme="minorHAnsi" w:cstheme="minorHAnsi"/>
                <w:sz w:val="22"/>
                <w:szCs w:val="22"/>
              </w:rPr>
              <w:tab/>
            </w:r>
            <w:r w:rsidRPr="006A456C">
              <w:rPr>
                <w:rFonts w:asciiTheme="minorHAnsi" w:hAnsiTheme="minorHAnsi" w:cstheme="minorHAnsi"/>
                <w:sz w:val="22"/>
                <w:szCs w:val="22"/>
              </w:rPr>
              <w:tab/>
              <w:t>+385 48 642 193</w:t>
            </w:r>
          </w:p>
          <w:p w14:paraId="5493109B" w14:textId="2869C912" w:rsidR="006A456C" w:rsidRPr="006A456C" w:rsidRDefault="006A456C" w:rsidP="006A456C">
            <w:pPr>
              <w:spacing w:line="276" w:lineRule="auto"/>
              <w:textAlignment w:val="baseline"/>
              <w:rPr>
                <w:rFonts w:asciiTheme="minorHAnsi" w:hAnsiTheme="minorHAnsi" w:cstheme="minorHAnsi"/>
                <w:sz w:val="22"/>
                <w:szCs w:val="22"/>
              </w:rPr>
            </w:pPr>
            <w:r w:rsidRPr="006A456C">
              <w:rPr>
                <w:rFonts w:asciiTheme="minorHAnsi" w:hAnsiTheme="minorHAnsi" w:cstheme="minorHAnsi"/>
                <w:sz w:val="22"/>
                <w:szCs w:val="22"/>
              </w:rPr>
              <w:t>Url:</w:t>
            </w:r>
            <w:r w:rsidRPr="006A456C">
              <w:rPr>
                <w:rFonts w:asciiTheme="minorHAnsi" w:hAnsiTheme="minorHAnsi" w:cstheme="minorHAnsi"/>
                <w:sz w:val="22"/>
                <w:szCs w:val="22"/>
              </w:rPr>
              <w:tab/>
            </w:r>
            <w:r w:rsidRPr="006A456C">
              <w:rPr>
                <w:rFonts w:asciiTheme="minorHAnsi" w:hAnsiTheme="minorHAnsi" w:cstheme="minorHAnsi"/>
                <w:sz w:val="22"/>
                <w:szCs w:val="22"/>
              </w:rPr>
              <w:tab/>
            </w:r>
            <w:r w:rsidRPr="006A456C">
              <w:rPr>
                <w:rFonts w:asciiTheme="minorHAnsi" w:hAnsiTheme="minorHAnsi" w:cstheme="minorHAnsi"/>
                <w:sz w:val="22"/>
                <w:szCs w:val="22"/>
              </w:rPr>
              <w:tab/>
            </w:r>
            <w:hyperlink r:id="rId12" w:history="1">
              <w:r w:rsidRPr="006A456C">
                <w:rPr>
                  <w:rStyle w:val="Hiperveza"/>
                  <w:rFonts w:asciiTheme="minorHAnsi" w:hAnsiTheme="minorHAnsi" w:cstheme="minorHAnsi"/>
                  <w:sz w:val="22"/>
                  <w:szCs w:val="22"/>
                </w:rPr>
                <w:t>https://www.hck-koprivnica.hr/</w:t>
              </w:r>
            </w:hyperlink>
          </w:p>
          <w:p w14:paraId="54FA5699" w14:textId="06BF55F7" w:rsidR="006A456C" w:rsidRPr="006A456C" w:rsidRDefault="006A456C" w:rsidP="006A456C">
            <w:pPr>
              <w:spacing w:line="276" w:lineRule="auto"/>
              <w:textAlignment w:val="baseline"/>
              <w:rPr>
                <w:rFonts w:asciiTheme="minorHAnsi" w:hAnsiTheme="minorHAnsi" w:cstheme="minorHAnsi"/>
                <w:sz w:val="22"/>
                <w:szCs w:val="22"/>
              </w:rPr>
            </w:pPr>
            <w:r w:rsidRPr="006A456C">
              <w:rPr>
                <w:rFonts w:asciiTheme="minorHAnsi" w:hAnsiTheme="minorHAnsi" w:cstheme="minorHAnsi"/>
                <w:sz w:val="22"/>
                <w:szCs w:val="22"/>
              </w:rPr>
              <w:t>E-mail:</w:t>
            </w:r>
            <w:r w:rsidRPr="006A456C">
              <w:rPr>
                <w:rFonts w:asciiTheme="minorHAnsi" w:hAnsiTheme="minorHAnsi" w:cstheme="minorHAnsi"/>
                <w:sz w:val="22"/>
                <w:szCs w:val="22"/>
              </w:rPr>
              <w:tab/>
            </w:r>
            <w:r w:rsidRPr="006A456C">
              <w:rPr>
                <w:rFonts w:asciiTheme="minorHAnsi" w:hAnsiTheme="minorHAnsi" w:cstheme="minorHAnsi"/>
                <w:sz w:val="22"/>
                <w:szCs w:val="22"/>
              </w:rPr>
              <w:tab/>
              <w:t xml:space="preserve">               </w:t>
            </w:r>
            <w:hyperlink r:id="rId13" w:history="1">
              <w:r w:rsidRPr="006A456C">
                <w:rPr>
                  <w:rStyle w:val="Hiperveza"/>
                  <w:rFonts w:asciiTheme="minorHAnsi" w:hAnsiTheme="minorHAnsi" w:cstheme="minorHAnsi"/>
                  <w:sz w:val="22"/>
                  <w:szCs w:val="22"/>
                </w:rPr>
                <w:t>hrvatski.crveni.kriz1@kc.t-com.hr</w:t>
              </w:r>
            </w:hyperlink>
          </w:p>
          <w:p w14:paraId="22D90739" w14:textId="77777777" w:rsidR="006A456C" w:rsidRPr="006A456C" w:rsidRDefault="006A456C" w:rsidP="006A456C">
            <w:pPr>
              <w:spacing w:line="276" w:lineRule="auto"/>
              <w:textAlignment w:val="baseline"/>
              <w:rPr>
                <w:rFonts w:asciiTheme="minorHAnsi" w:hAnsiTheme="minorHAnsi" w:cstheme="minorHAnsi"/>
                <w:sz w:val="22"/>
                <w:szCs w:val="22"/>
              </w:rPr>
            </w:pPr>
          </w:p>
          <w:p w14:paraId="71F3879B" w14:textId="7AF6CECD" w:rsidR="006A456C" w:rsidRPr="00866D26" w:rsidRDefault="006A456C" w:rsidP="006A456C">
            <w:pPr>
              <w:spacing w:line="276" w:lineRule="auto"/>
              <w:textAlignment w:val="baseline"/>
              <w:rPr>
                <w:rFonts w:asciiTheme="minorHAnsi" w:hAnsiTheme="minorHAnsi" w:cstheme="minorHAnsi"/>
                <w:sz w:val="22"/>
                <w:szCs w:val="22"/>
              </w:rPr>
            </w:pPr>
            <w:r w:rsidRPr="006A456C">
              <w:rPr>
                <w:rFonts w:asciiTheme="minorHAnsi" w:hAnsiTheme="minorHAnsi" w:cstheme="minorHAnsi"/>
                <w:sz w:val="22"/>
                <w:szCs w:val="22"/>
              </w:rPr>
              <w:t>Napomena: Naručitelj nije obveznik Zakona o javnoj nabavi</w:t>
            </w:r>
          </w:p>
        </w:tc>
        <w:tc>
          <w:tcPr>
            <w:tcW w:w="268" w:type="dxa"/>
          </w:tcPr>
          <w:p w14:paraId="26A62D63" w14:textId="77777777" w:rsidR="006A456C" w:rsidRPr="00BA1FFA" w:rsidRDefault="006A456C" w:rsidP="006A456C">
            <w:pPr>
              <w:spacing w:line="276" w:lineRule="auto"/>
              <w:textAlignment w:val="baseline"/>
              <w:rPr>
                <w:rFonts w:ascii="Calibri" w:hAnsi="Calibri" w:cs="Calibri"/>
                <w:b/>
                <w:szCs w:val="24"/>
              </w:rPr>
            </w:pPr>
          </w:p>
        </w:tc>
      </w:tr>
      <w:tr w:rsidR="006A456C" w:rsidRPr="00BA1FFA" w14:paraId="7AE82F08" w14:textId="77777777" w:rsidTr="006A456C">
        <w:trPr>
          <w:trHeight w:val="7"/>
        </w:trPr>
        <w:tc>
          <w:tcPr>
            <w:tcW w:w="8958" w:type="dxa"/>
          </w:tcPr>
          <w:p w14:paraId="26E186CF" w14:textId="6D68B6E1" w:rsidR="006A456C" w:rsidRPr="00866D26" w:rsidRDefault="006A456C" w:rsidP="006A456C">
            <w:pPr>
              <w:spacing w:line="276" w:lineRule="auto"/>
              <w:textAlignment w:val="baseline"/>
              <w:rPr>
                <w:rFonts w:asciiTheme="minorHAnsi" w:hAnsiTheme="minorHAnsi" w:cstheme="minorHAnsi"/>
                <w:sz w:val="22"/>
                <w:szCs w:val="22"/>
              </w:rPr>
            </w:pPr>
          </w:p>
        </w:tc>
        <w:tc>
          <w:tcPr>
            <w:tcW w:w="268" w:type="dxa"/>
          </w:tcPr>
          <w:p w14:paraId="34FD77C2" w14:textId="77777777" w:rsidR="006A456C" w:rsidRPr="00BA1FFA" w:rsidRDefault="006A456C" w:rsidP="006A456C">
            <w:pPr>
              <w:spacing w:line="276" w:lineRule="auto"/>
              <w:textAlignment w:val="baseline"/>
              <w:rPr>
                <w:rFonts w:ascii="Calibri" w:hAnsi="Calibri" w:cs="Calibri"/>
                <w:szCs w:val="24"/>
              </w:rPr>
            </w:pPr>
          </w:p>
        </w:tc>
      </w:tr>
    </w:tbl>
    <w:p w14:paraId="24A24980" w14:textId="6C05A653" w:rsidR="00BA1FFA" w:rsidRPr="00BA1FFA" w:rsidRDefault="006A456C" w:rsidP="005A1EBE">
      <w:pPr>
        <w:keepNext/>
        <w:numPr>
          <w:ilvl w:val="1"/>
          <w:numId w:val="1"/>
        </w:numPr>
        <w:spacing w:after="0" w:line="276" w:lineRule="auto"/>
        <w:jc w:val="both"/>
        <w:outlineLvl w:val="1"/>
        <w:rPr>
          <w:rFonts w:ascii="Calibri" w:eastAsia="Times New Roman" w:hAnsi="Calibri" w:cs="Calibri"/>
          <w:b/>
          <w:sz w:val="24"/>
          <w:szCs w:val="24"/>
          <w:lang w:eastAsia="hr-HR"/>
        </w:rPr>
      </w:pPr>
      <w:bookmarkStart w:id="5" w:name="_Toc76035617"/>
      <w:bookmarkStart w:id="6" w:name="_Toc390839638"/>
      <w:r>
        <w:rPr>
          <w:rFonts w:ascii="Calibri" w:eastAsia="Times New Roman" w:hAnsi="Calibri" w:cs="Calibri"/>
          <w:b/>
          <w:sz w:val="24"/>
          <w:szCs w:val="24"/>
          <w:lang w:eastAsia="hr-HR"/>
        </w:rPr>
        <w:t>Osoba ili služba zadužena za kontakt</w:t>
      </w:r>
      <w:bookmarkEnd w:id="5"/>
    </w:p>
    <w:bookmarkEnd w:id="6"/>
    <w:p w14:paraId="00EA6ABA" w14:textId="77777777" w:rsidR="00BA1FFA" w:rsidRPr="00BA1FFA" w:rsidRDefault="00BA1FFA" w:rsidP="00BA1FFA">
      <w:pPr>
        <w:spacing w:after="0" w:line="276" w:lineRule="auto"/>
        <w:jc w:val="both"/>
        <w:rPr>
          <w:rFonts w:ascii="Calibri" w:eastAsia="Times New Roman" w:hAnsi="Calibri" w:cs="Calibri"/>
          <w:b/>
          <w:szCs w:val="24"/>
          <w:lang w:eastAsia="hr-HR"/>
        </w:rPr>
      </w:pPr>
      <w:r w:rsidRPr="00BA1FFA">
        <w:rPr>
          <w:rFonts w:ascii="Calibri" w:eastAsia="Times New Roman" w:hAnsi="Calibri" w:cs="Calibri"/>
          <w:b/>
          <w:szCs w:val="24"/>
          <w:lang w:eastAsia="hr-HR"/>
        </w:rPr>
        <w:tab/>
      </w:r>
      <w:r w:rsidRPr="00BA1FFA">
        <w:rPr>
          <w:rFonts w:ascii="Calibri" w:eastAsia="Times New Roman" w:hAnsi="Calibri" w:cs="Calibri"/>
          <w:b/>
          <w:szCs w:val="24"/>
          <w:lang w:eastAsia="hr-HR"/>
        </w:rPr>
        <w:tab/>
      </w:r>
    </w:p>
    <w:p w14:paraId="680DAFBB" w14:textId="77777777" w:rsidR="006A456C" w:rsidRPr="00FC0040" w:rsidRDefault="006A456C" w:rsidP="006A456C">
      <w:pPr>
        <w:spacing w:line="276" w:lineRule="auto"/>
        <w:textAlignment w:val="baseline"/>
        <w:rPr>
          <w:rFonts w:cstheme="minorHAnsi"/>
        </w:rPr>
      </w:pPr>
      <w:r w:rsidRPr="00FC0040">
        <w:rPr>
          <w:rFonts w:cstheme="minorHAnsi"/>
        </w:rPr>
        <w:t>Služba općih poslova i EU projekata</w:t>
      </w:r>
    </w:p>
    <w:p w14:paraId="701B7A0A" w14:textId="77777777" w:rsidR="006A456C" w:rsidRPr="00FC0040" w:rsidRDefault="006A456C" w:rsidP="0096702E">
      <w:pPr>
        <w:tabs>
          <w:tab w:val="left" w:pos="1701"/>
        </w:tabs>
        <w:spacing w:line="276" w:lineRule="auto"/>
        <w:textAlignment w:val="baseline"/>
        <w:rPr>
          <w:rFonts w:cstheme="minorHAnsi"/>
        </w:rPr>
      </w:pPr>
      <w:r w:rsidRPr="00FC0040">
        <w:rPr>
          <w:rFonts w:cstheme="minorHAnsi"/>
        </w:rPr>
        <w:t>Jelena Premec Pavešić, e-mail: hrvatski.crveni.kriz1@kc.t-com.hr</w:t>
      </w:r>
    </w:p>
    <w:p w14:paraId="6785F7CD" w14:textId="77777777" w:rsidR="006A456C" w:rsidRPr="00AC6C3D" w:rsidRDefault="006A456C" w:rsidP="006A456C">
      <w:pPr>
        <w:spacing w:line="276" w:lineRule="auto"/>
        <w:jc w:val="both"/>
        <w:textAlignment w:val="baseline"/>
        <w:rPr>
          <w:rFonts w:cstheme="minorHAnsi"/>
        </w:rPr>
      </w:pPr>
      <w:r w:rsidRPr="00FC0040">
        <w:rPr>
          <w:rFonts w:cstheme="minorHAnsi"/>
        </w:rPr>
        <w:t>Tijekom roka za dostavu ponuda zainteresirani gospodarski subjekti mogu</w:t>
      </w:r>
      <w:r w:rsidRPr="00AC6C3D">
        <w:rPr>
          <w:rFonts w:cstheme="minorHAnsi"/>
        </w:rPr>
        <w:t xml:space="preserve"> zahtijevati objašnjenja i</w:t>
      </w:r>
      <w:r>
        <w:rPr>
          <w:rFonts w:cstheme="minorHAnsi"/>
        </w:rPr>
        <w:t xml:space="preserve"> </w:t>
      </w:r>
      <w:r w:rsidRPr="00AC6C3D">
        <w:rPr>
          <w:rFonts w:cstheme="minorHAnsi"/>
        </w:rPr>
        <w:t>izmjene vezane uz Dokumentaciju za nadmetanje, a Naručitelj je dužan odgovor staviti na</w:t>
      </w:r>
      <w:r>
        <w:rPr>
          <w:rFonts w:cstheme="minorHAnsi"/>
        </w:rPr>
        <w:t xml:space="preserve"> </w:t>
      </w:r>
      <w:r w:rsidRPr="00AC6C3D">
        <w:rPr>
          <w:rFonts w:cstheme="minorHAnsi"/>
        </w:rPr>
        <w:t>raspolaganje na istim internetskim stranicama na kojima je dostupna i osnovna</w:t>
      </w:r>
      <w:r>
        <w:rPr>
          <w:rFonts w:cstheme="minorHAnsi"/>
        </w:rPr>
        <w:t xml:space="preserve"> </w:t>
      </w:r>
      <w:r w:rsidRPr="00AC6C3D">
        <w:rPr>
          <w:rFonts w:cstheme="minorHAnsi"/>
        </w:rPr>
        <w:t>dokumentacija bez navođenja podataka o podnositelju zahtjeva. Sva pitanja vezana uz ovaj</w:t>
      </w:r>
      <w:r>
        <w:rPr>
          <w:rFonts w:cstheme="minorHAnsi"/>
        </w:rPr>
        <w:t xml:space="preserve"> </w:t>
      </w:r>
      <w:r w:rsidRPr="00AC6C3D">
        <w:rPr>
          <w:rFonts w:cstheme="minorHAnsi"/>
        </w:rPr>
        <w:t>natječaj mogu se postaviti isključivo elektroničkim putem slanjem upita na adrese</w:t>
      </w:r>
      <w:r>
        <w:rPr>
          <w:rFonts w:cstheme="minorHAnsi"/>
        </w:rPr>
        <w:t xml:space="preserve"> </w:t>
      </w:r>
      <w:r w:rsidRPr="00AC6C3D">
        <w:rPr>
          <w:rFonts w:cstheme="minorHAnsi"/>
        </w:rPr>
        <w:t xml:space="preserve">elektroničke pošte: </w:t>
      </w:r>
      <w:hyperlink r:id="rId14" w:history="1">
        <w:r w:rsidRPr="00AC6C3D">
          <w:rPr>
            <w:rStyle w:val="Hiperveza"/>
            <w:rFonts w:cstheme="minorHAnsi"/>
          </w:rPr>
          <w:t>hrvatski.crveni.kriz1@kc.t-com.hr</w:t>
        </w:r>
      </w:hyperlink>
      <w:r w:rsidRPr="00AC6C3D">
        <w:rPr>
          <w:rFonts w:cstheme="minorHAnsi"/>
        </w:rPr>
        <w:t>.</w:t>
      </w:r>
    </w:p>
    <w:p w14:paraId="371072D6" w14:textId="6BA74878" w:rsidR="00C61C80" w:rsidRDefault="00C61C80" w:rsidP="00C61C80">
      <w:pPr>
        <w:spacing w:line="276" w:lineRule="auto"/>
        <w:jc w:val="both"/>
        <w:textAlignment w:val="baseline"/>
        <w:rPr>
          <w:rFonts w:cstheme="minorHAnsi"/>
        </w:rPr>
      </w:pPr>
      <w:r w:rsidRPr="00C61C80">
        <w:rPr>
          <w:rFonts w:cstheme="minorHAnsi"/>
        </w:rPr>
        <w:t>Pod uvjetom da je zahtjev dostavljen pravodobno, Naručitelj je obvezan odgovor objaviti najkasnije tijekom petog (5) dana prije dana u kojem istječe rok za dostavu ponuda na istima mjestima na kojima je objavljena Obavijest o nabavi i Dokumentacija za nadmetanje.</w:t>
      </w:r>
      <w:r w:rsidR="00CA184E">
        <w:rPr>
          <w:rFonts w:cstheme="minorHAnsi"/>
        </w:rPr>
        <w:t xml:space="preserve"> </w:t>
      </w:r>
      <w:r w:rsidRPr="00C61C80">
        <w:rPr>
          <w:rFonts w:cstheme="minorHAnsi"/>
        </w:rPr>
        <w:t>Ako iz bilo kojeg razloga odgovor nije dostavljen najkasnije tijekom petog dana prije dana isteka roka za dostavu ponuda, Naručitelj je dužan produljiti rok za dostavu ponuda. Produljenje roka biti će razmjerno važnosti pojašnjenja te neće biti kraće od pet dana.</w:t>
      </w:r>
    </w:p>
    <w:p w14:paraId="09AE4871" w14:textId="74E2ACEA" w:rsidR="006A456C" w:rsidRDefault="006A456C" w:rsidP="006A456C">
      <w:pPr>
        <w:spacing w:line="276" w:lineRule="auto"/>
        <w:jc w:val="both"/>
        <w:textAlignment w:val="baseline"/>
        <w:rPr>
          <w:rFonts w:cstheme="minorHAnsi"/>
        </w:rPr>
      </w:pPr>
      <w:r w:rsidRPr="00FC0040">
        <w:rPr>
          <w:rFonts w:cstheme="minorHAnsi"/>
        </w:rPr>
        <w:t xml:space="preserve">Komunikacija i svaka druga razmjena informacija između Naručitelja i gospodarskih subjekata obavljat će se u pisanom </w:t>
      </w:r>
      <w:r w:rsidRPr="00AC6C3D">
        <w:rPr>
          <w:rFonts w:cstheme="minorHAnsi"/>
        </w:rPr>
        <w:t xml:space="preserve">obliku. Pisani zahtjev zainteresiranih gospodarskih subjekata za pojašnjenjem dostavlja se putem e-maila: </w:t>
      </w:r>
      <w:hyperlink r:id="rId15" w:history="1">
        <w:r w:rsidRPr="00AC6C3D">
          <w:rPr>
            <w:rStyle w:val="Hiperveza"/>
            <w:rFonts w:cstheme="minorHAnsi"/>
          </w:rPr>
          <w:t>hrvatski.crveni.kriz1@kc.t-com.hr</w:t>
        </w:r>
      </w:hyperlink>
      <w:r w:rsidRPr="00AC6C3D">
        <w:rPr>
          <w:rFonts w:cstheme="minorHAnsi"/>
        </w:rPr>
        <w:t>.</w:t>
      </w:r>
    </w:p>
    <w:p w14:paraId="1477D4B4" w14:textId="77777777" w:rsidR="005F54BD" w:rsidRDefault="005F54BD" w:rsidP="006A456C">
      <w:pPr>
        <w:spacing w:line="276" w:lineRule="auto"/>
        <w:jc w:val="both"/>
        <w:textAlignment w:val="baseline"/>
        <w:rPr>
          <w:rFonts w:cstheme="minorHAnsi"/>
        </w:rPr>
      </w:pPr>
    </w:p>
    <w:p w14:paraId="45F16A71" w14:textId="77777777" w:rsidR="00BA1FFA" w:rsidRPr="00BA1FFA" w:rsidRDefault="00BA1FFA" w:rsidP="005A1EBE">
      <w:pPr>
        <w:keepNext/>
        <w:numPr>
          <w:ilvl w:val="1"/>
          <w:numId w:val="1"/>
        </w:numPr>
        <w:spacing w:after="0" w:line="276" w:lineRule="auto"/>
        <w:jc w:val="both"/>
        <w:outlineLvl w:val="1"/>
        <w:rPr>
          <w:rFonts w:ascii="Calibri" w:eastAsia="Times New Roman" w:hAnsi="Calibri" w:cs="Calibri"/>
          <w:b/>
          <w:sz w:val="24"/>
          <w:szCs w:val="20"/>
          <w:lang w:eastAsia="hr-HR"/>
        </w:rPr>
      </w:pPr>
      <w:bookmarkStart w:id="7" w:name="_Toc390839639"/>
      <w:bookmarkStart w:id="8" w:name="_Toc316315122"/>
      <w:bookmarkStart w:id="9" w:name="_Toc324164228"/>
      <w:r w:rsidRPr="00BA1FFA">
        <w:rPr>
          <w:rFonts w:ascii="Calibri" w:eastAsia="Times New Roman" w:hAnsi="Calibri" w:cs="Calibri"/>
          <w:b/>
          <w:sz w:val="24"/>
          <w:szCs w:val="20"/>
          <w:lang w:eastAsia="hr-HR"/>
        </w:rPr>
        <w:t xml:space="preserve"> </w:t>
      </w:r>
      <w:bookmarkStart w:id="10" w:name="_Toc76035618"/>
      <w:r w:rsidRPr="00BA1FFA">
        <w:rPr>
          <w:rFonts w:ascii="Calibri" w:eastAsia="Times New Roman" w:hAnsi="Calibri" w:cs="Calibri"/>
          <w:b/>
          <w:sz w:val="24"/>
          <w:szCs w:val="20"/>
          <w:lang w:eastAsia="hr-HR"/>
        </w:rPr>
        <w:t>Evidencijski broj nabave</w:t>
      </w:r>
      <w:bookmarkEnd w:id="7"/>
      <w:bookmarkEnd w:id="10"/>
    </w:p>
    <w:p w14:paraId="598D42B9" w14:textId="77777777" w:rsidR="00BA1FFA" w:rsidRPr="00BA1FFA" w:rsidRDefault="00BA1FFA" w:rsidP="00BA1FFA">
      <w:pPr>
        <w:spacing w:after="0" w:line="276" w:lineRule="auto"/>
        <w:jc w:val="both"/>
        <w:rPr>
          <w:rFonts w:ascii="Calibri" w:eastAsia="Times New Roman" w:hAnsi="Calibri" w:cs="Calibri"/>
          <w:b/>
          <w:lang w:eastAsia="hr-HR"/>
        </w:rPr>
      </w:pPr>
    </w:p>
    <w:p w14:paraId="1B458C99" w14:textId="77777777" w:rsidR="00BA1FFA" w:rsidRPr="00BA1FFA" w:rsidRDefault="00BA1FFA" w:rsidP="00BA1FFA">
      <w:pPr>
        <w:spacing w:after="0" w:line="276" w:lineRule="auto"/>
        <w:rPr>
          <w:rFonts w:ascii="Calibri" w:eastAsia="Times New Roman" w:hAnsi="Calibri" w:cs="Calibri"/>
          <w:szCs w:val="20"/>
          <w:lang w:eastAsia="hr-HR"/>
        </w:rPr>
      </w:pPr>
      <w:r w:rsidRPr="00BA1FFA">
        <w:rPr>
          <w:rFonts w:ascii="Calibri" w:eastAsia="Times New Roman" w:hAnsi="Calibri" w:cs="Calibri"/>
          <w:szCs w:val="20"/>
          <w:lang w:eastAsia="hr-HR"/>
        </w:rPr>
        <w:t>Evidencijski broj nabave: 3-2021</w:t>
      </w:r>
    </w:p>
    <w:p w14:paraId="7ADFABF3" w14:textId="154FCFAD" w:rsidR="00BA1FFA" w:rsidRPr="00BA1FFA" w:rsidRDefault="00BA1FFA" w:rsidP="005A1EBE">
      <w:pPr>
        <w:keepNext/>
        <w:numPr>
          <w:ilvl w:val="1"/>
          <w:numId w:val="1"/>
        </w:numPr>
        <w:spacing w:after="0" w:line="276" w:lineRule="auto"/>
        <w:jc w:val="both"/>
        <w:outlineLvl w:val="1"/>
        <w:rPr>
          <w:rFonts w:ascii="Calibri" w:eastAsia="Times New Roman" w:hAnsi="Calibri" w:cs="Calibri"/>
          <w:b/>
          <w:sz w:val="24"/>
          <w:szCs w:val="20"/>
          <w:lang w:eastAsia="hr-HR"/>
        </w:rPr>
      </w:pPr>
      <w:bookmarkStart w:id="11" w:name="_Toc390839640"/>
      <w:r w:rsidRPr="00BA1FFA">
        <w:rPr>
          <w:rFonts w:ascii="Calibri" w:eastAsia="Times New Roman" w:hAnsi="Calibri" w:cs="Calibri"/>
          <w:b/>
          <w:sz w:val="24"/>
          <w:szCs w:val="20"/>
          <w:lang w:eastAsia="hr-HR"/>
        </w:rPr>
        <w:lastRenderedPageBreak/>
        <w:t xml:space="preserve"> </w:t>
      </w:r>
      <w:bookmarkStart w:id="12" w:name="_Toc76035619"/>
      <w:r w:rsidRPr="00BA1FFA">
        <w:rPr>
          <w:rFonts w:ascii="Calibri" w:eastAsia="Times New Roman" w:hAnsi="Calibri" w:cs="Calibri"/>
          <w:b/>
          <w:sz w:val="24"/>
          <w:szCs w:val="20"/>
          <w:lang w:eastAsia="hr-HR"/>
        </w:rPr>
        <w:t>Gospodarski subjekti s kojima je naručitelj u sukobu interesa</w:t>
      </w:r>
      <w:bookmarkEnd w:id="8"/>
      <w:bookmarkEnd w:id="9"/>
      <w:bookmarkEnd w:id="11"/>
      <w:bookmarkEnd w:id="12"/>
    </w:p>
    <w:p w14:paraId="71D47B9D" w14:textId="77777777" w:rsidR="00BA1FFA" w:rsidRPr="00BA1FFA" w:rsidRDefault="00BA1FFA" w:rsidP="00BA1FFA">
      <w:pPr>
        <w:spacing w:after="0" w:line="276" w:lineRule="auto"/>
        <w:jc w:val="both"/>
        <w:rPr>
          <w:rFonts w:ascii="Calibri" w:eastAsia="Times New Roman" w:hAnsi="Calibri" w:cs="Calibri"/>
          <w:b/>
          <w:lang w:eastAsia="hr-HR"/>
        </w:rPr>
      </w:pPr>
    </w:p>
    <w:p w14:paraId="0D060C19" w14:textId="77777777" w:rsidR="006A456C" w:rsidRPr="006A456C" w:rsidRDefault="006A456C" w:rsidP="006A456C">
      <w:pPr>
        <w:jc w:val="both"/>
        <w:rPr>
          <w:rFonts w:cstheme="minorHAnsi"/>
          <w:color w:val="000000"/>
        </w:rPr>
      </w:pPr>
      <w:r w:rsidRPr="006A456C">
        <w:rPr>
          <w:rFonts w:cstheme="minorHAnsi"/>
          <w:color w:val="000000"/>
        </w:rPr>
        <w:t xml:space="preserve">Naručitelj je u ulozi </w:t>
      </w:r>
      <w:proofErr w:type="spellStart"/>
      <w:r w:rsidRPr="006A456C">
        <w:rPr>
          <w:rFonts w:cstheme="minorHAnsi"/>
          <w:color w:val="000000"/>
        </w:rPr>
        <w:t>neobveznika</w:t>
      </w:r>
      <w:proofErr w:type="spellEnd"/>
      <w:r w:rsidRPr="006A456C">
        <w:rPr>
          <w:rFonts w:cstheme="minorHAnsi"/>
          <w:color w:val="000000"/>
        </w:rPr>
        <w:t xml:space="preserve"> Zakona o javnoj nabavi (dalje: NOJN) </w:t>
      </w:r>
      <w:bookmarkStart w:id="13" w:name="_Hlk514661102"/>
      <w:r w:rsidRPr="006A456C">
        <w:rPr>
          <w:rFonts w:cstheme="minorHAnsi"/>
          <w:color w:val="000000"/>
        </w:rPr>
        <w:t xml:space="preserve">obvezan postupati po načelu izbjegavanja sukoba interesa sukladno </w:t>
      </w:r>
      <w:r w:rsidRPr="006A456C">
        <w:rPr>
          <w:rFonts w:cstheme="minorHAnsi"/>
          <w:i/>
          <w:iCs/>
        </w:rPr>
        <w:t xml:space="preserve">„Pravilima o provedbi postupaka nabave za </w:t>
      </w:r>
      <w:proofErr w:type="spellStart"/>
      <w:r w:rsidRPr="006A456C">
        <w:rPr>
          <w:rFonts w:cstheme="minorHAnsi"/>
          <w:i/>
          <w:iCs/>
        </w:rPr>
        <w:t>neobveznike</w:t>
      </w:r>
      <w:proofErr w:type="spellEnd"/>
      <w:r w:rsidRPr="006A456C">
        <w:rPr>
          <w:rFonts w:cstheme="minorHAnsi"/>
          <w:i/>
          <w:iCs/>
        </w:rPr>
        <w:t xml:space="preserve"> Zakona o javnoj nabavi“</w:t>
      </w:r>
      <w:r w:rsidRPr="006A456C">
        <w:rPr>
          <w:rFonts w:cstheme="minorHAnsi"/>
          <w:color w:val="000000"/>
        </w:rPr>
        <w:t>. Navedeno znači da bi se iz postupka, što uključuje i sklapanje ugovora/izdavanje narudžbenice trebale izuzeti osobe koje su u sukobu interesa u odnosu na povezana društva i povezane osobe, osim u slučaju ako je povezano društvo odnosno povezana osoba (obuhvaćeno terminom: povezani subjekti) jedino koje može isporučiti robu, radove ili usluge zbog tehničkih razloga ili razloga postojanja isključivih prava na predmetu koji se nabavlja, a što je NOJN dužan i dokazati.</w:t>
      </w:r>
    </w:p>
    <w:p w14:paraId="3C0ACF15" w14:textId="77777777" w:rsidR="006A456C" w:rsidRPr="006A456C" w:rsidRDefault="006A456C" w:rsidP="006A456C">
      <w:pPr>
        <w:pStyle w:val="t-9-8"/>
        <w:spacing w:before="0" w:beforeAutospacing="0" w:after="0" w:afterAutospacing="0"/>
        <w:ind w:left="0"/>
        <w:rPr>
          <w:rFonts w:asciiTheme="minorHAnsi" w:hAnsiTheme="minorHAnsi" w:cstheme="minorHAnsi"/>
          <w:color w:val="000000"/>
          <w:sz w:val="22"/>
          <w:szCs w:val="22"/>
        </w:rPr>
      </w:pPr>
      <w:r w:rsidRPr="006A456C">
        <w:rPr>
          <w:rFonts w:asciiTheme="minorHAnsi" w:hAnsiTheme="minorHAnsi" w:cstheme="minorHAnsi"/>
          <w:color w:val="000000"/>
          <w:sz w:val="22"/>
          <w:szCs w:val="22"/>
        </w:rPr>
        <w:t>Sukob interesa između NOJN-a i povezanih subjekta obuhvaća situacije kada predstavnici NOJN-a , koji su uključeni u provedbu postupka nabave ili mogu utjecati na ishod tog postupka, imaju, izravno ili neizravno, financijski, gospodarski ili bilo koji drugi osobni interes koji bi se mogao smatrati štetnim za njihovu nepristranost i neovisnost u okviru postupka, i to:</w:t>
      </w:r>
    </w:p>
    <w:p w14:paraId="05B734B8" w14:textId="77777777" w:rsidR="006A456C" w:rsidRPr="006A456C" w:rsidRDefault="006A456C" w:rsidP="006A456C">
      <w:pPr>
        <w:pStyle w:val="t-9-8"/>
        <w:spacing w:before="0" w:beforeAutospacing="0" w:after="0" w:afterAutospacing="0"/>
        <w:ind w:left="0"/>
        <w:rPr>
          <w:rFonts w:asciiTheme="minorHAnsi" w:hAnsiTheme="minorHAnsi" w:cstheme="minorHAnsi"/>
          <w:color w:val="000000"/>
          <w:sz w:val="22"/>
          <w:szCs w:val="22"/>
        </w:rPr>
      </w:pPr>
    </w:p>
    <w:p w14:paraId="606E3362" w14:textId="77777777" w:rsidR="006A456C" w:rsidRPr="006A456C" w:rsidRDefault="006A456C" w:rsidP="004C4439">
      <w:pPr>
        <w:pStyle w:val="t-9-8"/>
        <w:numPr>
          <w:ilvl w:val="0"/>
          <w:numId w:val="31"/>
        </w:numPr>
        <w:spacing w:before="0" w:beforeAutospacing="0" w:after="0" w:afterAutospacing="0"/>
        <w:jc w:val="both"/>
        <w:rPr>
          <w:rFonts w:asciiTheme="minorHAnsi" w:hAnsiTheme="minorHAnsi" w:cstheme="minorHAnsi"/>
          <w:color w:val="000000"/>
          <w:sz w:val="22"/>
          <w:szCs w:val="22"/>
        </w:rPr>
      </w:pPr>
      <w:r w:rsidRPr="006A456C">
        <w:rPr>
          <w:rFonts w:asciiTheme="minorHAnsi" w:hAnsiTheme="minorHAnsi" w:cstheme="minorHAnsi"/>
          <w:color w:val="000000"/>
          <w:sz w:val="22"/>
          <w:szCs w:val="22"/>
        </w:rPr>
        <w:t>ako predstavnik NOJN-a istodobno obavlja upravljačke poslove u povezanom subjektu, ili</w:t>
      </w:r>
    </w:p>
    <w:p w14:paraId="7EB62DCF" w14:textId="77777777" w:rsidR="006A456C" w:rsidRPr="006A456C" w:rsidRDefault="006A456C" w:rsidP="004C4439">
      <w:pPr>
        <w:pStyle w:val="t-9-8"/>
        <w:numPr>
          <w:ilvl w:val="0"/>
          <w:numId w:val="31"/>
        </w:numPr>
        <w:jc w:val="both"/>
        <w:rPr>
          <w:rFonts w:asciiTheme="minorHAnsi" w:hAnsiTheme="minorHAnsi" w:cstheme="minorHAnsi"/>
          <w:color w:val="000000"/>
          <w:sz w:val="22"/>
          <w:szCs w:val="22"/>
        </w:rPr>
      </w:pPr>
      <w:r w:rsidRPr="006A456C">
        <w:rPr>
          <w:rFonts w:asciiTheme="minorHAnsi" w:hAnsiTheme="minorHAnsi" w:cstheme="minorHAnsi"/>
          <w:color w:val="000000"/>
          <w:sz w:val="22"/>
          <w:szCs w:val="22"/>
        </w:rPr>
        <w:t>ako je predstavnik NOJN-a vlasnik poslovnog udjela, dionica odnosno drugih prava na temelju kojih sudjeluje u upravljanju odnosno u kapitalu toga povezanog subjekta s više od 0,5 %.</w:t>
      </w:r>
    </w:p>
    <w:p w14:paraId="2E085E07" w14:textId="77777777" w:rsidR="006A456C" w:rsidRPr="006A456C" w:rsidRDefault="006A456C" w:rsidP="004C4439">
      <w:pPr>
        <w:pStyle w:val="t-9-8"/>
        <w:numPr>
          <w:ilvl w:val="0"/>
          <w:numId w:val="31"/>
        </w:numPr>
        <w:jc w:val="both"/>
        <w:rPr>
          <w:rFonts w:asciiTheme="minorHAnsi" w:hAnsiTheme="minorHAnsi" w:cstheme="minorHAnsi"/>
          <w:color w:val="000000"/>
          <w:sz w:val="22"/>
          <w:szCs w:val="22"/>
        </w:rPr>
      </w:pPr>
      <w:r w:rsidRPr="006A456C">
        <w:rPr>
          <w:rFonts w:asciiTheme="minorHAnsi" w:hAnsiTheme="minorHAnsi" w:cstheme="minorHAnsi"/>
          <w:color w:val="000000"/>
          <w:sz w:val="22"/>
          <w:szCs w:val="22"/>
        </w:rPr>
        <w:t xml:space="preserve">ako je riječ o srodnicima po krvi u pravoj liniji ili u pobočnoj liniji do četvrtog stupnja, srodnicima po tazbini do drugog stupnja, bračnog ili izvanbračnog druga, bez obzira na to je li brak prestao, te </w:t>
      </w:r>
      <w:proofErr w:type="spellStart"/>
      <w:r w:rsidRPr="006A456C">
        <w:rPr>
          <w:rFonts w:asciiTheme="minorHAnsi" w:hAnsiTheme="minorHAnsi" w:cstheme="minorHAnsi"/>
          <w:color w:val="000000"/>
          <w:sz w:val="22"/>
          <w:szCs w:val="22"/>
        </w:rPr>
        <w:t>posvojitelje</w:t>
      </w:r>
      <w:proofErr w:type="spellEnd"/>
      <w:r w:rsidRPr="006A456C">
        <w:rPr>
          <w:rFonts w:asciiTheme="minorHAnsi" w:hAnsiTheme="minorHAnsi" w:cstheme="minorHAnsi"/>
          <w:color w:val="000000"/>
          <w:sz w:val="22"/>
          <w:szCs w:val="22"/>
        </w:rPr>
        <w:t xml:space="preserve"> i posvojenike predstavnika NOJN-a  kada se radi o čelniku te članu upravnog, upravljačkog ili nadzornog tijela NOJN-a.</w:t>
      </w:r>
    </w:p>
    <w:p w14:paraId="120C07E4" w14:textId="3C4D85CA" w:rsidR="006A456C" w:rsidRPr="006A456C" w:rsidRDefault="006A456C" w:rsidP="006A456C">
      <w:pPr>
        <w:pStyle w:val="t-9-8"/>
        <w:spacing w:before="0" w:beforeAutospacing="0" w:after="0" w:afterAutospacing="0"/>
        <w:ind w:left="0"/>
        <w:jc w:val="both"/>
        <w:rPr>
          <w:rFonts w:asciiTheme="minorHAnsi" w:hAnsiTheme="minorHAnsi" w:cstheme="minorHAnsi"/>
          <w:i/>
          <w:iCs/>
          <w:color w:val="000000"/>
          <w:sz w:val="22"/>
          <w:szCs w:val="22"/>
        </w:rPr>
      </w:pPr>
      <w:r w:rsidRPr="006A456C">
        <w:rPr>
          <w:rFonts w:asciiTheme="minorHAnsi" w:hAnsiTheme="minorHAnsi" w:cstheme="minorHAnsi"/>
          <w:color w:val="000000"/>
          <w:sz w:val="22"/>
          <w:szCs w:val="22"/>
        </w:rPr>
        <w:t xml:space="preserve">Iznimno, sukob interesa ne postoji ako je povezana osoba predstavnika NOJN-a poslovne udjele, dionice odnosno druga prava na temelju kojih sudjeluje u upravljanju odnosno u kapitalu povezanog subjekta s više od 0,5 % stekla u razdoblju od najmanje dvije godine prije imenovanja odnosno stupanja na dužnost predstavnika NOJN-a s kojim je povezana te ako je opravdana primjena posebnog postupka nabave iz točke </w:t>
      </w:r>
      <w:r w:rsidR="00605B78">
        <w:rPr>
          <w:rFonts w:asciiTheme="minorHAnsi" w:hAnsiTheme="minorHAnsi" w:cstheme="minorHAnsi"/>
          <w:color w:val="000000"/>
          <w:sz w:val="22"/>
          <w:szCs w:val="22"/>
        </w:rPr>
        <w:t>5</w:t>
      </w:r>
      <w:r w:rsidRPr="006A456C">
        <w:rPr>
          <w:rFonts w:asciiTheme="minorHAnsi" w:hAnsiTheme="minorHAnsi" w:cstheme="minorHAnsi"/>
          <w:color w:val="000000"/>
          <w:sz w:val="22"/>
          <w:szCs w:val="22"/>
        </w:rPr>
        <w:t>.</w:t>
      </w:r>
      <w:r w:rsidR="00605B78">
        <w:rPr>
          <w:rFonts w:asciiTheme="minorHAnsi" w:hAnsiTheme="minorHAnsi" w:cstheme="minorHAnsi"/>
          <w:color w:val="000000"/>
          <w:sz w:val="22"/>
          <w:szCs w:val="22"/>
        </w:rPr>
        <w:t>2</w:t>
      </w:r>
      <w:r w:rsidRPr="006A456C">
        <w:rPr>
          <w:rFonts w:asciiTheme="minorHAnsi" w:hAnsiTheme="minorHAnsi" w:cstheme="minorHAnsi"/>
          <w:color w:val="000000"/>
          <w:sz w:val="22"/>
          <w:szCs w:val="22"/>
        </w:rPr>
        <w:t>.</w:t>
      </w:r>
      <w:r w:rsidR="00292DEE">
        <w:rPr>
          <w:rFonts w:asciiTheme="minorHAnsi" w:hAnsiTheme="minorHAnsi" w:cstheme="minorHAnsi"/>
          <w:color w:val="000000"/>
          <w:sz w:val="22"/>
          <w:szCs w:val="22"/>
        </w:rPr>
        <w:t>3.</w:t>
      </w:r>
      <w:r w:rsidRPr="006A456C">
        <w:rPr>
          <w:rFonts w:asciiTheme="minorHAnsi" w:hAnsiTheme="minorHAnsi" w:cstheme="minorHAnsi"/>
          <w:color w:val="000000"/>
          <w:sz w:val="22"/>
          <w:szCs w:val="22"/>
        </w:rPr>
        <w:t xml:space="preserve"> </w:t>
      </w:r>
      <w:r w:rsidRPr="006A456C">
        <w:rPr>
          <w:rFonts w:asciiTheme="minorHAnsi" w:hAnsiTheme="minorHAnsi" w:cstheme="minorHAnsi"/>
          <w:i/>
          <w:iCs/>
          <w:color w:val="000000"/>
          <w:sz w:val="22"/>
          <w:szCs w:val="22"/>
        </w:rPr>
        <w:t xml:space="preserve">Pravila o provedbi postupaka nabave za </w:t>
      </w:r>
      <w:proofErr w:type="spellStart"/>
      <w:r w:rsidRPr="006A456C">
        <w:rPr>
          <w:rFonts w:asciiTheme="minorHAnsi" w:hAnsiTheme="minorHAnsi" w:cstheme="minorHAnsi"/>
          <w:i/>
          <w:iCs/>
          <w:color w:val="000000"/>
          <w:sz w:val="22"/>
          <w:szCs w:val="22"/>
        </w:rPr>
        <w:t>neobveznike</w:t>
      </w:r>
      <w:proofErr w:type="spellEnd"/>
      <w:r w:rsidRPr="006A456C">
        <w:rPr>
          <w:rFonts w:asciiTheme="minorHAnsi" w:hAnsiTheme="minorHAnsi" w:cstheme="minorHAnsi"/>
          <w:i/>
          <w:iCs/>
          <w:color w:val="000000"/>
          <w:sz w:val="22"/>
          <w:szCs w:val="22"/>
        </w:rPr>
        <w:t xml:space="preserve"> Zakona o javnoj nabavi.</w:t>
      </w:r>
    </w:p>
    <w:p w14:paraId="72976508" w14:textId="77777777" w:rsidR="006A456C" w:rsidRPr="006A456C" w:rsidRDefault="006A456C" w:rsidP="006A456C">
      <w:pPr>
        <w:pStyle w:val="t-9-8"/>
        <w:spacing w:before="0" w:beforeAutospacing="0" w:after="0" w:afterAutospacing="0"/>
        <w:rPr>
          <w:rFonts w:asciiTheme="minorHAnsi" w:hAnsiTheme="minorHAnsi" w:cstheme="minorHAnsi"/>
          <w:color w:val="000000"/>
          <w:sz w:val="22"/>
          <w:szCs w:val="22"/>
        </w:rPr>
      </w:pPr>
    </w:p>
    <w:p w14:paraId="350BCE61" w14:textId="77777777" w:rsidR="006A456C" w:rsidRPr="006A456C" w:rsidRDefault="006A456C" w:rsidP="006A456C">
      <w:pPr>
        <w:pStyle w:val="t-9-8"/>
        <w:spacing w:before="0" w:beforeAutospacing="0" w:after="0" w:afterAutospacing="0"/>
        <w:ind w:left="0"/>
        <w:rPr>
          <w:rFonts w:asciiTheme="minorHAnsi" w:hAnsiTheme="minorHAnsi" w:cstheme="minorHAnsi"/>
          <w:color w:val="000000"/>
          <w:sz w:val="22"/>
          <w:szCs w:val="22"/>
        </w:rPr>
      </w:pPr>
      <w:r w:rsidRPr="006A456C">
        <w:rPr>
          <w:rFonts w:asciiTheme="minorHAnsi" w:hAnsiTheme="minorHAnsi" w:cstheme="minorHAnsi"/>
          <w:color w:val="000000"/>
          <w:sz w:val="22"/>
          <w:szCs w:val="22"/>
        </w:rPr>
        <w:t xml:space="preserve">Naručitelj je u sukobu interesa sa sljedećim gospodarskim subjektima: </w:t>
      </w:r>
    </w:p>
    <w:p w14:paraId="20F93D6D" w14:textId="77777777" w:rsidR="006A456C" w:rsidRPr="006A456C" w:rsidRDefault="006A456C" w:rsidP="004C4439">
      <w:pPr>
        <w:pStyle w:val="t-9-8"/>
        <w:numPr>
          <w:ilvl w:val="0"/>
          <w:numId w:val="32"/>
        </w:numPr>
        <w:spacing w:before="0" w:beforeAutospacing="0"/>
        <w:jc w:val="both"/>
        <w:rPr>
          <w:rFonts w:asciiTheme="minorHAnsi" w:hAnsiTheme="minorHAnsi" w:cstheme="minorHAnsi"/>
          <w:color w:val="000000"/>
          <w:sz w:val="22"/>
          <w:szCs w:val="22"/>
        </w:rPr>
      </w:pPr>
      <w:r w:rsidRPr="006A456C">
        <w:rPr>
          <w:rFonts w:asciiTheme="minorHAnsi" w:hAnsiTheme="minorHAnsi" w:cstheme="minorHAnsi"/>
          <w:color w:val="000000"/>
          <w:sz w:val="22"/>
          <w:szCs w:val="22"/>
        </w:rPr>
        <w:t xml:space="preserve">STOLART, obrt za ugradnju stolarije i usluge, </w:t>
      </w:r>
      <w:proofErr w:type="spellStart"/>
      <w:r w:rsidRPr="006A456C">
        <w:rPr>
          <w:rFonts w:asciiTheme="minorHAnsi" w:hAnsiTheme="minorHAnsi" w:cstheme="minorHAnsi"/>
          <w:color w:val="000000"/>
          <w:sz w:val="22"/>
          <w:szCs w:val="22"/>
        </w:rPr>
        <w:t>vl</w:t>
      </w:r>
      <w:proofErr w:type="spellEnd"/>
      <w:r w:rsidRPr="006A456C">
        <w:rPr>
          <w:rFonts w:asciiTheme="minorHAnsi" w:hAnsiTheme="minorHAnsi" w:cstheme="minorHAnsi"/>
          <w:color w:val="000000"/>
          <w:sz w:val="22"/>
          <w:szCs w:val="22"/>
        </w:rPr>
        <w:t xml:space="preserve">. Zoran </w:t>
      </w:r>
      <w:proofErr w:type="spellStart"/>
      <w:r w:rsidRPr="006A456C">
        <w:rPr>
          <w:rFonts w:asciiTheme="minorHAnsi" w:hAnsiTheme="minorHAnsi" w:cstheme="minorHAnsi"/>
          <w:color w:val="000000"/>
          <w:sz w:val="22"/>
          <w:szCs w:val="22"/>
        </w:rPr>
        <w:t>Jakupić</w:t>
      </w:r>
      <w:proofErr w:type="spellEnd"/>
      <w:r w:rsidRPr="006A456C">
        <w:rPr>
          <w:rFonts w:asciiTheme="minorHAnsi" w:hAnsiTheme="minorHAnsi" w:cstheme="minorHAnsi"/>
          <w:color w:val="000000"/>
          <w:sz w:val="22"/>
          <w:szCs w:val="22"/>
        </w:rPr>
        <w:t>, Koprivnički Ivanec, Koprivnička 12 B</w:t>
      </w:r>
    </w:p>
    <w:p w14:paraId="14B63E71" w14:textId="77777777" w:rsidR="006A456C" w:rsidRPr="006A456C" w:rsidRDefault="006A456C" w:rsidP="006A456C">
      <w:pPr>
        <w:pStyle w:val="t-9-8"/>
        <w:spacing w:before="0" w:beforeAutospacing="0" w:after="0" w:afterAutospacing="0"/>
        <w:ind w:left="0"/>
        <w:rPr>
          <w:rFonts w:asciiTheme="minorHAnsi" w:hAnsiTheme="minorHAnsi" w:cstheme="minorHAnsi"/>
          <w:color w:val="000000"/>
          <w:sz w:val="22"/>
          <w:szCs w:val="22"/>
        </w:rPr>
      </w:pPr>
      <w:r w:rsidRPr="006A456C">
        <w:rPr>
          <w:rFonts w:asciiTheme="minorHAnsi" w:hAnsiTheme="minorHAnsi" w:cstheme="minorHAnsi"/>
          <w:color w:val="000000"/>
          <w:sz w:val="22"/>
          <w:szCs w:val="22"/>
        </w:rPr>
        <w:t xml:space="preserve">Popis navedenih gospodarskih subjekata nalazi se na službenoj web stranici naručitelja: </w:t>
      </w:r>
      <w:hyperlink r:id="rId16" w:history="1">
        <w:r w:rsidRPr="006A456C">
          <w:rPr>
            <w:rStyle w:val="Hiperveza"/>
            <w:rFonts w:asciiTheme="minorHAnsi" w:hAnsiTheme="minorHAnsi" w:cstheme="minorHAnsi"/>
            <w:sz w:val="22"/>
            <w:szCs w:val="22"/>
          </w:rPr>
          <w:t>https://www.hck-koprivnica.hr/nabava/</w:t>
        </w:r>
      </w:hyperlink>
    </w:p>
    <w:p w14:paraId="2E861F3D" w14:textId="77777777" w:rsidR="006A456C" w:rsidRPr="006A456C" w:rsidRDefault="006A456C" w:rsidP="006A456C">
      <w:pPr>
        <w:pStyle w:val="t-9-8"/>
        <w:spacing w:before="0" w:beforeAutospacing="0" w:after="0" w:afterAutospacing="0"/>
        <w:rPr>
          <w:rFonts w:asciiTheme="minorHAnsi" w:hAnsiTheme="minorHAnsi" w:cstheme="minorHAnsi"/>
          <w:color w:val="000000"/>
          <w:sz w:val="22"/>
          <w:szCs w:val="22"/>
        </w:rPr>
      </w:pPr>
    </w:p>
    <w:p w14:paraId="6A6924C0" w14:textId="7F17F1B2" w:rsidR="006A456C" w:rsidRPr="006A456C" w:rsidRDefault="006A456C" w:rsidP="006A456C">
      <w:pPr>
        <w:pStyle w:val="t-9-8"/>
        <w:spacing w:before="0" w:beforeAutospacing="0" w:after="0" w:afterAutospacing="0"/>
        <w:ind w:left="0"/>
        <w:rPr>
          <w:rFonts w:asciiTheme="minorHAnsi" w:hAnsiTheme="minorHAnsi" w:cstheme="minorHAnsi"/>
          <w:color w:val="000000"/>
          <w:sz w:val="22"/>
          <w:szCs w:val="22"/>
        </w:rPr>
      </w:pPr>
      <w:r w:rsidRPr="006A456C">
        <w:rPr>
          <w:rFonts w:asciiTheme="minorHAnsi" w:hAnsiTheme="minorHAnsi" w:cstheme="minorHAnsi"/>
          <w:color w:val="000000"/>
          <w:sz w:val="22"/>
          <w:szCs w:val="22"/>
        </w:rPr>
        <w:t>Popis gospodarskih subjek</w:t>
      </w:r>
      <w:r w:rsidR="00CA184E">
        <w:rPr>
          <w:rFonts w:asciiTheme="minorHAnsi" w:hAnsiTheme="minorHAnsi" w:cstheme="minorHAnsi"/>
          <w:color w:val="000000"/>
          <w:sz w:val="22"/>
          <w:szCs w:val="22"/>
        </w:rPr>
        <w:t>ta</w:t>
      </w:r>
      <w:r w:rsidRPr="006A456C">
        <w:rPr>
          <w:rFonts w:asciiTheme="minorHAnsi" w:hAnsiTheme="minorHAnsi" w:cstheme="minorHAnsi"/>
          <w:color w:val="000000"/>
          <w:sz w:val="22"/>
          <w:szCs w:val="22"/>
        </w:rPr>
        <w:t xml:space="preserve"> s kojima su članovi stručnog povjerenstva i druge osobe koje su uključene u provedbu ili koje mogu utjecati na odlučivanje Naručitelja u ovom postupku nabave u sukobu interesa:</w:t>
      </w:r>
    </w:p>
    <w:bookmarkEnd w:id="13"/>
    <w:p w14:paraId="5EB3BF6D" w14:textId="77777777" w:rsidR="006A456C" w:rsidRPr="006A456C" w:rsidRDefault="006A456C" w:rsidP="004C4439">
      <w:pPr>
        <w:pStyle w:val="t-9-8"/>
        <w:numPr>
          <w:ilvl w:val="0"/>
          <w:numId w:val="33"/>
        </w:numPr>
        <w:spacing w:before="0" w:beforeAutospacing="0" w:after="0" w:afterAutospacing="0"/>
        <w:jc w:val="both"/>
        <w:rPr>
          <w:rFonts w:asciiTheme="minorHAnsi" w:hAnsiTheme="minorHAnsi" w:cstheme="minorHAnsi"/>
          <w:color w:val="000000"/>
          <w:sz w:val="22"/>
          <w:szCs w:val="22"/>
        </w:rPr>
      </w:pPr>
      <w:proofErr w:type="spellStart"/>
      <w:r w:rsidRPr="006A456C">
        <w:rPr>
          <w:rFonts w:asciiTheme="minorHAnsi" w:hAnsiTheme="minorHAnsi" w:cstheme="minorHAnsi"/>
          <w:color w:val="000000"/>
          <w:sz w:val="22"/>
          <w:szCs w:val="22"/>
        </w:rPr>
        <w:t>Leota</w:t>
      </w:r>
      <w:proofErr w:type="spellEnd"/>
      <w:r w:rsidRPr="006A456C">
        <w:rPr>
          <w:rFonts w:asciiTheme="minorHAnsi" w:hAnsiTheme="minorHAnsi" w:cstheme="minorHAnsi"/>
          <w:color w:val="000000"/>
          <w:sz w:val="22"/>
          <w:szCs w:val="22"/>
        </w:rPr>
        <w:t xml:space="preserve"> d.o.o., Travnik 23, 40000 Čakovec</w:t>
      </w:r>
    </w:p>
    <w:p w14:paraId="30C3A518" w14:textId="54A02CD4" w:rsidR="006A456C" w:rsidRPr="006A456C" w:rsidRDefault="006A456C" w:rsidP="004C4439">
      <w:pPr>
        <w:pStyle w:val="t-9-8"/>
        <w:numPr>
          <w:ilvl w:val="0"/>
          <w:numId w:val="33"/>
        </w:numPr>
        <w:spacing w:before="0" w:beforeAutospacing="0" w:after="0" w:afterAutospacing="0"/>
        <w:jc w:val="both"/>
        <w:rPr>
          <w:rFonts w:asciiTheme="minorHAnsi" w:hAnsiTheme="minorHAnsi" w:cstheme="minorHAnsi"/>
          <w:color w:val="000000"/>
          <w:sz w:val="22"/>
          <w:szCs w:val="22"/>
        </w:rPr>
      </w:pPr>
      <w:proofErr w:type="spellStart"/>
      <w:r w:rsidRPr="006A456C">
        <w:rPr>
          <w:rFonts w:asciiTheme="minorHAnsi" w:hAnsiTheme="minorHAnsi" w:cstheme="minorHAnsi"/>
          <w:color w:val="000000"/>
          <w:sz w:val="22"/>
          <w:szCs w:val="22"/>
        </w:rPr>
        <w:t>Leota</w:t>
      </w:r>
      <w:proofErr w:type="spellEnd"/>
      <w:r w:rsidRPr="006A456C">
        <w:rPr>
          <w:rFonts w:asciiTheme="minorHAnsi" w:hAnsiTheme="minorHAnsi" w:cstheme="minorHAnsi"/>
          <w:color w:val="000000"/>
          <w:sz w:val="22"/>
          <w:szCs w:val="22"/>
        </w:rPr>
        <w:t xml:space="preserve"> projekti d.o.o., Travnik 23, 40000 Čakovec</w:t>
      </w:r>
      <w:r w:rsidR="00CA184E">
        <w:rPr>
          <w:rFonts w:asciiTheme="minorHAnsi" w:hAnsiTheme="minorHAnsi" w:cstheme="minorHAnsi"/>
          <w:color w:val="000000"/>
          <w:sz w:val="22"/>
          <w:szCs w:val="22"/>
        </w:rPr>
        <w:t xml:space="preserve"> </w:t>
      </w:r>
    </w:p>
    <w:p w14:paraId="30B9FA90" w14:textId="705CD317" w:rsidR="00426DE6" w:rsidRDefault="00426DE6" w:rsidP="00426DE6">
      <w:pPr>
        <w:spacing w:after="0"/>
        <w:jc w:val="both"/>
        <w:rPr>
          <w:rFonts w:ascii="Calibri" w:eastAsia="Times New Roman" w:hAnsi="Calibri" w:cs="Calibri"/>
          <w:color w:val="000000"/>
          <w:shd w:val="clear" w:color="auto" w:fill="FFFFFF"/>
        </w:rPr>
      </w:pPr>
    </w:p>
    <w:p w14:paraId="5EB6324A" w14:textId="55EB9EC1" w:rsidR="006A456C" w:rsidRDefault="006A456C" w:rsidP="00426DE6">
      <w:pPr>
        <w:spacing w:after="0"/>
        <w:jc w:val="both"/>
        <w:rPr>
          <w:rFonts w:ascii="Calibri" w:eastAsia="Times New Roman" w:hAnsi="Calibri" w:cs="Calibri"/>
          <w:color w:val="000000"/>
          <w:shd w:val="clear" w:color="auto" w:fill="FFFFFF"/>
        </w:rPr>
      </w:pPr>
    </w:p>
    <w:p w14:paraId="4B362F53" w14:textId="5F18D0A3" w:rsidR="00833A03" w:rsidRDefault="00833A03" w:rsidP="00426DE6">
      <w:pPr>
        <w:spacing w:after="0"/>
        <w:jc w:val="both"/>
        <w:rPr>
          <w:rFonts w:ascii="Calibri" w:eastAsia="Times New Roman" w:hAnsi="Calibri" w:cs="Calibri"/>
          <w:color w:val="000000"/>
          <w:shd w:val="clear" w:color="auto" w:fill="FFFFFF"/>
        </w:rPr>
      </w:pPr>
    </w:p>
    <w:p w14:paraId="5608F83F" w14:textId="77777777" w:rsidR="00833A03" w:rsidRPr="00BA1FFA" w:rsidRDefault="00833A03" w:rsidP="00426DE6">
      <w:pPr>
        <w:spacing w:after="0"/>
        <w:jc w:val="both"/>
        <w:rPr>
          <w:rFonts w:ascii="Calibri" w:eastAsia="Times New Roman" w:hAnsi="Calibri" w:cs="Calibri"/>
          <w:color w:val="000000"/>
          <w:shd w:val="clear" w:color="auto" w:fill="FFFFFF"/>
        </w:rPr>
      </w:pPr>
    </w:p>
    <w:p w14:paraId="47F04F17" w14:textId="623F5301" w:rsidR="00BA1FFA" w:rsidRPr="00BA1FFA" w:rsidRDefault="00BA1FFA" w:rsidP="005A1EBE">
      <w:pPr>
        <w:keepNext/>
        <w:numPr>
          <w:ilvl w:val="1"/>
          <w:numId w:val="1"/>
        </w:numPr>
        <w:spacing w:after="0" w:line="276" w:lineRule="auto"/>
        <w:jc w:val="both"/>
        <w:outlineLvl w:val="1"/>
        <w:rPr>
          <w:rFonts w:ascii="Calibri" w:eastAsia="Times New Roman" w:hAnsi="Calibri" w:cs="Calibri"/>
          <w:b/>
          <w:sz w:val="24"/>
          <w:szCs w:val="20"/>
          <w:lang w:eastAsia="hr-HR"/>
        </w:rPr>
      </w:pPr>
      <w:bookmarkStart w:id="14" w:name="_Toc390839641"/>
      <w:r w:rsidRPr="00BA1FFA">
        <w:rPr>
          <w:rFonts w:ascii="Calibri" w:eastAsia="Times New Roman" w:hAnsi="Calibri" w:cs="Calibri"/>
          <w:b/>
          <w:sz w:val="24"/>
          <w:szCs w:val="20"/>
          <w:lang w:eastAsia="hr-HR"/>
        </w:rPr>
        <w:t xml:space="preserve"> </w:t>
      </w:r>
      <w:bookmarkStart w:id="15" w:name="_Toc76035620"/>
      <w:r w:rsidRPr="00BA1FFA">
        <w:rPr>
          <w:rFonts w:ascii="Calibri" w:eastAsia="Times New Roman" w:hAnsi="Calibri" w:cs="Calibri"/>
          <w:b/>
          <w:sz w:val="24"/>
          <w:szCs w:val="20"/>
          <w:lang w:eastAsia="hr-HR"/>
        </w:rPr>
        <w:t>Vrsta postupka nabave</w:t>
      </w:r>
      <w:bookmarkEnd w:id="14"/>
      <w:bookmarkEnd w:id="15"/>
    </w:p>
    <w:p w14:paraId="6916F274" w14:textId="77777777" w:rsidR="00BA1FFA" w:rsidRPr="00BA1FFA" w:rsidRDefault="00BA1FFA" w:rsidP="00BA1FFA">
      <w:pPr>
        <w:spacing w:after="0" w:line="276" w:lineRule="auto"/>
        <w:jc w:val="both"/>
        <w:rPr>
          <w:rFonts w:ascii="Calibri" w:eastAsia="Times New Roman" w:hAnsi="Calibri" w:cs="Calibri"/>
          <w:b/>
          <w:lang w:eastAsia="hr-HR"/>
        </w:rPr>
      </w:pPr>
    </w:p>
    <w:p w14:paraId="67317B87" w14:textId="431923B3" w:rsidR="006A456C" w:rsidRDefault="006A456C" w:rsidP="006A456C">
      <w:pPr>
        <w:spacing w:after="0" w:line="276" w:lineRule="auto"/>
        <w:jc w:val="both"/>
        <w:rPr>
          <w:rFonts w:ascii="Calibri" w:eastAsia="Times New Roman" w:hAnsi="Calibri" w:cs="Calibri"/>
          <w:lang w:eastAsia="hr-HR"/>
        </w:rPr>
      </w:pPr>
      <w:bookmarkStart w:id="16" w:name="_Toc390839642"/>
      <w:r>
        <w:rPr>
          <w:rFonts w:ascii="Calibri" w:eastAsia="Times New Roman" w:hAnsi="Calibri" w:cs="Calibri"/>
          <w:lang w:eastAsia="hr-HR"/>
        </w:rPr>
        <w:lastRenderedPageBreak/>
        <w:t>Vrsta postupka je javnoj nadmetanje u jednoj fazi s namjerom sklapanja Ugovora o nabavi robe primjenom Postupaka nabave za osobe koji nisu obveznici Zakona o javnoj nabavi (NOJN) u sklopu projekta 'Školska oprema za školarce u sjevernoj Hrvatskoj i Banovini'.</w:t>
      </w:r>
    </w:p>
    <w:p w14:paraId="367B6870" w14:textId="4DC4BB4E" w:rsidR="00FA4184" w:rsidRDefault="00FA4184" w:rsidP="006A456C">
      <w:pPr>
        <w:spacing w:after="0" w:line="276" w:lineRule="auto"/>
        <w:jc w:val="both"/>
        <w:rPr>
          <w:rFonts w:ascii="Calibri" w:eastAsia="Times New Roman" w:hAnsi="Calibri" w:cs="Calibri"/>
          <w:lang w:eastAsia="hr-HR"/>
        </w:rPr>
      </w:pPr>
    </w:p>
    <w:p w14:paraId="5D4BF258" w14:textId="77777777" w:rsidR="00FA4184" w:rsidRPr="00FA4184" w:rsidRDefault="00FA4184" w:rsidP="00FA4184">
      <w:pPr>
        <w:autoSpaceDE w:val="0"/>
        <w:autoSpaceDN w:val="0"/>
        <w:adjustRightInd w:val="0"/>
        <w:spacing w:after="0" w:line="240" w:lineRule="auto"/>
        <w:rPr>
          <w:rFonts w:ascii="Calibri" w:hAnsi="Calibri" w:cs="Calibri"/>
          <w:color w:val="000000"/>
          <w:szCs w:val="23"/>
        </w:rPr>
      </w:pPr>
      <w:r w:rsidRPr="00FA4184">
        <w:rPr>
          <w:rFonts w:ascii="Calibri" w:hAnsi="Calibri" w:cs="Calibri"/>
          <w:i/>
          <w:iCs/>
          <w:color w:val="000000"/>
          <w:szCs w:val="23"/>
        </w:rPr>
        <w:t xml:space="preserve">NOJN pravila dostupna na: </w:t>
      </w:r>
    </w:p>
    <w:p w14:paraId="3613A113" w14:textId="5570B620" w:rsidR="00FA4184" w:rsidRPr="007E154F" w:rsidRDefault="008B0366" w:rsidP="00FA4184">
      <w:pPr>
        <w:spacing w:after="0" w:line="276" w:lineRule="auto"/>
        <w:jc w:val="both"/>
        <w:rPr>
          <w:rFonts w:ascii="Calibri" w:hAnsi="Calibri" w:cs="Calibri"/>
          <w:color w:val="000000"/>
          <w:szCs w:val="23"/>
        </w:rPr>
      </w:pPr>
      <w:hyperlink r:id="rId17" w:history="1">
        <w:r w:rsidR="00FA4184" w:rsidRPr="00FA4184">
          <w:rPr>
            <w:rStyle w:val="Hiperveza"/>
            <w:rFonts w:ascii="Calibri" w:hAnsi="Calibri" w:cs="Calibri"/>
            <w:szCs w:val="23"/>
          </w:rPr>
          <w:t>https://strukturnifondovi.hr/wp-content/uploads/natjecaji/ublazavanje-siromastva-pruzanjem-pomoci-najpotrebitijim-osobama-podjelom-hrane-i-ili-osnovne-materijalne-pomoci---faza-ii-2677/06-Prilog_05_Nabava_za_NOJN.pdf</w:t>
        </w:r>
      </w:hyperlink>
    </w:p>
    <w:p w14:paraId="78D683B7" w14:textId="77777777" w:rsidR="00BA1FFA" w:rsidRPr="00BA1FFA" w:rsidRDefault="00BA1FFA" w:rsidP="00BA1FFA">
      <w:pPr>
        <w:spacing w:after="0" w:line="276" w:lineRule="auto"/>
        <w:jc w:val="both"/>
        <w:rPr>
          <w:rFonts w:ascii="Calibri" w:eastAsia="Times New Roman" w:hAnsi="Calibri" w:cs="Calibri"/>
          <w:b/>
          <w:lang w:eastAsia="hr-HR"/>
        </w:rPr>
      </w:pPr>
    </w:p>
    <w:p w14:paraId="5888051B" w14:textId="669012AC" w:rsidR="00BA1FFA" w:rsidRPr="00BA1FFA" w:rsidRDefault="00BA1FFA" w:rsidP="005A1EBE">
      <w:pPr>
        <w:keepNext/>
        <w:numPr>
          <w:ilvl w:val="1"/>
          <w:numId w:val="1"/>
        </w:numPr>
        <w:spacing w:after="0" w:line="276" w:lineRule="auto"/>
        <w:jc w:val="both"/>
        <w:outlineLvl w:val="1"/>
        <w:rPr>
          <w:rFonts w:ascii="Calibri" w:eastAsia="Times New Roman" w:hAnsi="Calibri" w:cs="Calibri"/>
          <w:b/>
          <w:sz w:val="24"/>
          <w:szCs w:val="20"/>
          <w:lang w:eastAsia="hr-HR"/>
        </w:rPr>
      </w:pPr>
      <w:r w:rsidRPr="00BA1FFA">
        <w:rPr>
          <w:rFonts w:ascii="Calibri" w:eastAsia="Times New Roman" w:hAnsi="Calibri" w:cs="Calibri"/>
          <w:b/>
          <w:sz w:val="24"/>
          <w:szCs w:val="20"/>
          <w:lang w:eastAsia="hr-HR"/>
        </w:rPr>
        <w:t xml:space="preserve"> </w:t>
      </w:r>
      <w:bookmarkStart w:id="17" w:name="_Toc76035621"/>
      <w:r w:rsidRPr="00BA1FFA">
        <w:rPr>
          <w:rFonts w:ascii="Calibri" w:eastAsia="Times New Roman" w:hAnsi="Calibri" w:cs="Calibri"/>
          <w:b/>
          <w:sz w:val="24"/>
          <w:szCs w:val="20"/>
          <w:lang w:eastAsia="hr-HR"/>
        </w:rPr>
        <w:t>Procijenjena vrijednost nabave</w:t>
      </w:r>
      <w:bookmarkEnd w:id="16"/>
      <w:bookmarkEnd w:id="17"/>
    </w:p>
    <w:p w14:paraId="7538BFF0" w14:textId="77777777" w:rsidR="00BA1FFA" w:rsidRPr="00BA1FFA" w:rsidRDefault="00BA1FFA" w:rsidP="00BA1FFA">
      <w:pPr>
        <w:spacing w:after="0" w:line="276" w:lineRule="auto"/>
        <w:jc w:val="both"/>
        <w:rPr>
          <w:rFonts w:ascii="Calibri" w:eastAsia="Times New Roman" w:hAnsi="Calibri" w:cs="Calibri"/>
          <w:b/>
          <w:lang w:eastAsia="hr-HR"/>
        </w:rPr>
      </w:pPr>
    </w:p>
    <w:p w14:paraId="062DC495" w14:textId="77777777" w:rsidR="00FA4184" w:rsidRPr="00BA1FFA" w:rsidRDefault="00FA4184" w:rsidP="00FA4184">
      <w:pPr>
        <w:spacing w:after="0" w:line="276" w:lineRule="auto"/>
        <w:jc w:val="both"/>
        <w:rPr>
          <w:rFonts w:ascii="Calibri" w:eastAsia="Times New Roman" w:hAnsi="Calibri" w:cs="Calibri"/>
          <w:b/>
          <w:lang w:eastAsia="hr-HR"/>
        </w:rPr>
      </w:pPr>
      <w:bookmarkStart w:id="18" w:name="_Toc390839643"/>
      <w:r w:rsidRPr="00BA1FFA">
        <w:rPr>
          <w:rFonts w:ascii="Calibri" w:eastAsia="Times New Roman" w:hAnsi="Calibri" w:cs="Calibri"/>
          <w:lang w:eastAsia="hr-HR"/>
        </w:rPr>
        <w:t xml:space="preserve">Procijenjena vrijednost predmeta nabave iznosi  </w:t>
      </w:r>
      <w:r w:rsidRPr="00BA1FFA">
        <w:rPr>
          <w:rFonts w:ascii="Calibri" w:eastAsia="Times New Roman" w:hAnsi="Calibri" w:cs="Calibri"/>
          <w:b/>
          <w:lang w:eastAsia="hr-HR"/>
        </w:rPr>
        <w:t>327.231,</w:t>
      </w:r>
      <w:r>
        <w:rPr>
          <w:rFonts w:ascii="Calibri" w:eastAsia="Times New Roman" w:hAnsi="Calibri" w:cs="Calibri"/>
          <w:b/>
          <w:lang w:eastAsia="hr-HR"/>
        </w:rPr>
        <w:t>2</w:t>
      </w:r>
      <w:r w:rsidRPr="00BA1FFA">
        <w:rPr>
          <w:rFonts w:ascii="Calibri" w:eastAsia="Times New Roman" w:hAnsi="Calibri" w:cs="Calibri"/>
          <w:b/>
          <w:lang w:eastAsia="hr-HR"/>
        </w:rPr>
        <w:t>0 HRK (+ PDV).</w:t>
      </w:r>
    </w:p>
    <w:p w14:paraId="24DB4114"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Predmet nabave podijeljen je u dvije grupe i to kako slijedi:</w:t>
      </w:r>
    </w:p>
    <w:p w14:paraId="0A5C518B" w14:textId="77777777" w:rsidR="00FA4184" w:rsidRPr="00BA1FFA" w:rsidRDefault="00FA4184" w:rsidP="005A1EBE">
      <w:pPr>
        <w:numPr>
          <w:ilvl w:val="0"/>
          <w:numId w:val="2"/>
        </w:numPr>
        <w:spacing w:after="0" w:line="276" w:lineRule="auto"/>
        <w:jc w:val="both"/>
        <w:rPr>
          <w:rFonts w:ascii="Calibri" w:eastAsia="Times New Roman" w:hAnsi="Calibri" w:cs="Calibri"/>
        </w:rPr>
      </w:pPr>
      <w:r w:rsidRPr="00BA1FFA">
        <w:rPr>
          <w:rFonts w:ascii="Calibri" w:eastAsia="Times New Roman" w:hAnsi="Calibri" w:cs="Calibri"/>
        </w:rPr>
        <w:t>Grupa 1 – Odjeća za tjelesni odgoj. Procijenjena vrijednost nabave za ovu grupu predmeta nabave iznosi 163.980,00 HRK bez PDV-a, odnosno 204.975,00 HRK s PDV-om. Nabavljaju se kompleti odjeće za tjelesni odgoj za djecu od 1. do 8. razreda osnovne škole.</w:t>
      </w:r>
    </w:p>
    <w:p w14:paraId="12B0FA98" w14:textId="77777777" w:rsidR="00FA4184" w:rsidRPr="00BA1FFA" w:rsidRDefault="00FA4184" w:rsidP="005A1EBE">
      <w:pPr>
        <w:numPr>
          <w:ilvl w:val="0"/>
          <w:numId w:val="2"/>
        </w:numPr>
        <w:spacing w:after="0" w:line="276" w:lineRule="auto"/>
        <w:jc w:val="both"/>
        <w:rPr>
          <w:rFonts w:ascii="Calibri" w:eastAsia="Times New Roman" w:hAnsi="Calibri" w:cs="Calibri"/>
        </w:rPr>
      </w:pPr>
      <w:r w:rsidRPr="00BA1FFA">
        <w:rPr>
          <w:rFonts w:ascii="Calibri" w:eastAsia="Times New Roman" w:hAnsi="Calibri" w:cs="Calibri"/>
        </w:rPr>
        <w:t>Grupa 2 – Obuća za tjelesni odgoj. Procijenjena vrijednost nabave za ovu grupu predmeta nabave iznosi 163.251,</w:t>
      </w:r>
      <w:r>
        <w:rPr>
          <w:rFonts w:ascii="Calibri" w:eastAsia="Times New Roman" w:hAnsi="Calibri" w:cs="Calibri"/>
        </w:rPr>
        <w:t>2</w:t>
      </w:r>
      <w:r w:rsidRPr="00BA1FFA">
        <w:rPr>
          <w:rFonts w:ascii="Calibri" w:eastAsia="Times New Roman" w:hAnsi="Calibri" w:cs="Calibri"/>
        </w:rPr>
        <w:t>0 HRK bez PDV-a, odnosno 204.064,00 HRK s PDV-om. Nabavljaju se kompleti obuće za tjelesni odgoj za djecu od 1. do 8. razreda osnovne škole.</w:t>
      </w:r>
    </w:p>
    <w:p w14:paraId="741D4388" w14:textId="0D4B0D66" w:rsidR="00426DE6" w:rsidRDefault="00426DE6" w:rsidP="00426DE6">
      <w:pPr>
        <w:keepNext/>
        <w:spacing w:after="0" w:line="276" w:lineRule="auto"/>
        <w:jc w:val="both"/>
        <w:outlineLvl w:val="1"/>
        <w:rPr>
          <w:rFonts w:ascii="Calibri" w:eastAsia="Times New Roman" w:hAnsi="Calibri" w:cs="Calibri"/>
          <w:b/>
          <w:sz w:val="24"/>
          <w:szCs w:val="20"/>
          <w:lang w:eastAsia="hr-HR"/>
        </w:rPr>
      </w:pPr>
    </w:p>
    <w:p w14:paraId="07E7FF02" w14:textId="28509AD8" w:rsidR="00BA1FFA" w:rsidRPr="00BA1FFA" w:rsidRDefault="00FA4184" w:rsidP="005A1EBE">
      <w:pPr>
        <w:keepNext/>
        <w:numPr>
          <w:ilvl w:val="1"/>
          <w:numId w:val="1"/>
        </w:numPr>
        <w:spacing w:after="0" w:line="276" w:lineRule="auto"/>
        <w:jc w:val="both"/>
        <w:outlineLvl w:val="1"/>
        <w:rPr>
          <w:rFonts w:ascii="Calibri" w:eastAsia="Times New Roman" w:hAnsi="Calibri" w:cs="Calibri"/>
          <w:b/>
          <w:sz w:val="24"/>
          <w:szCs w:val="20"/>
          <w:lang w:eastAsia="hr-HR"/>
        </w:rPr>
      </w:pPr>
      <w:bookmarkStart w:id="19" w:name="_Toc76035622"/>
      <w:r>
        <w:rPr>
          <w:rFonts w:ascii="Calibri" w:eastAsia="Times New Roman" w:hAnsi="Calibri" w:cs="Calibri"/>
          <w:b/>
          <w:sz w:val="24"/>
          <w:szCs w:val="20"/>
          <w:lang w:eastAsia="hr-HR"/>
        </w:rPr>
        <w:t>Početak postupka nabave</w:t>
      </w:r>
      <w:bookmarkEnd w:id="19"/>
    </w:p>
    <w:p w14:paraId="6A2EA3B9" w14:textId="77777777" w:rsidR="00BA1FFA" w:rsidRPr="00BA1FFA" w:rsidRDefault="00BA1FFA" w:rsidP="00BA1FFA">
      <w:pPr>
        <w:spacing w:after="0" w:line="276" w:lineRule="auto"/>
        <w:ind w:left="425"/>
        <w:rPr>
          <w:rFonts w:ascii="Calibri" w:eastAsia="Times New Roman" w:hAnsi="Calibri" w:cs="Calibri"/>
          <w:szCs w:val="20"/>
          <w:lang w:eastAsia="hr-HR"/>
        </w:rPr>
      </w:pPr>
    </w:p>
    <w:p w14:paraId="11B2EA3F" w14:textId="2845980D" w:rsidR="00FA4184" w:rsidRDefault="00FA4184" w:rsidP="00FA4184">
      <w:pPr>
        <w:spacing w:after="0" w:line="276" w:lineRule="auto"/>
        <w:rPr>
          <w:rStyle w:val="Hiperveza"/>
          <w:rFonts w:ascii="Calibri" w:eastAsia="Times New Roman" w:hAnsi="Calibri" w:cs="Calibri"/>
          <w:szCs w:val="20"/>
          <w:u w:val="none"/>
          <w:lang w:eastAsia="hr-HR"/>
        </w:rPr>
      </w:pPr>
      <w:bookmarkStart w:id="20" w:name="_Toc390839644"/>
      <w:bookmarkEnd w:id="18"/>
      <w:r w:rsidRPr="00BA1FFA">
        <w:rPr>
          <w:rFonts w:ascii="Calibri" w:eastAsia="Times New Roman" w:hAnsi="Calibri" w:cs="Calibri"/>
          <w:szCs w:val="20"/>
          <w:lang w:eastAsia="hr-HR"/>
        </w:rPr>
        <w:t xml:space="preserve">Postupak nabave započinje objavljivanjem Obavijesti o nabavi i Dokumentacije za nadmetanje na </w:t>
      </w:r>
      <w:r w:rsidRPr="00B1283D">
        <w:rPr>
          <w:rFonts w:ascii="Calibri" w:eastAsia="Times New Roman" w:hAnsi="Calibri" w:cs="Calibri"/>
          <w:szCs w:val="20"/>
          <w:lang w:eastAsia="hr-HR"/>
        </w:rPr>
        <w:t>elektronskom obliku na internetskoj stranici</w:t>
      </w:r>
      <w:r>
        <w:rPr>
          <w:rFonts w:ascii="Calibri" w:eastAsia="Times New Roman" w:hAnsi="Calibri" w:cs="Calibri"/>
          <w:szCs w:val="20"/>
          <w:lang w:eastAsia="hr-HR"/>
        </w:rPr>
        <w:t xml:space="preserve"> </w:t>
      </w:r>
      <w:hyperlink r:id="rId18" w:history="1">
        <w:r w:rsidRPr="006F1967">
          <w:rPr>
            <w:rStyle w:val="Hiperveza"/>
            <w:rFonts w:ascii="Calibri" w:eastAsia="Times New Roman" w:hAnsi="Calibri" w:cs="Calibri"/>
            <w:szCs w:val="20"/>
            <w:lang w:eastAsia="hr-HR"/>
          </w:rPr>
          <w:t>https://www.hck-koprivnica.hr/</w:t>
        </w:r>
      </w:hyperlink>
      <w:r w:rsidR="00EC5131">
        <w:rPr>
          <w:rStyle w:val="Hiperveza"/>
          <w:rFonts w:ascii="Calibri" w:eastAsia="Times New Roman" w:hAnsi="Calibri" w:cs="Calibri"/>
          <w:szCs w:val="20"/>
          <w:lang w:eastAsia="hr-HR"/>
        </w:rPr>
        <w:t xml:space="preserve"> </w:t>
      </w:r>
      <w:r w:rsidR="00EC5131" w:rsidRPr="009108F5">
        <w:rPr>
          <w:rStyle w:val="Hiperveza"/>
          <w:rFonts w:ascii="Calibri" w:eastAsia="Times New Roman" w:hAnsi="Calibri" w:cs="Calibri"/>
          <w:color w:val="auto"/>
          <w:szCs w:val="20"/>
          <w:u w:val="none"/>
          <w:lang w:eastAsia="hr-HR"/>
        </w:rPr>
        <w:t xml:space="preserve">i na </w:t>
      </w:r>
      <w:hyperlink r:id="rId19" w:history="1">
        <w:r w:rsidR="001753B4" w:rsidRPr="00674E6F">
          <w:rPr>
            <w:rStyle w:val="Hiperveza"/>
            <w:rFonts w:ascii="Calibri" w:eastAsia="Times New Roman" w:hAnsi="Calibri" w:cs="Calibri"/>
            <w:szCs w:val="20"/>
            <w:lang w:eastAsia="hr-HR"/>
          </w:rPr>
          <w:t>https://www.fead.hr</w:t>
        </w:r>
      </w:hyperlink>
    </w:p>
    <w:p w14:paraId="357994EE" w14:textId="77777777" w:rsidR="001753B4" w:rsidRPr="00BA1FFA" w:rsidRDefault="001753B4" w:rsidP="00FA4184">
      <w:pPr>
        <w:spacing w:after="0" w:line="276" w:lineRule="auto"/>
        <w:rPr>
          <w:rFonts w:ascii="Calibri" w:eastAsia="Times New Roman" w:hAnsi="Calibri" w:cs="Calibri"/>
          <w:szCs w:val="20"/>
          <w:lang w:eastAsia="hr-HR"/>
        </w:rPr>
      </w:pPr>
    </w:p>
    <w:p w14:paraId="17D1393F" w14:textId="72DA1649" w:rsidR="00FA4184" w:rsidRPr="00BA1FFA" w:rsidRDefault="00FA4184" w:rsidP="00FA4184">
      <w:pPr>
        <w:spacing w:after="0" w:line="276" w:lineRule="auto"/>
        <w:rPr>
          <w:rFonts w:ascii="Calibri" w:eastAsia="Times New Roman" w:hAnsi="Calibri" w:cs="Calibri"/>
          <w:szCs w:val="20"/>
          <w:lang w:eastAsia="hr-HR"/>
        </w:rPr>
      </w:pPr>
      <w:r w:rsidRPr="00BA1FFA">
        <w:rPr>
          <w:rFonts w:ascii="Calibri" w:eastAsia="Times New Roman" w:hAnsi="Calibri" w:cs="Calibri"/>
          <w:szCs w:val="20"/>
          <w:lang w:eastAsia="hr-HR"/>
        </w:rPr>
        <w:t xml:space="preserve">Datum objave Obavijesti o nabavi i Dokumentacije za nadmetanje je </w:t>
      </w:r>
      <w:r w:rsidR="008D78D4" w:rsidRPr="008D78D4">
        <w:rPr>
          <w:rFonts w:ascii="Calibri" w:eastAsia="Times New Roman" w:hAnsi="Calibri" w:cs="Calibri"/>
          <w:szCs w:val="20"/>
          <w:lang w:eastAsia="hr-HR"/>
        </w:rPr>
        <w:t>7. 7. 2021.</w:t>
      </w:r>
    </w:p>
    <w:p w14:paraId="63893D09" w14:textId="77777777" w:rsidR="00BA1FFA" w:rsidRPr="00BA1FFA" w:rsidRDefault="00BA1FFA" w:rsidP="00BA1FFA">
      <w:pPr>
        <w:keepNext/>
        <w:spacing w:after="0" w:line="276" w:lineRule="auto"/>
        <w:jc w:val="both"/>
        <w:outlineLvl w:val="1"/>
        <w:rPr>
          <w:rFonts w:ascii="Calibri" w:eastAsia="Times New Roman" w:hAnsi="Calibri" w:cs="Calibri"/>
          <w:b/>
          <w:sz w:val="24"/>
          <w:szCs w:val="20"/>
          <w:lang w:eastAsia="hr-HR"/>
        </w:rPr>
      </w:pPr>
    </w:p>
    <w:p w14:paraId="235095AA" w14:textId="0A0D63BA" w:rsidR="00426DE6" w:rsidRDefault="00BA1FFA" w:rsidP="005A1EBE">
      <w:pPr>
        <w:pStyle w:val="Odlomakpopisa"/>
        <w:keepNext/>
        <w:numPr>
          <w:ilvl w:val="1"/>
          <w:numId w:val="1"/>
        </w:numPr>
        <w:spacing w:line="276" w:lineRule="auto"/>
        <w:jc w:val="both"/>
        <w:outlineLvl w:val="1"/>
        <w:rPr>
          <w:rFonts w:ascii="Calibri" w:hAnsi="Calibri" w:cs="Calibri"/>
          <w:b/>
          <w:szCs w:val="20"/>
          <w:lang w:eastAsia="hr-HR"/>
        </w:rPr>
      </w:pPr>
      <w:r w:rsidRPr="00426DE6">
        <w:rPr>
          <w:rFonts w:ascii="Calibri" w:hAnsi="Calibri" w:cs="Calibri"/>
          <w:b/>
          <w:szCs w:val="20"/>
          <w:lang w:eastAsia="hr-HR"/>
        </w:rPr>
        <w:t xml:space="preserve"> </w:t>
      </w:r>
      <w:bookmarkStart w:id="21" w:name="_Toc76035623"/>
      <w:r w:rsidR="00FA4184">
        <w:rPr>
          <w:rFonts w:ascii="Calibri" w:hAnsi="Calibri" w:cs="Calibri"/>
          <w:b/>
          <w:szCs w:val="20"/>
          <w:lang w:eastAsia="hr-HR"/>
        </w:rPr>
        <w:t>Vrsta ugovora</w:t>
      </w:r>
      <w:bookmarkEnd w:id="21"/>
    </w:p>
    <w:p w14:paraId="585DA9A8" w14:textId="78ADA012" w:rsidR="00426DE6" w:rsidRDefault="00426DE6" w:rsidP="00426DE6">
      <w:pPr>
        <w:keepNext/>
        <w:spacing w:line="276" w:lineRule="auto"/>
        <w:jc w:val="both"/>
        <w:outlineLvl w:val="1"/>
        <w:rPr>
          <w:rFonts w:ascii="Calibri" w:hAnsi="Calibri" w:cs="Calibri"/>
          <w:b/>
          <w:szCs w:val="20"/>
          <w:lang w:eastAsia="hr-HR"/>
        </w:rPr>
      </w:pPr>
    </w:p>
    <w:p w14:paraId="5BB4991B" w14:textId="77777777" w:rsidR="00FA4184" w:rsidRPr="00FA4184" w:rsidRDefault="00FA4184" w:rsidP="007E154F">
      <w:pPr>
        <w:spacing w:after="0" w:line="276" w:lineRule="auto"/>
        <w:jc w:val="both"/>
        <w:rPr>
          <w:rFonts w:ascii="Calibri" w:hAnsi="Calibri" w:cs="Calibri"/>
          <w:szCs w:val="20"/>
          <w:lang w:eastAsia="hr-HR"/>
        </w:rPr>
      </w:pPr>
      <w:r w:rsidRPr="00FA4184">
        <w:rPr>
          <w:rFonts w:ascii="Calibri" w:hAnsi="Calibri" w:cs="Calibri"/>
          <w:szCs w:val="20"/>
          <w:lang w:eastAsia="hr-HR"/>
        </w:rPr>
        <w:t>Ugovor o nabavi roba bit će sklopljen sukladno uvjetima iz ove Dokumentacije i ponudi Ponuditelja, a zaključat će se najkasnije u roku od 15 (petnaest) dana od dana donošenja Odluke o odabiru ponude.</w:t>
      </w:r>
    </w:p>
    <w:p w14:paraId="3A6284EA" w14:textId="5286D079" w:rsidR="00FA4184" w:rsidRDefault="00FA4184" w:rsidP="00FA4184">
      <w:pPr>
        <w:spacing w:line="276" w:lineRule="auto"/>
        <w:jc w:val="both"/>
        <w:rPr>
          <w:rFonts w:ascii="Calibri" w:hAnsi="Calibri" w:cs="Calibri"/>
          <w:szCs w:val="20"/>
          <w:lang w:eastAsia="hr-HR"/>
        </w:rPr>
      </w:pPr>
      <w:r w:rsidRPr="00FA4184">
        <w:rPr>
          <w:rFonts w:ascii="Calibri" w:hAnsi="Calibri" w:cs="Calibri"/>
          <w:szCs w:val="20"/>
          <w:lang w:eastAsia="hr-HR"/>
        </w:rPr>
        <w:t xml:space="preserve">Ugovor o nabavi roba će se realizirati putem najmanje 1 (jedne) narudžbenice tijekom provedbe Projekta. Naručitelj će narudžbenice izdati tijekom uvjeta Ugovora i financijske ponude (sve prema cijenama navedenim u Troškovniku – Obrazac 2) koja je dostavljena sukladno zahtjevima navedenim u Dokumentaciji za nadmetanje. Stvarne potrebe i količine utvrdit će se prilikom izdavanja svake pojedine narudžbenice. </w:t>
      </w:r>
    </w:p>
    <w:p w14:paraId="18F88ECC" w14:textId="77777777" w:rsidR="00FA4184" w:rsidRPr="00FA4184" w:rsidRDefault="00FA4184" w:rsidP="00FA4184">
      <w:pPr>
        <w:spacing w:line="276" w:lineRule="auto"/>
        <w:jc w:val="both"/>
        <w:rPr>
          <w:rFonts w:ascii="Calibri" w:hAnsi="Calibri" w:cs="Calibri"/>
          <w:szCs w:val="20"/>
          <w:lang w:eastAsia="hr-HR"/>
        </w:rPr>
      </w:pPr>
    </w:p>
    <w:bookmarkEnd w:id="20"/>
    <w:p w14:paraId="72DAA755" w14:textId="77777777" w:rsidR="00BA1FFA" w:rsidRPr="00BA1FFA" w:rsidRDefault="00BA1FFA" w:rsidP="00BA1FFA">
      <w:pPr>
        <w:keepNext/>
        <w:spacing w:after="0" w:line="276" w:lineRule="auto"/>
        <w:outlineLvl w:val="1"/>
        <w:rPr>
          <w:rFonts w:ascii="Calibri" w:eastAsia="Times New Roman" w:hAnsi="Calibri" w:cs="Calibri"/>
          <w:lang w:eastAsia="hr-HR"/>
        </w:rPr>
      </w:pPr>
    </w:p>
    <w:p w14:paraId="49526815" w14:textId="7B5975B0" w:rsidR="00BA1FFA" w:rsidRPr="00BA1FFA" w:rsidRDefault="00BA1FFA" w:rsidP="00BA1FFA">
      <w:pPr>
        <w:keepNext/>
        <w:spacing w:after="0" w:line="276" w:lineRule="auto"/>
        <w:jc w:val="both"/>
        <w:outlineLvl w:val="1"/>
        <w:rPr>
          <w:rFonts w:ascii="Calibri" w:eastAsia="Times New Roman" w:hAnsi="Calibri" w:cs="Calibri"/>
          <w:b/>
          <w:sz w:val="24"/>
          <w:szCs w:val="20"/>
          <w:lang w:eastAsia="hr-HR"/>
        </w:rPr>
      </w:pPr>
      <w:bookmarkStart w:id="22" w:name="_Toc390839645"/>
      <w:bookmarkStart w:id="23" w:name="_Toc76035624"/>
      <w:r w:rsidRPr="00BA1FFA">
        <w:rPr>
          <w:rFonts w:ascii="Calibri" w:eastAsia="Times New Roman" w:hAnsi="Calibri" w:cs="Calibri"/>
          <w:b/>
          <w:sz w:val="24"/>
          <w:szCs w:val="20"/>
          <w:lang w:eastAsia="hr-HR"/>
        </w:rPr>
        <w:t xml:space="preserve">2. </w:t>
      </w:r>
      <w:bookmarkEnd w:id="22"/>
      <w:r w:rsidRPr="00BA1FFA">
        <w:rPr>
          <w:rFonts w:ascii="Calibri" w:eastAsia="Times New Roman" w:hAnsi="Calibri" w:cs="Calibri"/>
          <w:b/>
          <w:sz w:val="24"/>
          <w:szCs w:val="20"/>
          <w:lang w:eastAsia="hr-HR"/>
        </w:rPr>
        <w:t>PODACI O PREDMETU NABAVE</w:t>
      </w:r>
      <w:bookmarkEnd w:id="23"/>
    </w:p>
    <w:p w14:paraId="796FBF5F" w14:textId="77777777" w:rsidR="00BA1FFA" w:rsidRPr="00BA1FFA" w:rsidRDefault="00BA1FFA" w:rsidP="00BA1FFA">
      <w:pPr>
        <w:spacing w:after="0" w:line="276" w:lineRule="auto"/>
        <w:rPr>
          <w:rFonts w:ascii="Calibri" w:eastAsia="Times New Roman" w:hAnsi="Calibri" w:cs="Calibri"/>
          <w:szCs w:val="20"/>
          <w:lang w:eastAsia="hr-HR"/>
        </w:rPr>
      </w:pPr>
    </w:p>
    <w:p w14:paraId="4F0DA63B" w14:textId="23C71951" w:rsidR="00BA1FFA" w:rsidRPr="00BA1FFA" w:rsidRDefault="00BA1FFA" w:rsidP="004C4439">
      <w:pPr>
        <w:keepNext/>
        <w:numPr>
          <w:ilvl w:val="1"/>
          <w:numId w:val="26"/>
        </w:numPr>
        <w:spacing w:after="0" w:line="276" w:lineRule="auto"/>
        <w:jc w:val="both"/>
        <w:outlineLvl w:val="1"/>
        <w:rPr>
          <w:rFonts w:ascii="Calibri" w:eastAsia="Times New Roman" w:hAnsi="Calibri" w:cs="Calibri"/>
          <w:b/>
          <w:sz w:val="24"/>
          <w:szCs w:val="20"/>
          <w:lang w:eastAsia="hr-HR"/>
        </w:rPr>
      </w:pPr>
      <w:r w:rsidRPr="00BA1FFA">
        <w:rPr>
          <w:rFonts w:ascii="Calibri" w:eastAsia="Times New Roman" w:hAnsi="Calibri" w:cs="Calibri"/>
          <w:b/>
          <w:sz w:val="24"/>
          <w:szCs w:val="20"/>
          <w:lang w:eastAsia="hr-HR"/>
        </w:rPr>
        <w:lastRenderedPageBreak/>
        <w:t xml:space="preserve"> </w:t>
      </w:r>
      <w:bookmarkStart w:id="24" w:name="_Toc76035625"/>
      <w:r w:rsidRPr="00BA1FFA">
        <w:rPr>
          <w:rFonts w:ascii="Calibri" w:eastAsia="Times New Roman" w:hAnsi="Calibri" w:cs="Calibri"/>
          <w:b/>
          <w:sz w:val="24"/>
          <w:szCs w:val="20"/>
          <w:lang w:eastAsia="hr-HR"/>
        </w:rPr>
        <w:t>Opis predmeta nabave</w:t>
      </w:r>
      <w:bookmarkEnd w:id="24"/>
    </w:p>
    <w:p w14:paraId="59AF160D" w14:textId="77777777" w:rsidR="00BA1FFA" w:rsidRPr="00BA1FFA" w:rsidRDefault="00BA1FFA" w:rsidP="00BA1FFA">
      <w:pPr>
        <w:spacing w:after="0" w:line="276" w:lineRule="auto"/>
        <w:jc w:val="both"/>
        <w:rPr>
          <w:rFonts w:ascii="Calibri" w:eastAsia="Times New Roman" w:hAnsi="Calibri" w:cs="Calibri"/>
          <w:b/>
          <w:lang w:eastAsia="hr-HR"/>
        </w:rPr>
      </w:pPr>
    </w:p>
    <w:p w14:paraId="044BFF87"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Predmet nabave je podijeljen u dvije (2) grupe. Grupe predmeta nabave su kako slijedi:</w:t>
      </w:r>
    </w:p>
    <w:p w14:paraId="72969124" w14:textId="77777777" w:rsidR="00FA4184" w:rsidRPr="00BA1FFA" w:rsidRDefault="00FA4184" w:rsidP="00FA4184">
      <w:pPr>
        <w:spacing w:after="0" w:line="276" w:lineRule="auto"/>
        <w:jc w:val="both"/>
        <w:rPr>
          <w:rFonts w:ascii="Calibri" w:eastAsia="Times New Roman" w:hAnsi="Calibri" w:cs="Calibri"/>
          <w:lang w:eastAsia="hr-HR"/>
        </w:rPr>
      </w:pPr>
    </w:p>
    <w:p w14:paraId="154B0DA3" w14:textId="77777777" w:rsidR="00FA4184" w:rsidRPr="00BA1FFA" w:rsidRDefault="00FA4184" w:rsidP="00FA4184">
      <w:pPr>
        <w:spacing w:after="0" w:line="276" w:lineRule="auto"/>
        <w:jc w:val="both"/>
        <w:rPr>
          <w:rFonts w:ascii="Calibri" w:eastAsia="Times New Roman" w:hAnsi="Calibri" w:cs="Calibri"/>
          <w:b/>
          <w:lang w:eastAsia="hr-HR"/>
        </w:rPr>
      </w:pPr>
      <w:r w:rsidRPr="00BA1FFA">
        <w:rPr>
          <w:rFonts w:ascii="Calibri" w:eastAsia="Times New Roman" w:hAnsi="Calibri" w:cs="Calibri"/>
          <w:b/>
          <w:lang w:eastAsia="hr-HR"/>
        </w:rPr>
        <w:t>Grupa 1 – Odjeća za tjelesni odgoj</w:t>
      </w:r>
    </w:p>
    <w:p w14:paraId="7B56EDEB"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 xml:space="preserve">Predmet nabave je 911 kompleta odjeće za tjelesni odgoj za djecu od 1. do 8. razreda osnovne škole (nadalje: Grupa 1 – Odjeća za tjelesni odgoj) sukladno tehničkim specifikacijama, ponudbenom listu i troškovniku u kojem je naznačen naziv, okvirne količine te ostali uvjeti potrebni za kompletiranje ponude. </w:t>
      </w:r>
    </w:p>
    <w:p w14:paraId="50F24A0E" w14:textId="77777777" w:rsidR="00FA4184" w:rsidRPr="00BA1FFA" w:rsidRDefault="00FA4184" w:rsidP="00FA4184">
      <w:pPr>
        <w:spacing w:after="0" w:line="276" w:lineRule="auto"/>
        <w:jc w:val="both"/>
        <w:rPr>
          <w:rFonts w:ascii="Calibri" w:eastAsia="Times New Roman" w:hAnsi="Calibri" w:cs="Calibri"/>
          <w:lang w:eastAsia="hr-HR"/>
        </w:rPr>
      </w:pPr>
    </w:p>
    <w:p w14:paraId="7A0FD453" w14:textId="77777777" w:rsidR="00FA4184" w:rsidRPr="00BA1FFA" w:rsidRDefault="00FA4184" w:rsidP="00FA4184">
      <w:pPr>
        <w:spacing w:after="0" w:line="276" w:lineRule="auto"/>
        <w:jc w:val="both"/>
        <w:rPr>
          <w:rFonts w:ascii="Calibri" w:eastAsia="Times New Roman" w:hAnsi="Calibri" w:cs="Calibri"/>
          <w:b/>
          <w:lang w:eastAsia="hr-HR"/>
        </w:rPr>
      </w:pPr>
      <w:r w:rsidRPr="00BA1FFA">
        <w:rPr>
          <w:rFonts w:ascii="Calibri" w:eastAsia="Times New Roman" w:hAnsi="Calibri" w:cs="Calibri"/>
          <w:b/>
          <w:lang w:eastAsia="hr-HR"/>
        </w:rPr>
        <w:t>Grupa 2 – Obuća za tjelesni odgoj</w:t>
      </w:r>
    </w:p>
    <w:p w14:paraId="4C515ACE"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 xml:space="preserve">Predmet nabave je 911 kompleta obuće za tjelesni odgoj za djecu od 1. do 8. razreda osnovne škole (nadalje: Grupa 2 – Obuća za tjelesni odgoj) sukladno tehničkim specifikacijama, ponudbenom listu i troškovniku u kojem je naznačen naziv, okvirne količine te ostali uvjeti potrebni za kompletiranje ponude. </w:t>
      </w:r>
    </w:p>
    <w:p w14:paraId="681564FA" w14:textId="77777777" w:rsidR="00FA4184" w:rsidRPr="00BA1FFA" w:rsidRDefault="00FA4184" w:rsidP="00FA4184">
      <w:pPr>
        <w:spacing w:after="0" w:line="276" w:lineRule="auto"/>
        <w:jc w:val="both"/>
        <w:rPr>
          <w:rFonts w:ascii="Calibri" w:eastAsia="Times New Roman" w:hAnsi="Calibri" w:cs="Calibri"/>
          <w:lang w:eastAsia="hr-HR"/>
        </w:rPr>
      </w:pPr>
    </w:p>
    <w:p w14:paraId="17CFCA5A" w14:textId="0301BE3D"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Sva roba koja će se isporučiti mora biti nova, nekorištena, u originalnom tvorničkom pakiranju s naznakom tržišnog naziva robne marke/proizvođača, te u svemu odgovarati tehnički</w:t>
      </w:r>
      <w:r w:rsidR="00292DEE">
        <w:rPr>
          <w:rFonts w:ascii="Calibri" w:eastAsia="Times New Roman" w:hAnsi="Calibri" w:cs="Calibri"/>
          <w:lang w:eastAsia="hr-HR"/>
        </w:rPr>
        <w:t>m</w:t>
      </w:r>
      <w:r w:rsidRPr="00BA1FFA">
        <w:rPr>
          <w:rFonts w:ascii="Calibri" w:eastAsia="Times New Roman" w:hAnsi="Calibri" w:cs="Calibri"/>
          <w:lang w:eastAsia="hr-HR"/>
        </w:rPr>
        <w:t xml:space="preserve"> specifikacija</w:t>
      </w:r>
      <w:r w:rsidR="00292DEE">
        <w:rPr>
          <w:rFonts w:ascii="Calibri" w:eastAsia="Times New Roman" w:hAnsi="Calibri" w:cs="Calibri"/>
          <w:lang w:eastAsia="hr-HR"/>
        </w:rPr>
        <w:t xml:space="preserve">ma </w:t>
      </w:r>
      <w:r w:rsidR="00762616">
        <w:rPr>
          <w:rFonts w:ascii="Calibri" w:eastAsia="Times New Roman" w:hAnsi="Calibri" w:cs="Calibri"/>
          <w:lang w:eastAsia="hr-HR"/>
        </w:rPr>
        <w:t>(</w:t>
      </w:r>
      <w:r w:rsidR="00292DEE">
        <w:rPr>
          <w:rFonts w:ascii="Calibri" w:eastAsia="Times New Roman" w:hAnsi="Calibri" w:cs="Calibri"/>
          <w:lang w:eastAsia="hr-HR"/>
        </w:rPr>
        <w:t>Prilog 1</w:t>
      </w:r>
      <w:r w:rsidR="002548B8">
        <w:rPr>
          <w:rFonts w:ascii="Calibri" w:eastAsia="Times New Roman" w:hAnsi="Calibri" w:cs="Calibri"/>
          <w:lang w:eastAsia="hr-HR"/>
        </w:rPr>
        <w:t>)</w:t>
      </w:r>
      <w:r w:rsidR="00292DEE">
        <w:rPr>
          <w:rFonts w:ascii="Calibri" w:eastAsia="Times New Roman" w:hAnsi="Calibri" w:cs="Calibri"/>
          <w:lang w:eastAsia="hr-HR"/>
        </w:rPr>
        <w:t xml:space="preserve"> </w:t>
      </w:r>
      <w:r w:rsidRPr="00BA1FFA">
        <w:rPr>
          <w:rFonts w:ascii="Calibri" w:eastAsia="Times New Roman" w:hAnsi="Calibri" w:cs="Calibri"/>
          <w:lang w:eastAsia="hr-HR"/>
        </w:rPr>
        <w:t>koji su dio ove Dokumentacije za nadmetanje.</w:t>
      </w:r>
    </w:p>
    <w:p w14:paraId="19929805" w14:textId="79B3DE69"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Ponuditelj je dužan ponuditi predmetnu</w:t>
      </w:r>
      <w:r>
        <w:rPr>
          <w:rFonts w:ascii="Calibri" w:eastAsia="Times New Roman" w:hAnsi="Calibri" w:cs="Calibri"/>
          <w:lang w:eastAsia="hr-HR"/>
        </w:rPr>
        <w:t xml:space="preserve"> robu</w:t>
      </w:r>
      <w:r w:rsidRPr="00BA1FFA">
        <w:rPr>
          <w:rFonts w:ascii="Calibri" w:eastAsia="Times New Roman" w:hAnsi="Calibri" w:cs="Calibri"/>
          <w:lang w:eastAsia="hr-HR"/>
        </w:rPr>
        <w:t xml:space="preserve"> na način da ista odgovara svim tehničkim specifikacijama koji su navedeni u točki 2.</w:t>
      </w:r>
      <w:r w:rsidR="007F739D">
        <w:rPr>
          <w:rFonts w:ascii="Calibri" w:eastAsia="Times New Roman" w:hAnsi="Calibri" w:cs="Calibri"/>
          <w:lang w:eastAsia="hr-HR"/>
        </w:rPr>
        <w:t>4</w:t>
      </w:r>
      <w:r w:rsidRPr="00BA1FFA">
        <w:rPr>
          <w:rFonts w:ascii="Calibri" w:eastAsia="Times New Roman" w:hAnsi="Calibri" w:cs="Calibri"/>
          <w:lang w:eastAsia="hr-HR"/>
        </w:rPr>
        <w:t>. ove Dokumentacije za nadmetanje.</w:t>
      </w:r>
    </w:p>
    <w:p w14:paraId="27DEA992" w14:textId="77777777" w:rsidR="00FA4184" w:rsidRPr="00BA1FFA" w:rsidRDefault="00FA4184" w:rsidP="00FA4184">
      <w:pPr>
        <w:spacing w:after="0" w:line="276" w:lineRule="auto"/>
        <w:jc w:val="both"/>
        <w:rPr>
          <w:rFonts w:ascii="Calibri" w:eastAsia="Times New Roman" w:hAnsi="Calibri" w:cs="Calibri"/>
          <w:lang w:eastAsia="hr-HR"/>
        </w:rPr>
      </w:pPr>
    </w:p>
    <w:p w14:paraId="241C10E5" w14:textId="717A0BBA" w:rsidR="00FA4184"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Ponuditelj može dostaviti ponudu za jednu ili dvije grupe predmeta nabave. Ponuditelj je u obvezi ponuditi sve artikle navedene u jednoj grupi predmeta nabave kako su navedene u Troškovniku i opisane u točki 2</w:t>
      </w:r>
      <w:r w:rsidR="007F739D">
        <w:rPr>
          <w:rFonts w:ascii="Calibri" w:eastAsia="Times New Roman" w:hAnsi="Calibri" w:cs="Calibri"/>
          <w:lang w:eastAsia="hr-HR"/>
        </w:rPr>
        <w:t>.4</w:t>
      </w:r>
      <w:r w:rsidRPr="00BA1FFA">
        <w:rPr>
          <w:rFonts w:ascii="Calibri" w:eastAsia="Times New Roman" w:hAnsi="Calibri" w:cs="Calibri"/>
          <w:lang w:eastAsia="hr-HR"/>
        </w:rPr>
        <w:t>. Dokumentacije za nadmetanje.</w:t>
      </w:r>
    </w:p>
    <w:p w14:paraId="44FEF269" w14:textId="77777777" w:rsidR="00BA09D9" w:rsidRPr="00BA1FFA" w:rsidRDefault="00BA09D9" w:rsidP="00BA09D9">
      <w:pPr>
        <w:spacing w:after="0" w:line="276" w:lineRule="auto"/>
        <w:jc w:val="both"/>
        <w:rPr>
          <w:rFonts w:ascii="Calibri" w:eastAsia="Times New Roman" w:hAnsi="Calibri" w:cs="Calibri"/>
          <w:lang w:eastAsia="hr-HR"/>
        </w:rPr>
      </w:pPr>
    </w:p>
    <w:p w14:paraId="03A689CE" w14:textId="280A2BB4" w:rsidR="00BA09D9" w:rsidRDefault="00BA09D9" w:rsidP="004C4439">
      <w:pPr>
        <w:pStyle w:val="Naslov3"/>
        <w:numPr>
          <w:ilvl w:val="1"/>
          <w:numId w:val="26"/>
        </w:numPr>
        <w:ind w:left="284" w:firstLine="0"/>
        <w:jc w:val="left"/>
        <w:rPr>
          <w:rFonts w:asciiTheme="minorHAnsi" w:hAnsiTheme="minorHAnsi" w:cstheme="minorHAnsi"/>
          <w:sz w:val="24"/>
          <w:szCs w:val="24"/>
        </w:rPr>
      </w:pPr>
      <w:bookmarkStart w:id="25" w:name="_Toc76035626"/>
      <w:r>
        <w:rPr>
          <w:rFonts w:asciiTheme="minorHAnsi" w:hAnsiTheme="minorHAnsi" w:cstheme="minorHAnsi"/>
          <w:sz w:val="24"/>
          <w:szCs w:val="24"/>
        </w:rPr>
        <w:t>Opis i oznaka grupa predmeta nabave</w:t>
      </w:r>
      <w:bookmarkEnd w:id="25"/>
    </w:p>
    <w:p w14:paraId="3F770DC8" w14:textId="1700D842" w:rsidR="00BA09D9" w:rsidRDefault="00BA09D9" w:rsidP="00BA09D9">
      <w:pPr>
        <w:rPr>
          <w:lang w:eastAsia="hr-HR"/>
        </w:rPr>
      </w:pPr>
    </w:p>
    <w:p w14:paraId="1675197F" w14:textId="16753CBA" w:rsidR="00352C04" w:rsidRDefault="00352C04" w:rsidP="00BA09D9">
      <w:pPr>
        <w:rPr>
          <w:lang w:eastAsia="hr-HR"/>
        </w:rPr>
      </w:pPr>
      <w:r>
        <w:rPr>
          <w:lang w:eastAsia="hr-HR"/>
        </w:rPr>
        <w:t>U ovom postupku nabave dozvoljeno je nuđenje po grupama predmeta nabave.</w:t>
      </w:r>
    </w:p>
    <w:p w14:paraId="6A48067A" w14:textId="53EDD16C" w:rsidR="00352C04" w:rsidRDefault="00352C04" w:rsidP="00BA09D9">
      <w:pPr>
        <w:rPr>
          <w:lang w:eastAsia="hr-HR"/>
        </w:rPr>
      </w:pPr>
      <w:r>
        <w:rPr>
          <w:lang w:eastAsia="hr-HR"/>
        </w:rPr>
        <w:t>Ponuditelji mogu dostaviti ponudu za jednu ili za sve grupe predmeta nabave.</w:t>
      </w:r>
    </w:p>
    <w:p w14:paraId="6587F566" w14:textId="3C444259" w:rsidR="00352C04" w:rsidRDefault="00352C04" w:rsidP="00BA09D9">
      <w:pPr>
        <w:rPr>
          <w:lang w:eastAsia="hr-HR"/>
        </w:rPr>
      </w:pPr>
      <w:r>
        <w:rPr>
          <w:lang w:eastAsia="hr-HR"/>
        </w:rPr>
        <w:t>Naručitelj je podijelio predmet nabave na:</w:t>
      </w:r>
    </w:p>
    <w:p w14:paraId="21B23689" w14:textId="36F8A6D9" w:rsidR="00352C04" w:rsidRDefault="00352C04" w:rsidP="00BA09D9">
      <w:pPr>
        <w:rPr>
          <w:lang w:eastAsia="hr-HR"/>
        </w:rPr>
      </w:pPr>
      <w:r>
        <w:rPr>
          <w:lang w:eastAsia="hr-HR"/>
        </w:rPr>
        <w:t>Grupa 1: Odjeća za tjelesni odgoj</w:t>
      </w:r>
    </w:p>
    <w:p w14:paraId="4BA0392D" w14:textId="3514D743" w:rsidR="0082262E" w:rsidRDefault="00352C04" w:rsidP="00A77976">
      <w:pPr>
        <w:spacing w:after="0"/>
        <w:rPr>
          <w:lang w:eastAsia="hr-HR"/>
        </w:rPr>
      </w:pPr>
      <w:r>
        <w:rPr>
          <w:lang w:eastAsia="hr-HR"/>
        </w:rPr>
        <w:t>Grupa 2: Obuća za tjelesni odgoj</w:t>
      </w:r>
    </w:p>
    <w:p w14:paraId="7B930193" w14:textId="77777777" w:rsidR="0082262E" w:rsidRDefault="0082262E" w:rsidP="00A77976">
      <w:pPr>
        <w:spacing w:after="0" w:line="276" w:lineRule="auto"/>
        <w:rPr>
          <w:lang w:eastAsia="hr-HR"/>
        </w:rPr>
      </w:pPr>
    </w:p>
    <w:p w14:paraId="1A42D6F7" w14:textId="43159A97" w:rsidR="00254600" w:rsidRDefault="00254600" w:rsidP="00FA4184">
      <w:pPr>
        <w:pStyle w:val="Naslov3"/>
        <w:ind w:left="0"/>
        <w:jc w:val="left"/>
        <w:rPr>
          <w:rFonts w:ascii="Calibri" w:hAnsi="Calibri" w:cs="Calibri"/>
          <w:b w:val="0"/>
          <w:szCs w:val="22"/>
        </w:rPr>
      </w:pPr>
    </w:p>
    <w:p w14:paraId="2ED86F05" w14:textId="77777777" w:rsidR="00FA4184" w:rsidRPr="00FA4184" w:rsidRDefault="00FA4184" w:rsidP="00FA4184">
      <w:pPr>
        <w:rPr>
          <w:lang w:eastAsia="hr-HR"/>
        </w:rPr>
      </w:pPr>
    </w:p>
    <w:p w14:paraId="65D4F097" w14:textId="6886E9ED" w:rsidR="00817549" w:rsidRDefault="00817549" w:rsidP="00BA1FFA">
      <w:pPr>
        <w:spacing w:after="0" w:line="276" w:lineRule="auto"/>
        <w:jc w:val="both"/>
        <w:rPr>
          <w:rFonts w:ascii="Calibri" w:eastAsia="Times New Roman" w:hAnsi="Calibri" w:cs="Calibri"/>
          <w:lang w:eastAsia="hr-HR"/>
        </w:rPr>
      </w:pPr>
    </w:p>
    <w:p w14:paraId="1AC926D4" w14:textId="31E364EA" w:rsidR="00FA4184" w:rsidRDefault="00FA4184" w:rsidP="00BA1FFA">
      <w:pPr>
        <w:spacing w:after="0" w:line="276" w:lineRule="auto"/>
        <w:jc w:val="both"/>
        <w:rPr>
          <w:rFonts w:ascii="Calibri" w:eastAsia="Times New Roman" w:hAnsi="Calibri" w:cs="Calibri"/>
          <w:lang w:eastAsia="hr-HR"/>
        </w:rPr>
      </w:pPr>
    </w:p>
    <w:p w14:paraId="0A359FEA" w14:textId="1CA14590" w:rsidR="00BA1FFA" w:rsidRPr="00192578" w:rsidRDefault="00352C04" w:rsidP="00254600">
      <w:pPr>
        <w:pStyle w:val="Naslov3"/>
        <w:ind w:left="142"/>
        <w:jc w:val="left"/>
        <w:rPr>
          <w:rFonts w:asciiTheme="minorHAnsi" w:hAnsiTheme="minorHAnsi" w:cstheme="minorHAnsi"/>
          <w:sz w:val="24"/>
          <w:szCs w:val="24"/>
        </w:rPr>
      </w:pPr>
      <w:bookmarkStart w:id="26" w:name="_Toc76035627"/>
      <w:r>
        <w:rPr>
          <w:rFonts w:asciiTheme="minorHAnsi" w:hAnsiTheme="minorHAnsi" w:cstheme="minorHAnsi"/>
          <w:sz w:val="24"/>
          <w:szCs w:val="24"/>
        </w:rPr>
        <w:t>2.</w:t>
      </w:r>
      <w:r w:rsidR="00FA4184">
        <w:rPr>
          <w:rFonts w:asciiTheme="minorHAnsi" w:hAnsiTheme="minorHAnsi" w:cstheme="minorHAnsi"/>
          <w:sz w:val="24"/>
          <w:szCs w:val="24"/>
        </w:rPr>
        <w:t>3</w:t>
      </w:r>
      <w:r w:rsidR="004504AD" w:rsidRPr="00192578">
        <w:rPr>
          <w:rFonts w:asciiTheme="minorHAnsi" w:hAnsiTheme="minorHAnsi" w:cstheme="minorHAnsi"/>
          <w:sz w:val="24"/>
          <w:szCs w:val="24"/>
        </w:rPr>
        <w:t>.</w:t>
      </w:r>
      <w:r w:rsidR="00BA1FFA" w:rsidRPr="00192578">
        <w:rPr>
          <w:rFonts w:asciiTheme="minorHAnsi" w:hAnsiTheme="minorHAnsi" w:cstheme="minorHAnsi"/>
          <w:sz w:val="24"/>
          <w:szCs w:val="24"/>
        </w:rPr>
        <w:t xml:space="preserve">  Količina predmeta nabave</w:t>
      </w:r>
      <w:bookmarkEnd w:id="26"/>
    </w:p>
    <w:p w14:paraId="4644853C" w14:textId="77777777" w:rsidR="00BA1FFA" w:rsidRPr="00BA1FFA" w:rsidRDefault="00BA1FFA" w:rsidP="00BA1FFA">
      <w:pPr>
        <w:spacing w:after="0" w:line="276" w:lineRule="auto"/>
        <w:jc w:val="both"/>
        <w:rPr>
          <w:rFonts w:ascii="Calibri" w:eastAsia="Times New Roman" w:hAnsi="Calibri" w:cs="Calibri"/>
          <w:lang w:eastAsia="hr-HR"/>
        </w:rPr>
      </w:pPr>
    </w:p>
    <w:p w14:paraId="2A46215D"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lastRenderedPageBreak/>
        <w:t>Predmet nabave su 911 kompleta odjeće za tjelesni odgoj za djecu 1. do 8. razreda osnovne škole i 911 kompleta obuće za tjelesni odgoj za djecu od 1. do 8. razreda osnovne škole. Navedene količine predmeta nabave su okvirne i temelje se na procjeni potreba Naručitelja. Naručitelj će za svaku grupu predmeta nabave, naručiti količine prema svojim stvarnim potrebama i nije u obvezi naručiti točne količine navedene u ovoj točki i u troškovniku. Navedeno se odnosi na povećanje ili umanjenje ukupnog broja paketa i broja paketa po vrstama. Predviđena je najmanje jedna narudžba godišnje.</w:t>
      </w:r>
    </w:p>
    <w:p w14:paraId="5F7ABE75"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Ukupnu cijenu ponude Ponuditelj formira za procijenjene količine paketa, za svaku grupu predmeta nabave koje su navedene u ovoj točki Dokumentacije gore i u Troškovniku (obrazac 2).</w:t>
      </w:r>
    </w:p>
    <w:p w14:paraId="5A1DF9F2" w14:textId="62AC97A5" w:rsidR="00383344" w:rsidRDefault="00383344" w:rsidP="00BA1FFA">
      <w:pPr>
        <w:spacing w:after="0" w:line="276" w:lineRule="auto"/>
        <w:jc w:val="both"/>
        <w:rPr>
          <w:rFonts w:ascii="Calibri" w:eastAsia="Times New Roman" w:hAnsi="Calibri" w:cs="Calibri"/>
          <w:lang w:eastAsia="hr-HR"/>
        </w:rPr>
      </w:pPr>
    </w:p>
    <w:p w14:paraId="7D967EB8" w14:textId="12D2EDE5" w:rsidR="00BA1FFA" w:rsidRPr="00192578" w:rsidRDefault="00987D4B" w:rsidP="00940D1D">
      <w:pPr>
        <w:pStyle w:val="Naslov2"/>
        <w:rPr>
          <w:rFonts w:asciiTheme="minorHAnsi" w:hAnsiTheme="minorHAnsi" w:cstheme="minorHAnsi"/>
          <w:szCs w:val="24"/>
        </w:rPr>
      </w:pPr>
      <w:bookmarkStart w:id="27" w:name="_Toc76035628"/>
      <w:r>
        <w:rPr>
          <w:rFonts w:asciiTheme="minorHAnsi" w:hAnsiTheme="minorHAnsi" w:cstheme="minorHAnsi"/>
          <w:szCs w:val="24"/>
        </w:rPr>
        <w:t>2.</w:t>
      </w:r>
      <w:r w:rsidR="00FA4184">
        <w:rPr>
          <w:rFonts w:asciiTheme="minorHAnsi" w:hAnsiTheme="minorHAnsi" w:cstheme="minorHAnsi"/>
          <w:szCs w:val="24"/>
        </w:rPr>
        <w:t>4</w:t>
      </w:r>
      <w:r w:rsidR="00940D1D" w:rsidRPr="00192578">
        <w:rPr>
          <w:rFonts w:asciiTheme="minorHAnsi" w:hAnsiTheme="minorHAnsi" w:cstheme="minorHAnsi"/>
          <w:szCs w:val="24"/>
        </w:rPr>
        <w:t>.</w:t>
      </w:r>
      <w:r w:rsidR="00BA1FFA" w:rsidRPr="00192578">
        <w:rPr>
          <w:rFonts w:asciiTheme="minorHAnsi" w:hAnsiTheme="minorHAnsi" w:cstheme="minorHAnsi"/>
          <w:szCs w:val="24"/>
        </w:rPr>
        <w:t xml:space="preserve">   Tehničke specifikacije</w:t>
      </w:r>
      <w:bookmarkEnd w:id="27"/>
    </w:p>
    <w:p w14:paraId="11884AE3" w14:textId="77777777" w:rsidR="00BA1FFA" w:rsidRPr="00BA1FFA" w:rsidRDefault="00BA1FFA" w:rsidP="00BA1FFA">
      <w:pPr>
        <w:spacing w:after="0" w:line="276" w:lineRule="auto"/>
        <w:jc w:val="both"/>
        <w:rPr>
          <w:rFonts w:ascii="Calibri" w:eastAsia="Times New Roman" w:hAnsi="Calibri" w:cs="Calibri"/>
          <w:b/>
          <w:lang w:eastAsia="hr-HR"/>
        </w:rPr>
      </w:pPr>
    </w:p>
    <w:p w14:paraId="74F62F48"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Predmet nabave su 911 paketa odjeće za tjelesni odgoj za djecu od 1. do 8. razreda osnovne škole i 911 paketa obuće za tjelesni odgoj za djecu od 1. do 8. razreda osnovne škole, a sve prema minimalnim tehničkim specifikacijama u ovoj točki Dokumentacije i to za obje grupe predmeta nabave kako slijedi:</w:t>
      </w:r>
    </w:p>
    <w:p w14:paraId="2380E2E8" w14:textId="77777777" w:rsidR="00FA4184" w:rsidRPr="00BA1FFA" w:rsidRDefault="00FA4184" w:rsidP="00FA4184">
      <w:pPr>
        <w:spacing w:after="0" w:line="276" w:lineRule="auto"/>
        <w:jc w:val="both"/>
        <w:rPr>
          <w:rFonts w:ascii="Calibri" w:eastAsia="Times New Roman" w:hAnsi="Calibri" w:cs="Calibri"/>
          <w:lang w:eastAsia="hr-HR"/>
        </w:rPr>
      </w:pPr>
    </w:p>
    <w:p w14:paraId="228D9A9A" w14:textId="77777777" w:rsidR="00FA4184" w:rsidRPr="00BA1FFA" w:rsidRDefault="00FA4184" w:rsidP="00FA4184">
      <w:pPr>
        <w:spacing w:after="0" w:line="276" w:lineRule="auto"/>
        <w:jc w:val="both"/>
        <w:rPr>
          <w:rFonts w:ascii="Calibri" w:eastAsia="Times New Roman" w:hAnsi="Calibri" w:cs="Calibri"/>
          <w:b/>
          <w:lang w:eastAsia="hr-HR"/>
        </w:rPr>
      </w:pPr>
      <w:r w:rsidRPr="00BA1FFA">
        <w:rPr>
          <w:rFonts w:ascii="Calibri" w:eastAsia="Times New Roman" w:hAnsi="Calibri" w:cs="Calibri"/>
          <w:b/>
          <w:lang w:eastAsia="hr-HR"/>
        </w:rPr>
        <w:t>Grupa 1 – Odjeća za tjelesni odgoj</w:t>
      </w:r>
    </w:p>
    <w:p w14:paraId="2D70C1E4"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Odjeća za tjelesni odgoj za jedno dijete sadrži minimalno sljedeće artikle od 1. do 8. razreda osnovne škole i spolu djeteta (muški ili ženski):</w:t>
      </w:r>
    </w:p>
    <w:p w14:paraId="59CB074B" w14:textId="77777777" w:rsidR="00FA4184" w:rsidRPr="00BA1FFA" w:rsidRDefault="00FA4184" w:rsidP="005A1EBE">
      <w:pPr>
        <w:numPr>
          <w:ilvl w:val="0"/>
          <w:numId w:val="3"/>
        </w:numPr>
        <w:spacing w:after="0" w:line="276" w:lineRule="auto"/>
        <w:jc w:val="both"/>
        <w:rPr>
          <w:rFonts w:ascii="Calibri" w:eastAsia="Times New Roman" w:hAnsi="Calibri" w:cs="Calibri"/>
        </w:rPr>
      </w:pPr>
      <w:r w:rsidRPr="00BA1FFA">
        <w:rPr>
          <w:rFonts w:ascii="Calibri" w:eastAsia="Times New Roman" w:hAnsi="Calibri" w:cs="Calibri"/>
        </w:rPr>
        <w:t>Majica za tjelesni odgoj:</w:t>
      </w:r>
    </w:p>
    <w:p w14:paraId="5CE39C50" w14:textId="770EC992" w:rsidR="00FA4184" w:rsidRPr="00BA1FFA" w:rsidRDefault="00FA4184" w:rsidP="005A1EBE">
      <w:pPr>
        <w:numPr>
          <w:ilvl w:val="1"/>
          <w:numId w:val="4"/>
        </w:numPr>
        <w:spacing w:after="0" w:line="276" w:lineRule="auto"/>
        <w:jc w:val="both"/>
        <w:rPr>
          <w:rFonts w:ascii="Calibri" w:eastAsia="Times New Roman" w:hAnsi="Calibri" w:cs="Calibri"/>
        </w:rPr>
      </w:pPr>
      <w:r w:rsidRPr="00BA1FFA">
        <w:rPr>
          <w:rFonts w:ascii="Calibri" w:eastAsia="Times New Roman" w:hAnsi="Calibri" w:cs="Calibri"/>
        </w:rPr>
        <w:t>Bijela majica za tjelesni odgoj kratkih rukava, 2 komada u kompletu</w:t>
      </w:r>
    </w:p>
    <w:p w14:paraId="22F0A1A0" w14:textId="1FE4A1E6" w:rsidR="00FA4184" w:rsidRPr="00BA1FFA" w:rsidRDefault="00FA4184" w:rsidP="005A1EBE">
      <w:pPr>
        <w:numPr>
          <w:ilvl w:val="1"/>
          <w:numId w:val="4"/>
        </w:numPr>
        <w:spacing w:after="0" w:line="276" w:lineRule="auto"/>
        <w:jc w:val="both"/>
        <w:rPr>
          <w:rFonts w:ascii="Calibri" w:eastAsia="Times New Roman" w:hAnsi="Calibri" w:cs="Calibri"/>
        </w:rPr>
      </w:pPr>
      <w:r w:rsidRPr="00BA1FFA">
        <w:rPr>
          <w:rFonts w:ascii="Calibri" w:eastAsia="Times New Roman" w:hAnsi="Calibri" w:cs="Calibri"/>
        </w:rPr>
        <w:t xml:space="preserve">Sastav min 90% pamuk </w:t>
      </w:r>
    </w:p>
    <w:p w14:paraId="04753492" w14:textId="77777777" w:rsidR="00FA4184" w:rsidRPr="00BA1FFA" w:rsidRDefault="00FA4184" w:rsidP="005A1EBE">
      <w:pPr>
        <w:numPr>
          <w:ilvl w:val="1"/>
          <w:numId w:val="4"/>
        </w:numPr>
        <w:spacing w:after="0" w:line="276" w:lineRule="auto"/>
        <w:jc w:val="both"/>
        <w:rPr>
          <w:rFonts w:ascii="Calibri" w:eastAsia="Times New Roman" w:hAnsi="Calibri" w:cs="Calibri"/>
        </w:rPr>
      </w:pPr>
      <w:r w:rsidRPr="00BA1FFA">
        <w:rPr>
          <w:rFonts w:ascii="Calibri" w:eastAsia="Times New Roman" w:hAnsi="Calibri" w:cs="Calibri"/>
        </w:rPr>
        <w:t>Raspon veličina 116-1</w:t>
      </w:r>
      <w:r>
        <w:rPr>
          <w:rFonts w:ascii="Calibri" w:eastAsia="Times New Roman" w:hAnsi="Calibri" w:cs="Calibri"/>
        </w:rPr>
        <w:t>64</w:t>
      </w:r>
      <w:r w:rsidRPr="00BA1FFA">
        <w:rPr>
          <w:rFonts w:ascii="Calibri" w:eastAsia="Times New Roman" w:hAnsi="Calibri" w:cs="Calibri"/>
        </w:rPr>
        <w:t xml:space="preserve"> (dječje veličine), te XS-XXL (veličine za odrasle)</w:t>
      </w:r>
    </w:p>
    <w:p w14:paraId="1F6E766B" w14:textId="77777777" w:rsidR="00FA4184" w:rsidRPr="00BA1FFA" w:rsidRDefault="00FA4184" w:rsidP="005A1EBE">
      <w:pPr>
        <w:numPr>
          <w:ilvl w:val="0"/>
          <w:numId w:val="3"/>
        </w:numPr>
        <w:spacing w:after="0" w:line="276" w:lineRule="auto"/>
        <w:jc w:val="both"/>
        <w:rPr>
          <w:rFonts w:ascii="Calibri" w:eastAsia="Times New Roman" w:hAnsi="Calibri" w:cs="Calibri"/>
        </w:rPr>
      </w:pPr>
      <w:r w:rsidRPr="00BA1FFA">
        <w:rPr>
          <w:rFonts w:ascii="Calibri" w:eastAsia="Times New Roman" w:hAnsi="Calibri" w:cs="Calibri"/>
        </w:rPr>
        <w:t>Kratke hlače za tjelesni odgoj:</w:t>
      </w:r>
    </w:p>
    <w:p w14:paraId="6BC1B53E" w14:textId="412BD09F" w:rsidR="00FA4184" w:rsidRPr="00BA1FFA" w:rsidRDefault="00FA4184" w:rsidP="005A1EBE">
      <w:pPr>
        <w:numPr>
          <w:ilvl w:val="0"/>
          <w:numId w:val="5"/>
        </w:numPr>
        <w:spacing w:after="0" w:line="276" w:lineRule="auto"/>
        <w:jc w:val="both"/>
        <w:rPr>
          <w:rFonts w:ascii="Calibri" w:eastAsia="Times New Roman" w:hAnsi="Calibri" w:cs="Calibri"/>
        </w:rPr>
      </w:pPr>
      <w:r w:rsidRPr="00BA1FFA">
        <w:rPr>
          <w:rFonts w:ascii="Calibri" w:eastAsia="Times New Roman" w:hAnsi="Calibri" w:cs="Calibri"/>
        </w:rPr>
        <w:t xml:space="preserve">Kratke hlače </w:t>
      </w:r>
      <w:r>
        <w:rPr>
          <w:rFonts w:ascii="Calibri" w:eastAsia="Times New Roman" w:hAnsi="Calibri" w:cs="Calibri"/>
        </w:rPr>
        <w:t xml:space="preserve">za tjelesni odgoj, sastav: min. </w:t>
      </w:r>
      <w:r w:rsidR="00E22317">
        <w:rPr>
          <w:rFonts w:ascii="Calibri" w:eastAsia="Times New Roman" w:hAnsi="Calibri" w:cs="Calibri"/>
        </w:rPr>
        <w:t>30</w:t>
      </w:r>
      <w:r>
        <w:rPr>
          <w:rFonts w:ascii="Calibri" w:eastAsia="Times New Roman" w:hAnsi="Calibri" w:cs="Calibri"/>
        </w:rPr>
        <w:t>% p</w:t>
      </w:r>
      <w:r w:rsidR="00216E34">
        <w:rPr>
          <w:rFonts w:ascii="Calibri" w:eastAsia="Times New Roman" w:hAnsi="Calibri" w:cs="Calibri"/>
        </w:rPr>
        <w:t>amuk</w:t>
      </w:r>
    </w:p>
    <w:p w14:paraId="01530B94" w14:textId="77777777" w:rsidR="00FA4184" w:rsidRPr="00BA1FFA" w:rsidRDefault="00FA4184" w:rsidP="005A1EBE">
      <w:pPr>
        <w:numPr>
          <w:ilvl w:val="0"/>
          <w:numId w:val="5"/>
        </w:numPr>
        <w:spacing w:after="0" w:line="276" w:lineRule="auto"/>
        <w:jc w:val="both"/>
        <w:rPr>
          <w:rFonts w:ascii="Calibri" w:eastAsia="Times New Roman" w:hAnsi="Calibri" w:cs="Calibri"/>
        </w:rPr>
      </w:pPr>
      <w:r w:rsidRPr="00BA1FFA">
        <w:rPr>
          <w:rFonts w:ascii="Calibri" w:eastAsia="Times New Roman" w:hAnsi="Calibri" w:cs="Calibri"/>
        </w:rPr>
        <w:t>Raspon veličina 116-1</w:t>
      </w:r>
      <w:r>
        <w:rPr>
          <w:rFonts w:ascii="Calibri" w:eastAsia="Times New Roman" w:hAnsi="Calibri" w:cs="Calibri"/>
        </w:rPr>
        <w:t>64</w:t>
      </w:r>
      <w:r w:rsidRPr="00BA1FFA">
        <w:rPr>
          <w:rFonts w:ascii="Calibri" w:eastAsia="Times New Roman" w:hAnsi="Calibri" w:cs="Calibri"/>
        </w:rPr>
        <w:t xml:space="preserve"> (dječje veličine), te XS-XXL (veličine za odrasle)</w:t>
      </w:r>
    </w:p>
    <w:p w14:paraId="69EFF093" w14:textId="77777777" w:rsidR="00FA4184" w:rsidRPr="00BA1FFA" w:rsidRDefault="00FA4184" w:rsidP="005A1EBE">
      <w:pPr>
        <w:numPr>
          <w:ilvl w:val="0"/>
          <w:numId w:val="3"/>
        </w:numPr>
        <w:spacing w:after="0" w:line="276" w:lineRule="auto"/>
        <w:jc w:val="both"/>
        <w:rPr>
          <w:rFonts w:ascii="Calibri" w:eastAsia="Times New Roman" w:hAnsi="Calibri" w:cs="Calibri"/>
        </w:rPr>
      </w:pPr>
      <w:r w:rsidRPr="00BA1FFA">
        <w:rPr>
          <w:rFonts w:ascii="Calibri" w:eastAsia="Times New Roman" w:hAnsi="Calibri" w:cs="Calibri"/>
        </w:rPr>
        <w:t>Trenirka za tjelesni odgoj – gornji i donji dio:</w:t>
      </w:r>
    </w:p>
    <w:p w14:paraId="34ED2001" w14:textId="29657642" w:rsidR="00FA4184" w:rsidRPr="00BA1FFA" w:rsidRDefault="00FA4184" w:rsidP="005A1EBE">
      <w:pPr>
        <w:numPr>
          <w:ilvl w:val="0"/>
          <w:numId w:val="6"/>
        </w:numPr>
        <w:spacing w:after="0" w:line="276" w:lineRule="auto"/>
        <w:jc w:val="both"/>
        <w:rPr>
          <w:rFonts w:ascii="Calibri" w:eastAsia="Times New Roman" w:hAnsi="Calibri" w:cs="Calibri"/>
        </w:rPr>
      </w:pPr>
      <w:r>
        <w:rPr>
          <w:rFonts w:ascii="Calibri" w:eastAsia="Times New Roman" w:hAnsi="Calibri" w:cs="Calibri"/>
        </w:rPr>
        <w:t>s</w:t>
      </w:r>
      <w:r w:rsidRPr="00BA1FFA">
        <w:rPr>
          <w:rFonts w:ascii="Calibri" w:eastAsia="Times New Roman" w:hAnsi="Calibri" w:cs="Calibri"/>
        </w:rPr>
        <w:t>astav min</w:t>
      </w:r>
      <w:r>
        <w:rPr>
          <w:rFonts w:ascii="Calibri" w:eastAsia="Times New Roman" w:hAnsi="Calibri" w:cs="Calibri"/>
        </w:rPr>
        <w:t>.</w:t>
      </w:r>
      <w:r w:rsidRPr="00BA1FFA">
        <w:rPr>
          <w:rFonts w:ascii="Calibri" w:eastAsia="Times New Roman" w:hAnsi="Calibri" w:cs="Calibri"/>
        </w:rPr>
        <w:t xml:space="preserve"> </w:t>
      </w:r>
      <w:r w:rsidR="00E22317">
        <w:rPr>
          <w:rFonts w:ascii="Calibri" w:eastAsia="Times New Roman" w:hAnsi="Calibri" w:cs="Calibri"/>
        </w:rPr>
        <w:t>5</w:t>
      </w:r>
      <w:r w:rsidRPr="00BA1FFA">
        <w:rPr>
          <w:rFonts w:ascii="Calibri" w:eastAsia="Times New Roman" w:hAnsi="Calibri" w:cs="Calibri"/>
        </w:rPr>
        <w:t>0% p</w:t>
      </w:r>
      <w:r>
        <w:rPr>
          <w:rFonts w:ascii="Calibri" w:eastAsia="Times New Roman" w:hAnsi="Calibri" w:cs="Calibri"/>
        </w:rPr>
        <w:t>amuk</w:t>
      </w:r>
    </w:p>
    <w:p w14:paraId="07F19B30" w14:textId="77777777" w:rsidR="00FA4184" w:rsidRDefault="00FA4184" w:rsidP="005A1EBE">
      <w:pPr>
        <w:numPr>
          <w:ilvl w:val="0"/>
          <w:numId w:val="6"/>
        </w:numPr>
        <w:spacing w:after="0" w:line="276" w:lineRule="auto"/>
        <w:jc w:val="both"/>
        <w:rPr>
          <w:rFonts w:ascii="Calibri" w:eastAsia="Times New Roman" w:hAnsi="Calibri" w:cs="Calibri"/>
        </w:rPr>
      </w:pPr>
      <w:r w:rsidRPr="00BA1FFA">
        <w:rPr>
          <w:rFonts w:ascii="Calibri" w:eastAsia="Times New Roman" w:hAnsi="Calibri" w:cs="Calibri"/>
        </w:rPr>
        <w:t>Raspon veličina 116-1</w:t>
      </w:r>
      <w:r>
        <w:rPr>
          <w:rFonts w:ascii="Calibri" w:eastAsia="Times New Roman" w:hAnsi="Calibri" w:cs="Calibri"/>
        </w:rPr>
        <w:t>64</w:t>
      </w:r>
      <w:r w:rsidRPr="00BA1FFA">
        <w:rPr>
          <w:rFonts w:ascii="Calibri" w:eastAsia="Times New Roman" w:hAnsi="Calibri" w:cs="Calibri"/>
        </w:rPr>
        <w:t xml:space="preserve"> (dječje veličine), te XS-XXL (veličine za odrasle)</w:t>
      </w:r>
    </w:p>
    <w:p w14:paraId="5ADB253A" w14:textId="77777777" w:rsidR="00FA4184" w:rsidRPr="00E22317" w:rsidRDefault="00FA4184" w:rsidP="005A1EBE">
      <w:pPr>
        <w:pStyle w:val="Odlomakpopisa"/>
        <w:numPr>
          <w:ilvl w:val="0"/>
          <w:numId w:val="3"/>
        </w:numPr>
        <w:spacing w:line="276" w:lineRule="auto"/>
        <w:jc w:val="both"/>
        <w:rPr>
          <w:rFonts w:ascii="Calibri" w:hAnsi="Calibri" w:cs="Calibri"/>
          <w:sz w:val="22"/>
          <w:szCs w:val="22"/>
        </w:rPr>
      </w:pPr>
      <w:r w:rsidRPr="00E22317">
        <w:rPr>
          <w:rFonts w:ascii="Calibri" w:hAnsi="Calibri" w:cs="Calibri"/>
          <w:sz w:val="22"/>
          <w:szCs w:val="22"/>
        </w:rPr>
        <w:t>Vrećica za opremu za tjelesni odgoj</w:t>
      </w:r>
    </w:p>
    <w:p w14:paraId="24300308" w14:textId="77777777" w:rsidR="00FA4184" w:rsidRPr="000B4E60" w:rsidRDefault="00FA4184" w:rsidP="00FA4184">
      <w:pPr>
        <w:pStyle w:val="Odlomakpopisa"/>
        <w:spacing w:line="276" w:lineRule="auto"/>
        <w:jc w:val="both"/>
        <w:rPr>
          <w:rFonts w:ascii="Calibri" w:hAnsi="Calibri" w:cs="Calibri"/>
        </w:rPr>
      </w:pPr>
    </w:p>
    <w:p w14:paraId="405BDAC4" w14:textId="5CCCA41B" w:rsidR="00E22317" w:rsidRPr="00BA1FFA" w:rsidRDefault="00FA4184" w:rsidP="007670B7">
      <w:pPr>
        <w:spacing w:after="0" w:line="276" w:lineRule="auto"/>
        <w:jc w:val="both"/>
        <w:rPr>
          <w:rFonts w:ascii="Calibri" w:eastAsia="Times New Roman" w:hAnsi="Calibri" w:cs="Calibri"/>
          <w:b/>
          <w:lang w:eastAsia="hr-HR"/>
        </w:rPr>
      </w:pPr>
      <w:r w:rsidRPr="00BA1FFA">
        <w:rPr>
          <w:rFonts w:ascii="Calibri" w:eastAsia="Times New Roman" w:hAnsi="Calibri" w:cs="Calibri"/>
          <w:b/>
          <w:lang w:eastAsia="hr-HR"/>
        </w:rPr>
        <w:t>Grupa 2 – Obuća za tjelesni odgoj</w:t>
      </w:r>
    </w:p>
    <w:p w14:paraId="1874A76E" w14:textId="77777777" w:rsidR="00FA4184" w:rsidRPr="00BA1FFA" w:rsidRDefault="00FA4184" w:rsidP="005A1EBE">
      <w:pPr>
        <w:numPr>
          <w:ilvl w:val="0"/>
          <w:numId w:val="7"/>
        </w:numPr>
        <w:spacing w:after="0" w:line="276" w:lineRule="auto"/>
        <w:ind w:left="720"/>
        <w:jc w:val="both"/>
        <w:rPr>
          <w:rFonts w:ascii="Calibri" w:eastAsia="Times New Roman" w:hAnsi="Calibri" w:cs="Calibri"/>
        </w:rPr>
      </w:pPr>
      <w:r w:rsidRPr="00BA1FFA">
        <w:rPr>
          <w:rFonts w:ascii="Calibri" w:eastAsia="Times New Roman" w:hAnsi="Calibri" w:cs="Calibri"/>
        </w:rPr>
        <w:t>Platnene tenisice za dvoranu:</w:t>
      </w:r>
    </w:p>
    <w:p w14:paraId="392BA2FA" w14:textId="33FDAD70" w:rsidR="00FA4184" w:rsidRPr="00FA4184" w:rsidRDefault="00FA4184" w:rsidP="005A1EBE">
      <w:pPr>
        <w:numPr>
          <w:ilvl w:val="0"/>
          <w:numId w:val="8"/>
        </w:numPr>
        <w:spacing w:after="0" w:line="276" w:lineRule="auto"/>
        <w:jc w:val="both"/>
        <w:rPr>
          <w:rFonts w:ascii="Calibri" w:eastAsia="Times New Roman" w:hAnsi="Calibri" w:cs="Calibri"/>
        </w:rPr>
      </w:pPr>
      <w:r w:rsidRPr="00BA1FFA">
        <w:rPr>
          <w:rFonts w:ascii="Calibri" w:eastAsia="Times New Roman" w:hAnsi="Calibri" w:cs="Calibri"/>
        </w:rPr>
        <w:t>Raspon veličina 26-46</w:t>
      </w:r>
    </w:p>
    <w:p w14:paraId="5A181BD3" w14:textId="77777777" w:rsidR="00FA4184" w:rsidRPr="00BA1FFA" w:rsidRDefault="00FA4184" w:rsidP="005A1EBE">
      <w:pPr>
        <w:numPr>
          <w:ilvl w:val="0"/>
          <w:numId w:val="7"/>
        </w:numPr>
        <w:spacing w:after="0" w:line="276" w:lineRule="auto"/>
        <w:ind w:left="720"/>
        <w:jc w:val="both"/>
        <w:rPr>
          <w:rFonts w:ascii="Calibri" w:eastAsia="Times New Roman" w:hAnsi="Calibri" w:cs="Calibri"/>
        </w:rPr>
      </w:pPr>
      <w:r w:rsidRPr="00BA1FFA">
        <w:rPr>
          <w:rFonts w:ascii="Calibri" w:eastAsia="Times New Roman" w:hAnsi="Calibri" w:cs="Calibri"/>
        </w:rPr>
        <w:t>Sportske tenisice za vanjske prostore:</w:t>
      </w:r>
    </w:p>
    <w:p w14:paraId="69F040AC" w14:textId="77777777" w:rsidR="00FA4184" w:rsidRPr="00BA1FFA" w:rsidRDefault="00FA4184" w:rsidP="005A1EBE">
      <w:pPr>
        <w:numPr>
          <w:ilvl w:val="0"/>
          <w:numId w:val="9"/>
        </w:numPr>
        <w:spacing w:after="0" w:line="276" w:lineRule="auto"/>
        <w:jc w:val="both"/>
        <w:rPr>
          <w:rFonts w:ascii="Calibri" w:eastAsia="Times New Roman" w:hAnsi="Calibri" w:cs="Calibri"/>
        </w:rPr>
      </w:pPr>
      <w:r w:rsidRPr="00BA1FFA">
        <w:rPr>
          <w:rFonts w:ascii="Calibri" w:eastAsia="Times New Roman" w:hAnsi="Calibri" w:cs="Calibri"/>
        </w:rPr>
        <w:t>Raspon veličina 26-46</w:t>
      </w:r>
    </w:p>
    <w:p w14:paraId="40EDEA37" w14:textId="77777777" w:rsidR="00FA4184" w:rsidRDefault="00FA4184" w:rsidP="00FA4184">
      <w:pPr>
        <w:spacing w:after="0" w:line="276" w:lineRule="auto"/>
        <w:jc w:val="both"/>
        <w:rPr>
          <w:rFonts w:ascii="Calibri" w:eastAsia="Times New Roman" w:hAnsi="Calibri" w:cs="Calibri"/>
          <w:lang w:eastAsia="hr-HR"/>
        </w:rPr>
      </w:pPr>
    </w:p>
    <w:p w14:paraId="023F10C2" w14:textId="2E11D5DC" w:rsidR="00FA4184"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 xml:space="preserve">Sportska obuća mora biti pakirana u par (lijeva i desna) na način da je veličina vidljiva iz pakiranja svakog para. </w:t>
      </w:r>
      <w:r w:rsidR="00F476A5">
        <w:rPr>
          <w:rFonts w:ascii="Calibri" w:eastAsia="Times New Roman" w:hAnsi="Calibri" w:cs="Calibri"/>
          <w:lang w:eastAsia="hr-HR"/>
        </w:rPr>
        <w:t>Ekonomski najpovo</w:t>
      </w:r>
      <w:r w:rsidR="007F2ED7">
        <w:rPr>
          <w:rFonts w:ascii="Calibri" w:eastAsia="Times New Roman" w:hAnsi="Calibri" w:cs="Calibri"/>
          <w:lang w:eastAsia="hr-HR"/>
        </w:rPr>
        <w:t>ljniji ponuditelj</w:t>
      </w:r>
      <w:r w:rsidRPr="00BA1FFA">
        <w:rPr>
          <w:rFonts w:ascii="Calibri" w:eastAsia="Times New Roman" w:hAnsi="Calibri" w:cs="Calibri"/>
          <w:lang w:eastAsia="hr-HR"/>
        </w:rPr>
        <w:t xml:space="preserve"> sportske obuće dužan je dostavit uzorak – jedan par </w:t>
      </w:r>
    </w:p>
    <w:p w14:paraId="48728E9C" w14:textId="77777777" w:rsidR="00FA4184" w:rsidRDefault="00FA4184" w:rsidP="00FA4184">
      <w:pPr>
        <w:spacing w:after="0" w:line="276" w:lineRule="auto"/>
        <w:jc w:val="both"/>
        <w:rPr>
          <w:rFonts w:ascii="Calibri" w:eastAsia="Times New Roman" w:hAnsi="Calibri" w:cs="Calibri"/>
          <w:lang w:eastAsia="hr-HR"/>
        </w:rPr>
      </w:pPr>
    </w:p>
    <w:p w14:paraId="6DD5CFFC" w14:textId="77777777" w:rsidR="00FA4184" w:rsidRDefault="00FA4184" w:rsidP="00FA4184">
      <w:pPr>
        <w:spacing w:after="0" w:line="276" w:lineRule="auto"/>
        <w:jc w:val="both"/>
        <w:rPr>
          <w:rFonts w:ascii="Calibri" w:eastAsia="Times New Roman" w:hAnsi="Calibri" w:cs="Calibri"/>
          <w:lang w:eastAsia="hr-HR"/>
        </w:rPr>
      </w:pPr>
    </w:p>
    <w:p w14:paraId="3E98FB2C" w14:textId="77777777" w:rsidR="00FA4184" w:rsidRDefault="00FA4184" w:rsidP="00FA4184">
      <w:pPr>
        <w:spacing w:after="0" w:line="276" w:lineRule="auto"/>
        <w:jc w:val="both"/>
        <w:rPr>
          <w:rFonts w:ascii="Calibri" w:eastAsia="Times New Roman" w:hAnsi="Calibri" w:cs="Calibri"/>
          <w:lang w:eastAsia="hr-HR"/>
        </w:rPr>
      </w:pPr>
    </w:p>
    <w:p w14:paraId="0DE88DF2"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obuće ako je ista obuća za djevojčice i dječake, odnosno po jedan par ako nudi drugačiju obuću za djevojčice i dječake.</w:t>
      </w:r>
    </w:p>
    <w:p w14:paraId="0F535D19"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lastRenderedPageBreak/>
        <w:t>Za proizvode iz grupe 1 i 2 mogu se ponuditi različite boje i dezeni prikladni za djevojčice i za dječake.</w:t>
      </w:r>
    </w:p>
    <w:p w14:paraId="0C2744A1" w14:textId="77777777" w:rsidR="00FA4184" w:rsidRPr="00BA1FFA" w:rsidRDefault="00FA4184" w:rsidP="00FA4184">
      <w:pPr>
        <w:spacing w:after="0" w:line="276" w:lineRule="auto"/>
        <w:jc w:val="both"/>
        <w:rPr>
          <w:rFonts w:ascii="Calibri" w:eastAsia="Times New Roman" w:hAnsi="Calibri" w:cs="Calibri"/>
          <w:lang w:eastAsia="hr-HR"/>
        </w:rPr>
      </w:pPr>
    </w:p>
    <w:p w14:paraId="59807EF9"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Točne raspone veličina odjeće i obuće za tjelesni odgoj, odnosno raspone veličina za svaki pojedini komplet, Naručitelj će definirati prilikom narudžbe.</w:t>
      </w:r>
    </w:p>
    <w:p w14:paraId="3193EFEC"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 xml:space="preserve"> </w:t>
      </w:r>
    </w:p>
    <w:p w14:paraId="136805EE"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Svi proizvodi u sastavu kompleta moraju zadovoljiti sve zahtjeve određene važećim propisima koji se odnose na zdravstvenu ispravnost proizvoda, te njihovo označavanje. Prilikom isporuke svi proizvodi u sastavu paketa moraju biti propisano pakirani, označeni i deklarirani na hrvatskom jeziku.</w:t>
      </w:r>
    </w:p>
    <w:p w14:paraId="18B84318" w14:textId="77777777" w:rsidR="00FA4184" w:rsidRDefault="00FA4184" w:rsidP="00FA4184">
      <w:pPr>
        <w:spacing w:after="0" w:line="276" w:lineRule="auto"/>
        <w:jc w:val="both"/>
        <w:rPr>
          <w:rFonts w:ascii="Calibri" w:eastAsia="Times New Roman" w:hAnsi="Calibri" w:cs="Calibri"/>
          <w:lang w:eastAsia="hr-HR"/>
        </w:rPr>
      </w:pPr>
    </w:p>
    <w:p w14:paraId="6FF2BC11"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Ponuditelj je dužan pri</w:t>
      </w:r>
      <w:r>
        <w:rPr>
          <w:rFonts w:ascii="Calibri" w:eastAsia="Times New Roman" w:hAnsi="Calibri" w:cs="Calibri"/>
          <w:lang w:eastAsia="hr-HR"/>
        </w:rPr>
        <w:t>ložiti</w:t>
      </w:r>
      <w:r w:rsidRPr="00BA1FFA">
        <w:rPr>
          <w:rFonts w:ascii="Calibri" w:eastAsia="Times New Roman" w:hAnsi="Calibri" w:cs="Calibri"/>
          <w:lang w:eastAsia="hr-HR"/>
        </w:rPr>
        <w:t xml:space="preserve"> svojoj ponudi tehnički opis svih ponuđenih proizvoda u sastavu paketa. Tehnički opis pojedinog proizvoda mora sadržavati:</w:t>
      </w:r>
    </w:p>
    <w:p w14:paraId="4E25DBE6" w14:textId="77777777" w:rsidR="00FA4184" w:rsidRPr="00BA1FFA" w:rsidRDefault="00FA4184" w:rsidP="005A1EBE">
      <w:pPr>
        <w:numPr>
          <w:ilvl w:val="0"/>
          <w:numId w:val="10"/>
        </w:numPr>
        <w:spacing w:after="0" w:line="276" w:lineRule="auto"/>
        <w:jc w:val="both"/>
        <w:rPr>
          <w:rFonts w:ascii="Calibri" w:eastAsia="Times New Roman" w:hAnsi="Calibri" w:cs="Calibri"/>
        </w:rPr>
      </w:pPr>
      <w:r w:rsidRPr="00BA1FFA">
        <w:rPr>
          <w:rFonts w:ascii="Calibri" w:eastAsia="Times New Roman" w:hAnsi="Calibri" w:cs="Calibri"/>
        </w:rPr>
        <w:t>Naziv proizvoda</w:t>
      </w:r>
    </w:p>
    <w:p w14:paraId="1D71ECFC" w14:textId="77777777" w:rsidR="00FA4184" w:rsidRPr="00BA1FFA" w:rsidRDefault="00FA4184" w:rsidP="005A1EBE">
      <w:pPr>
        <w:numPr>
          <w:ilvl w:val="0"/>
          <w:numId w:val="10"/>
        </w:numPr>
        <w:spacing w:after="0" w:line="276" w:lineRule="auto"/>
        <w:jc w:val="both"/>
        <w:rPr>
          <w:rFonts w:ascii="Calibri" w:eastAsia="Times New Roman" w:hAnsi="Calibri" w:cs="Calibri"/>
        </w:rPr>
      </w:pPr>
      <w:r w:rsidRPr="00BA1FFA">
        <w:rPr>
          <w:rFonts w:ascii="Calibri" w:eastAsia="Times New Roman" w:hAnsi="Calibri" w:cs="Calibri"/>
        </w:rPr>
        <w:t>Naziv proizvođača</w:t>
      </w:r>
    </w:p>
    <w:p w14:paraId="369D3EA3" w14:textId="77777777" w:rsidR="00FA4184" w:rsidRPr="000B4E60" w:rsidRDefault="00FA4184" w:rsidP="005A1EBE">
      <w:pPr>
        <w:numPr>
          <w:ilvl w:val="0"/>
          <w:numId w:val="10"/>
        </w:numPr>
        <w:spacing w:after="0" w:line="276" w:lineRule="auto"/>
        <w:jc w:val="both"/>
        <w:rPr>
          <w:rFonts w:ascii="Calibri" w:eastAsia="Times New Roman" w:hAnsi="Calibri" w:cs="Calibri"/>
        </w:rPr>
      </w:pPr>
      <w:r w:rsidRPr="00BA1FFA">
        <w:rPr>
          <w:rFonts w:ascii="Calibri" w:eastAsia="Times New Roman" w:hAnsi="Calibri" w:cs="Calibri"/>
        </w:rPr>
        <w:t>Opis proizvoda</w:t>
      </w:r>
    </w:p>
    <w:p w14:paraId="4978CACE" w14:textId="77777777" w:rsidR="00FA4184" w:rsidRPr="00BA1FFA" w:rsidRDefault="00FA4184" w:rsidP="005A1EBE">
      <w:pPr>
        <w:numPr>
          <w:ilvl w:val="0"/>
          <w:numId w:val="10"/>
        </w:numPr>
        <w:spacing w:after="0" w:line="276" w:lineRule="auto"/>
        <w:jc w:val="both"/>
        <w:rPr>
          <w:rFonts w:ascii="Calibri" w:eastAsia="Times New Roman" w:hAnsi="Calibri" w:cs="Calibri"/>
        </w:rPr>
      </w:pPr>
      <w:r w:rsidRPr="00BA1FFA">
        <w:rPr>
          <w:rFonts w:ascii="Calibri" w:eastAsia="Times New Roman" w:hAnsi="Calibri" w:cs="Calibri"/>
        </w:rPr>
        <w:t>Sastav proizvoda za odjeću i obuću</w:t>
      </w:r>
    </w:p>
    <w:p w14:paraId="3A0927A3" w14:textId="77777777" w:rsidR="00FA4184" w:rsidRPr="00BA1FFA" w:rsidRDefault="00FA4184" w:rsidP="005A1EBE">
      <w:pPr>
        <w:numPr>
          <w:ilvl w:val="0"/>
          <w:numId w:val="10"/>
        </w:numPr>
        <w:spacing w:after="0" w:line="276" w:lineRule="auto"/>
        <w:jc w:val="both"/>
        <w:rPr>
          <w:rFonts w:ascii="Calibri" w:eastAsia="Times New Roman" w:hAnsi="Calibri" w:cs="Calibri"/>
        </w:rPr>
      </w:pPr>
      <w:r w:rsidRPr="00BA1FFA">
        <w:rPr>
          <w:rFonts w:ascii="Calibri" w:eastAsia="Times New Roman" w:hAnsi="Calibri" w:cs="Calibri"/>
        </w:rPr>
        <w:t>Deklaraciju (jasno vidljivu i čitku)</w:t>
      </w:r>
    </w:p>
    <w:p w14:paraId="0C427A26" w14:textId="77777777" w:rsidR="00FA4184" w:rsidRPr="00BA1FFA" w:rsidRDefault="00FA4184" w:rsidP="00FA4184">
      <w:pPr>
        <w:spacing w:after="0" w:line="276" w:lineRule="auto"/>
        <w:jc w:val="both"/>
        <w:rPr>
          <w:rFonts w:ascii="Calibri" w:eastAsia="Times New Roman" w:hAnsi="Calibri" w:cs="Calibri"/>
          <w:lang w:eastAsia="hr-HR"/>
        </w:rPr>
      </w:pPr>
    </w:p>
    <w:p w14:paraId="6D54C6CA" w14:textId="79FA183F"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Za sve ponuđene proizvode ponuditelj mora obavezno navesti za to predviđenom mjestu u t</w:t>
      </w:r>
      <w:r w:rsidR="00EF03BD">
        <w:rPr>
          <w:rFonts w:ascii="Calibri" w:eastAsia="Times New Roman" w:hAnsi="Calibri" w:cs="Calibri"/>
          <w:lang w:eastAsia="hr-HR"/>
        </w:rPr>
        <w:t xml:space="preserve">ehničkim specifikacijama </w:t>
      </w:r>
      <w:r w:rsidRPr="00BA1FFA">
        <w:rPr>
          <w:rFonts w:ascii="Calibri" w:eastAsia="Times New Roman" w:hAnsi="Calibri" w:cs="Calibri"/>
          <w:lang w:eastAsia="hr-HR"/>
        </w:rPr>
        <w:t>naziv proizvoda s dimenzijama ili sastavu proizvoda.</w:t>
      </w:r>
    </w:p>
    <w:p w14:paraId="685B1C0E" w14:textId="77777777" w:rsidR="00FA4184" w:rsidRPr="00BA1FFA" w:rsidRDefault="00FA4184" w:rsidP="00FA4184">
      <w:pPr>
        <w:spacing w:after="0" w:line="276" w:lineRule="auto"/>
        <w:jc w:val="both"/>
        <w:rPr>
          <w:rFonts w:ascii="Calibri" w:eastAsia="Times New Roman" w:hAnsi="Calibri" w:cs="Calibri"/>
          <w:lang w:eastAsia="hr-HR"/>
        </w:rPr>
      </w:pPr>
    </w:p>
    <w:p w14:paraId="0A503BDA" w14:textId="2DDCBB6D" w:rsidR="00FA4184" w:rsidRPr="00607C26" w:rsidRDefault="00607C26" w:rsidP="00FA4184">
      <w:pPr>
        <w:spacing w:after="0" w:line="276" w:lineRule="auto"/>
        <w:jc w:val="both"/>
        <w:rPr>
          <w:rFonts w:ascii="Calibri" w:eastAsia="Times New Roman" w:hAnsi="Calibri" w:cs="Calibri"/>
          <w:b/>
          <w:u w:val="single"/>
          <w:lang w:eastAsia="hr-HR"/>
        </w:rPr>
      </w:pPr>
      <w:r>
        <w:rPr>
          <w:rFonts w:ascii="Calibri" w:eastAsia="Times New Roman" w:hAnsi="Calibri" w:cs="Calibri"/>
          <w:lang w:eastAsia="hr-HR"/>
        </w:rPr>
        <w:t xml:space="preserve">Naručitelj može uputiti zahtjev ponuditelju da nakon roka za dostavu ponuda, a prije donošenja Odluke o odabiru, </w:t>
      </w:r>
      <w:r>
        <w:rPr>
          <w:rFonts w:ascii="Calibri" w:eastAsia="Times New Roman" w:hAnsi="Calibri" w:cs="Calibri"/>
          <w:b/>
          <w:u w:val="single"/>
          <w:lang w:eastAsia="hr-HR"/>
        </w:rPr>
        <w:t>dostavi na uvid uzorke artikala iz sastava školskih kompleta za grupu 1 i 2 u skladu s Tehničkim specifikacijama iz točke 2.4. Dokumentacije o nadmetanju.</w:t>
      </w:r>
    </w:p>
    <w:p w14:paraId="4314C9DA" w14:textId="77777777" w:rsidR="00FA4184" w:rsidRPr="00BA1FFA" w:rsidRDefault="00FA4184" w:rsidP="00FA4184">
      <w:pPr>
        <w:spacing w:after="0" w:line="276" w:lineRule="auto"/>
        <w:jc w:val="both"/>
        <w:rPr>
          <w:rFonts w:ascii="Calibri" w:eastAsia="Times New Roman" w:hAnsi="Calibri" w:cs="Calibri"/>
          <w:lang w:eastAsia="hr-HR"/>
        </w:rPr>
      </w:pPr>
    </w:p>
    <w:p w14:paraId="0F9077C1" w14:textId="77777777" w:rsidR="00FA4184" w:rsidRPr="00BA1FFA" w:rsidRDefault="00FA4184" w:rsidP="00FA4184">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 xml:space="preserve">Ponuđeni proizvodi moraju u cijelosti zadovoljiti sve tražene uvjete iz točke Dokumentacije za nadmetanje. </w:t>
      </w:r>
    </w:p>
    <w:p w14:paraId="65601D97" w14:textId="77777777" w:rsidR="00BA1FFA" w:rsidRPr="00BA1FFA" w:rsidRDefault="00BA1FFA" w:rsidP="00BA1FFA">
      <w:pPr>
        <w:spacing w:after="0" w:line="276" w:lineRule="auto"/>
        <w:jc w:val="both"/>
        <w:rPr>
          <w:rFonts w:ascii="Calibri" w:eastAsia="Times New Roman" w:hAnsi="Calibri" w:cs="Calibri"/>
          <w:lang w:eastAsia="hr-HR"/>
        </w:rPr>
      </w:pPr>
    </w:p>
    <w:p w14:paraId="335C20C5" w14:textId="498A793E" w:rsidR="00BA1FFA" w:rsidRPr="00192578" w:rsidRDefault="00987D4B" w:rsidP="00940D1D">
      <w:pPr>
        <w:pStyle w:val="Naslov2"/>
        <w:rPr>
          <w:rFonts w:asciiTheme="minorHAnsi" w:hAnsiTheme="minorHAnsi" w:cstheme="minorHAnsi"/>
          <w:szCs w:val="24"/>
        </w:rPr>
      </w:pPr>
      <w:bookmarkStart w:id="28" w:name="_Toc76035629"/>
      <w:r>
        <w:rPr>
          <w:rFonts w:asciiTheme="minorHAnsi" w:hAnsiTheme="minorHAnsi" w:cstheme="minorHAnsi"/>
          <w:szCs w:val="24"/>
        </w:rPr>
        <w:t>2.</w:t>
      </w:r>
      <w:r w:rsidR="00FA4184">
        <w:rPr>
          <w:rFonts w:asciiTheme="minorHAnsi" w:hAnsiTheme="minorHAnsi" w:cstheme="minorHAnsi"/>
          <w:szCs w:val="24"/>
        </w:rPr>
        <w:t>5</w:t>
      </w:r>
      <w:r w:rsidR="00940D1D" w:rsidRPr="00192578">
        <w:rPr>
          <w:rFonts w:asciiTheme="minorHAnsi" w:hAnsiTheme="minorHAnsi" w:cstheme="minorHAnsi"/>
          <w:szCs w:val="24"/>
        </w:rPr>
        <w:t>.</w:t>
      </w:r>
      <w:r w:rsidR="00BA1FFA" w:rsidRPr="00192578">
        <w:rPr>
          <w:rFonts w:asciiTheme="minorHAnsi" w:hAnsiTheme="minorHAnsi" w:cstheme="minorHAnsi"/>
          <w:szCs w:val="24"/>
        </w:rPr>
        <w:t xml:space="preserve">   Označavanje i pakiranje kompleta opreme</w:t>
      </w:r>
      <w:bookmarkEnd w:id="28"/>
    </w:p>
    <w:p w14:paraId="7061E328" w14:textId="77777777" w:rsidR="00BA1FFA" w:rsidRPr="00BA1FFA" w:rsidRDefault="00BA1FFA" w:rsidP="00BA1FFA">
      <w:pPr>
        <w:spacing w:after="0" w:line="276" w:lineRule="auto"/>
        <w:ind w:left="425"/>
        <w:jc w:val="both"/>
        <w:rPr>
          <w:rFonts w:ascii="Calibri" w:eastAsia="Times New Roman" w:hAnsi="Calibri" w:cs="Calibri"/>
          <w:b/>
          <w:lang w:eastAsia="hr-HR"/>
        </w:rPr>
      </w:pPr>
    </w:p>
    <w:p w14:paraId="76545B35" w14:textId="77777777"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Odabrani ponuditelj se obvezuje robu u ambalaži koja jamči očuvanje kvalitete prilikom skladištenja i transporta, dostavljenu u paketima i dopremljenu odgovarajućim vozilima na lokacije isporuke.</w:t>
      </w:r>
    </w:p>
    <w:p w14:paraId="1D3BECD4" w14:textId="77777777" w:rsidR="00BA1FFA" w:rsidRPr="00BA1FFA" w:rsidRDefault="00BA1FFA" w:rsidP="00BA1FFA">
      <w:pPr>
        <w:spacing w:after="0" w:line="276" w:lineRule="auto"/>
        <w:jc w:val="both"/>
        <w:rPr>
          <w:rFonts w:ascii="Calibri" w:eastAsia="Times New Roman" w:hAnsi="Calibri" w:cs="Calibri"/>
          <w:lang w:eastAsia="hr-HR"/>
        </w:rPr>
      </w:pPr>
    </w:p>
    <w:p w14:paraId="1EF93C23" w14:textId="77777777" w:rsidR="00BA1FFA" w:rsidRPr="00BA1FFA" w:rsidRDefault="00BA1FFA" w:rsidP="00BA1FFA">
      <w:pPr>
        <w:spacing w:after="0" w:line="276" w:lineRule="auto"/>
        <w:jc w:val="both"/>
        <w:rPr>
          <w:rFonts w:ascii="Calibri" w:eastAsia="Times New Roman" w:hAnsi="Calibri" w:cs="Calibri"/>
          <w:b/>
          <w:i/>
          <w:lang w:eastAsia="hr-HR"/>
        </w:rPr>
      </w:pPr>
      <w:r w:rsidRPr="00BA1FFA">
        <w:rPr>
          <w:rFonts w:ascii="Calibri" w:eastAsia="Times New Roman" w:hAnsi="Calibri" w:cs="Calibri"/>
          <w:b/>
          <w:i/>
          <w:lang w:eastAsia="hr-HR"/>
        </w:rPr>
        <w:t xml:space="preserve">Grupa 1 – Odjeća za tjelesni odgoj </w:t>
      </w:r>
    </w:p>
    <w:p w14:paraId="44E82306" w14:textId="607D07F1" w:rsidR="00383344"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 xml:space="preserve">Artikli u kompletima odjeće za tjelesni odgoj isporučuju se u originalnoj ambalaži s jasno označenim veličinama, pakirani prema veličini odjeće u kartonskoj kutiji ili čvrstoj vrećici (u pakiranju su artikli iste veličine odjeće). Kod odabira ambalaže za pakiranje artikala u jednom kompletu potrebno je voditi računa o rukovanju s pakiranjem kod transporta kako ne bi došlo do rasipanja sadržaja i drugih manipulativnih problema. </w:t>
      </w:r>
    </w:p>
    <w:p w14:paraId="37A69FC3" w14:textId="77777777" w:rsidR="00C64FF2" w:rsidRPr="00BA1FFA" w:rsidRDefault="00C64FF2" w:rsidP="00BA1FFA">
      <w:pPr>
        <w:spacing w:after="0" w:line="276" w:lineRule="auto"/>
        <w:jc w:val="both"/>
        <w:rPr>
          <w:rFonts w:ascii="Calibri" w:eastAsia="Times New Roman" w:hAnsi="Calibri" w:cs="Calibri"/>
          <w:lang w:eastAsia="hr-HR"/>
        </w:rPr>
      </w:pPr>
    </w:p>
    <w:p w14:paraId="1E4FA6BF" w14:textId="25F375E9"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Ponuditelj u ponudi mora jasno naznačiti koji od mogućih načina pakiranja kompleta će se primjenjivati. Ambalaža paketa mora biti dovoljno izdržljiva za težinu kompleta.</w:t>
      </w:r>
    </w:p>
    <w:p w14:paraId="70BCAB33" w14:textId="77777777" w:rsidR="00BA1FFA" w:rsidRPr="00BA1FFA" w:rsidRDefault="00BA1FFA" w:rsidP="00BA1FFA">
      <w:pPr>
        <w:spacing w:after="0" w:line="276" w:lineRule="auto"/>
        <w:jc w:val="both"/>
        <w:rPr>
          <w:rFonts w:ascii="Calibri" w:eastAsia="Times New Roman" w:hAnsi="Calibri" w:cs="Calibri"/>
          <w:lang w:eastAsia="hr-HR"/>
        </w:rPr>
      </w:pPr>
    </w:p>
    <w:p w14:paraId="1100BE1D" w14:textId="49ED75AA"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lastRenderedPageBreak/>
        <w:t xml:space="preserve">Ambalaža u kojoj su pakirani kompleti školske odjeće treba biti označena logom projekta na vanjskoj strani ambalaže i s popisom artikla u kompletu koji se stavlja unutar kartonske kutije ili vrećice. </w:t>
      </w:r>
    </w:p>
    <w:p w14:paraId="648A184E" w14:textId="77777777" w:rsidR="00BA1FFA" w:rsidRPr="00BA1FFA" w:rsidRDefault="00BA1FFA" w:rsidP="00BA1FFA">
      <w:pPr>
        <w:spacing w:after="0" w:line="276" w:lineRule="auto"/>
        <w:jc w:val="both"/>
        <w:rPr>
          <w:rFonts w:ascii="Calibri" w:eastAsia="Times New Roman" w:hAnsi="Calibri" w:cs="Calibri"/>
          <w:lang w:eastAsia="hr-HR"/>
        </w:rPr>
      </w:pPr>
    </w:p>
    <w:p w14:paraId="20D343E7" w14:textId="4C18DB9F"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 xml:space="preserve">Oznaka s logom projekta koji se stavlja na ambalažu nalazi se u Prilogu </w:t>
      </w:r>
      <w:r w:rsidR="0054489A">
        <w:rPr>
          <w:rFonts w:ascii="Calibri" w:eastAsia="Times New Roman" w:hAnsi="Calibri" w:cs="Calibri"/>
          <w:lang w:eastAsia="hr-HR"/>
        </w:rPr>
        <w:t>2</w:t>
      </w:r>
      <w:r w:rsidRPr="00BA1FFA">
        <w:rPr>
          <w:rFonts w:ascii="Calibri" w:eastAsia="Times New Roman" w:hAnsi="Calibri" w:cs="Calibri"/>
          <w:lang w:eastAsia="hr-HR"/>
        </w:rPr>
        <w:t>. Oznaka se stavlja na ambalažu i treba biti najmanje veličine A5. Moguća je i druga veličina oznake za koju odabrani Ponuditelj treba suglasnost Naručitelja. Ambalaža za isporuku kompleta mora biti nova i bez drugih oznaka ili obilježja (npr. logo drugih proizvođača ambalaže ili logo ponuditelja i sl.).</w:t>
      </w:r>
    </w:p>
    <w:p w14:paraId="63E0A70B" w14:textId="77777777" w:rsidR="00BA1FFA" w:rsidRPr="00BA1FFA" w:rsidRDefault="00BA1FFA" w:rsidP="00BA1FFA">
      <w:pPr>
        <w:spacing w:after="0" w:line="276" w:lineRule="auto"/>
        <w:jc w:val="both"/>
        <w:rPr>
          <w:rFonts w:ascii="Calibri" w:eastAsia="Times New Roman" w:hAnsi="Calibri" w:cs="Calibri"/>
          <w:lang w:eastAsia="hr-HR"/>
        </w:rPr>
      </w:pPr>
    </w:p>
    <w:p w14:paraId="3C753EB1" w14:textId="0AD28EE9"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 xml:space="preserve">Ambalaža u kojoj su pakirani kompleti s vanjske strane mora biti propisano označeni po veličini odjeće u kompletu odjeće i nazivom: 'Komplet odjeće za tjelesni odgoj, veličina: _____'. Odabrani Ponuditelj ne smije bez dozvole naručitelja na bilo koji način mijenjati propisane oznake. </w:t>
      </w:r>
    </w:p>
    <w:p w14:paraId="66DA67D6" w14:textId="0B2DF315" w:rsidR="00677B35" w:rsidRDefault="00677B35" w:rsidP="00BA1FFA">
      <w:pPr>
        <w:spacing w:after="0" w:line="276" w:lineRule="auto"/>
        <w:jc w:val="both"/>
        <w:rPr>
          <w:rFonts w:ascii="Calibri" w:eastAsia="Times New Roman" w:hAnsi="Calibri" w:cs="Calibri"/>
          <w:b/>
          <w:i/>
          <w:lang w:eastAsia="hr-HR"/>
        </w:rPr>
      </w:pPr>
    </w:p>
    <w:p w14:paraId="1900C9ED" w14:textId="5004E538" w:rsidR="00BA1FFA" w:rsidRPr="00BA1FFA" w:rsidRDefault="00BA1FFA" w:rsidP="00BA1FFA">
      <w:pPr>
        <w:spacing w:after="0" w:line="276" w:lineRule="auto"/>
        <w:jc w:val="both"/>
        <w:rPr>
          <w:rFonts w:ascii="Calibri" w:eastAsia="Times New Roman" w:hAnsi="Calibri" w:cs="Calibri"/>
          <w:b/>
          <w:i/>
          <w:lang w:eastAsia="hr-HR"/>
        </w:rPr>
      </w:pPr>
      <w:r w:rsidRPr="00BA1FFA">
        <w:rPr>
          <w:rFonts w:ascii="Calibri" w:eastAsia="Times New Roman" w:hAnsi="Calibri" w:cs="Calibri"/>
          <w:b/>
          <w:i/>
          <w:lang w:eastAsia="hr-HR"/>
        </w:rPr>
        <w:t xml:space="preserve">Grupa 2 – Obuća za tjelesni odgoj </w:t>
      </w:r>
    </w:p>
    <w:p w14:paraId="4E4F47AA" w14:textId="35563B85"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Artikli u kompletima obuće za tjelesni odgoj isporučuju se u originalnoj ambalaži s jasno označenim veličinama, pakirani prema veličini o</w:t>
      </w:r>
      <w:r w:rsidR="000644FD">
        <w:rPr>
          <w:rFonts w:ascii="Calibri" w:eastAsia="Times New Roman" w:hAnsi="Calibri" w:cs="Calibri"/>
          <w:lang w:eastAsia="hr-HR"/>
        </w:rPr>
        <w:t>buće</w:t>
      </w:r>
      <w:r w:rsidRPr="00BA1FFA">
        <w:rPr>
          <w:rFonts w:ascii="Calibri" w:eastAsia="Times New Roman" w:hAnsi="Calibri" w:cs="Calibri"/>
          <w:lang w:eastAsia="hr-HR"/>
        </w:rPr>
        <w:t xml:space="preserve"> u kartonskoj kutiji ili čvrstoj vrećici (u pakiranju su artikli iste veličine obuće). Kod odabira ambalaže za pakiranje artikala u jednom kompletu potrebno je voditi računa o rukovanju s pakiranjem kod transporta kako ne bi došlo do rasipanja sadržaja i drugih manipulativnih problema. </w:t>
      </w:r>
    </w:p>
    <w:p w14:paraId="17BB8E2B" w14:textId="77777777" w:rsidR="00E43B03" w:rsidRDefault="00E43B03" w:rsidP="00BA1FFA">
      <w:pPr>
        <w:spacing w:after="0" w:line="276" w:lineRule="auto"/>
        <w:jc w:val="both"/>
        <w:rPr>
          <w:rFonts w:ascii="Calibri" w:eastAsia="Times New Roman" w:hAnsi="Calibri" w:cs="Calibri"/>
          <w:lang w:eastAsia="hr-HR"/>
        </w:rPr>
      </w:pPr>
    </w:p>
    <w:p w14:paraId="2325DB1D" w14:textId="0D58838E" w:rsid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Ponuditelj u ponudi mora jasno naznačiti koji od mogućih načina pakiranja kompleta će se primjenjivati. Ambalaža paketa mora biti dovoljno izdržljiva za težinu kompleta.</w:t>
      </w:r>
    </w:p>
    <w:p w14:paraId="7E53A07A" w14:textId="77777777" w:rsidR="00BA1FFA" w:rsidRPr="00BA1FFA" w:rsidRDefault="00BA1FFA" w:rsidP="00BA1FFA">
      <w:pPr>
        <w:spacing w:after="0" w:line="276" w:lineRule="auto"/>
        <w:jc w:val="both"/>
        <w:rPr>
          <w:rFonts w:ascii="Calibri" w:eastAsia="Times New Roman" w:hAnsi="Calibri" w:cs="Calibri"/>
          <w:lang w:eastAsia="hr-HR"/>
        </w:rPr>
      </w:pPr>
    </w:p>
    <w:p w14:paraId="69406A52" w14:textId="70AE5327"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 xml:space="preserve">Ambalaža u kojoj su pakirani kompleti školske obuće treba biti označena logom projekta na vanjskoj strani ambalaže i s popisom artikla u kompletu koji se stavlja unutar kartonske kutije ili vrećice. </w:t>
      </w:r>
    </w:p>
    <w:p w14:paraId="673BAB52" w14:textId="77777777" w:rsidR="00BA1FFA" w:rsidRPr="00BA1FFA" w:rsidRDefault="00BA1FFA" w:rsidP="00BA1FFA">
      <w:pPr>
        <w:spacing w:after="0" w:line="276" w:lineRule="auto"/>
        <w:jc w:val="both"/>
        <w:rPr>
          <w:rFonts w:ascii="Calibri" w:eastAsia="Times New Roman" w:hAnsi="Calibri" w:cs="Calibri"/>
          <w:lang w:eastAsia="hr-HR"/>
        </w:rPr>
      </w:pPr>
    </w:p>
    <w:p w14:paraId="77285954" w14:textId="531054F4"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 xml:space="preserve">Oznaka s logom projekta koji se stavlja na ambalažu nalazi se u Prilogu </w:t>
      </w:r>
      <w:r w:rsidR="0054489A">
        <w:rPr>
          <w:rFonts w:ascii="Calibri" w:eastAsia="Times New Roman" w:hAnsi="Calibri" w:cs="Calibri"/>
          <w:lang w:eastAsia="hr-HR"/>
        </w:rPr>
        <w:t>2</w:t>
      </w:r>
      <w:r w:rsidRPr="00BA1FFA">
        <w:rPr>
          <w:rFonts w:ascii="Calibri" w:eastAsia="Times New Roman" w:hAnsi="Calibri" w:cs="Calibri"/>
          <w:lang w:eastAsia="hr-HR"/>
        </w:rPr>
        <w:t>. Oznaka se stavlja na ambalažu i treba biti najmanje veličine A5. Moguća je i druga veličina oznake za koju odabrani Ponuditelj treba suglasnost Naručitelja. Ambalaža za isporuku kompleta mora biti nova i bez drugih oznaka ili obilježja (npr. logo drugih proizvođača ambalaže ili logo ponuditelja i sl.).</w:t>
      </w:r>
    </w:p>
    <w:p w14:paraId="61F7E4F9" w14:textId="77777777" w:rsidR="00BA1FFA" w:rsidRPr="00BA1FFA" w:rsidRDefault="00BA1FFA" w:rsidP="00BA1FFA">
      <w:pPr>
        <w:spacing w:after="0" w:line="276" w:lineRule="auto"/>
        <w:jc w:val="both"/>
        <w:rPr>
          <w:rFonts w:ascii="Calibri" w:eastAsia="Times New Roman" w:hAnsi="Calibri" w:cs="Calibri"/>
          <w:lang w:eastAsia="hr-HR"/>
        </w:rPr>
      </w:pPr>
    </w:p>
    <w:p w14:paraId="7E180F3A" w14:textId="77777777"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 xml:space="preserve">Ambalaža u kojoj su pakirani kompleti s vanjske strane mora biti propisano označeni po veličini obuće u kompletu obuće i nazivom: 'Komplet obuće za tjelesni odgoj, veličina: _____'. Odabrani Ponuditelj ne smije bez dozvole naručitelja na bilo koji način mijenjati propisane oznake. </w:t>
      </w:r>
    </w:p>
    <w:p w14:paraId="7C0D1E0D" w14:textId="0425793E" w:rsidR="00BA1FFA" w:rsidRDefault="00BA1FFA" w:rsidP="00BA1FFA">
      <w:pPr>
        <w:spacing w:after="0" w:line="276" w:lineRule="auto"/>
        <w:jc w:val="both"/>
        <w:rPr>
          <w:rFonts w:ascii="Calibri" w:eastAsia="Times New Roman" w:hAnsi="Calibri" w:cs="Calibri"/>
          <w:lang w:eastAsia="hr-HR"/>
        </w:rPr>
      </w:pPr>
    </w:p>
    <w:p w14:paraId="2CA8FC4B" w14:textId="69E39FA0" w:rsidR="007E154F" w:rsidRDefault="007E154F" w:rsidP="00BA1FFA">
      <w:pPr>
        <w:spacing w:after="0" w:line="276" w:lineRule="auto"/>
        <w:jc w:val="both"/>
        <w:rPr>
          <w:rFonts w:ascii="Calibri" w:eastAsia="Times New Roman" w:hAnsi="Calibri" w:cs="Calibri"/>
          <w:lang w:eastAsia="hr-HR"/>
        </w:rPr>
      </w:pPr>
    </w:p>
    <w:p w14:paraId="5C6FBEA3" w14:textId="45F15EF6" w:rsidR="007E154F" w:rsidRDefault="007E154F" w:rsidP="00BA1FFA">
      <w:pPr>
        <w:spacing w:after="0" w:line="276" w:lineRule="auto"/>
        <w:jc w:val="both"/>
        <w:rPr>
          <w:rFonts w:ascii="Calibri" w:eastAsia="Times New Roman" w:hAnsi="Calibri" w:cs="Calibri"/>
          <w:lang w:eastAsia="hr-HR"/>
        </w:rPr>
      </w:pPr>
    </w:p>
    <w:p w14:paraId="57D4E4D9" w14:textId="22DA6BBF" w:rsidR="007E154F" w:rsidRDefault="007E154F" w:rsidP="00BA1FFA">
      <w:pPr>
        <w:spacing w:after="0" w:line="276" w:lineRule="auto"/>
        <w:jc w:val="both"/>
        <w:rPr>
          <w:rFonts w:ascii="Calibri" w:eastAsia="Times New Roman" w:hAnsi="Calibri" w:cs="Calibri"/>
          <w:lang w:eastAsia="hr-HR"/>
        </w:rPr>
      </w:pPr>
    </w:p>
    <w:p w14:paraId="30644A11" w14:textId="77777777" w:rsidR="00AB17A8" w:rsidRDefault="00AB17A8" w:rsidP="00BA1FFA">
      <w:pPr>
        <w:spacing w:after="0" w:line="276" w:lineRule="auto"/>
        <w:jc w:val="both"/>
        <w:rPr>
          <w:rFonts w:ascii="Calibri" w:eastAsia="Times New Roman" w:hAnsi="Calibri" w:cs="Calibri"/>
          <w:lang w:eastAsia="hr-HR"/>
        </w:rPr>
      </w:pPr>
    </w:p>
    <w:p w14:paraId="76DF8D55" w14:textId="793DEA50" w:rsidR="007E154F" w:rsidRDefault="007E154F" w:rsidP="00BA1FFA">
      <w:pPr>
        <w:spacing w:after="0" w:line="276" w:lineRule="auto"/>
        <w:jc w:val="both"/>
        <w:rPr>
          <w:rFonts w:ascii="Calibri" w:eastAsia="Times New Roman" w:hAnsi="Calibri" w:cs="Calibri"/>
          <w:lang w:eastAsia="hr-HR"/>
        </w:rPr>
      </w:pPr>
    </w:p>
    <w:p w14:paraId="575309C1" w14:textId="77777777" w:rsidR="007E154F" w:rsidRDefault="007E154F" w:rsidP="00BA1FFA">
      <w:pPr>
        <w:spacing w:after="0" w:line="276" w:lineRule="auto"/>
        <w:jc w:val="both"/>
        <w:rPr>
          <w:rFonts w:ascii="Calibri" w:eastAsia="Times New Roman" w:hAnsi="Calibri" w:cs="Calibri"/>
          <w:lang w:eastAsia="hr-HR"/>
        </w:rPr>
      </w:pPr>
    </w:p>
    <w:p w14:paraId="1E46CDD7" w14:textId="4968519C" w:rsidR="00BA1FFA" w:rsidRPr="00BA1FFA" w:rsidRDefault="00BA1FFA" w:rsidP="00BA1FFA">
      <w:pPr>
        <w:spacing w:after="0" w:line="276" w:lineRule="auto"/>
        <w:jc w:val="both"/>
        <w:rPr>
          <w:rFonts w:ascii="Calibri" w:eastAsia="Times New Roman" w:hAnsi="Calibri" w:cs="Calibri"/>
          <w:b/>
          <w:lang w:eastAsia="hr-HR"/>
        </w:rPr>
      </w:pPr>
      <w:r w:rsidRPr="00BA1FFA">
        <w:rPr>
          <w:rFonts w:ascii="Calibri" w:eastAsia="Times New Roman" w:hAnsi="Calibri" w:cs="Calibri"/>
          <w:b/>
          <w:lang w:eastAsia="hr-HR"/>
        </w:rPr>
        <w:t>Za obje grupe predmeta nabave:</w:t>
      </w:r>
    </w:p>
    <w:p w14:paraId="4B414619" w14:textId="77777777" w:rsidR="00383344" w:rsidRDefault="00383344" w:rsidP="00BA1FFA">
      <w:pPr>
        <w:spacing w:after="0" w:line="276" w:lineRule="auto"/>
        <w:rPr>
          <w:rFonts w:ascii="Calibri" w:eastAsia="Times New Roman" w:hAnsi="Calibri" w:cs="Calibri"/>
          <w:b/>
          <w:lang w:eastAsia="hr-HR"/>
        </w:rPr>
      </w:pPr>
    </w:p>
    <w:p w14:paraId="22BC8003" w14:textId="0A070B18" w:rsidR="00BA1FFA" w:rsidRPr="00BA1FFA" w:rsidRDefault="00BA1FFA" w:rsidP="00BA1FFA">
      <w:pPr>
        <w:spacing w:after="0" w:line="276" w:lineRule="auto"/>
        <w:rPr>
          <w:rFonts w:ascii="Calibri" w:eastAsia="Times New Roman" w:hAnsi="Calibri" w:cs="Calibri"/>
          <w:lang w:eastAsia="hr-HR"/>
        </w:rPr>
      </w:pPr>
      <w:r w:rsidRPr="00BA1FFA">
        <w:rPr>
          <w:rFonts w:ascii="Calibri" w:eastAsia="Times New Roman" w:hAnsi="Calibri" w:cs="Calibri"/>
          <w:lang w:eastAsia="hr-HR"/>
        </w:rPr>
        <w:lastRenderedPageBreak/>
        <w:t>Trošak ambalaže, tiskanja popisa artikala u kompletu, oznake za pakete na ambalaži kao i sav manipulativni trošak slaganja, transporta i isporuke kompleta snosi odabrani Ponuditelj i treba biti uključen u cijenu paketa.</w:t>
      </w:r>
    </w:p>
    <w:p w14:paraId="3487AC1C" w14:textId="77777777" w:rsidR="00BA1FFA" w:rsidRPr="00BA1FFA" w:rsidRDefault="00BA1FFA" w:rsidP="00BA1FFA">
      <w:pPr>
        <w:spacing w:after="0" w:line="276" w:lineRule="auto"/>
        <w:rPr>
          <w:rFonts w:ascii="Calibri" w:eastAsia="Times New Roman" w:hAnsi="Calibri" w:cs="Calibri"/>
          <w:lang w:eastAsia="hr-HR"/>
        </w:rPr>
      </w:pPr>
    </w:p>
    <w:p w14:paraId="53E290C7" w14:textId="5F12BDBE"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Za sve ponuđene proizvode ponuditelj mora obavezno navesti naziv proizvoda s osnovnim podacima o količini odnosno ako se radi o setu</w:t>
      </w:r>
      <w:r w:rsidR="005A4406">
        <w:rPr>
          <w:rFonts w:ascii="Calibri" w:eastAsia="Times New Roman" w:hAnsi="Calibri" w:cs="Calibri"/>
          <w:lang w:eastAsia="hr-HR"/>
        </w:rPr>
        <w:t>,</w:t>
      </w:r>
      <w:r w:rsidRPr="00BA1FFA">
        <w:rPr>
          <w:rFonts w:ascii="Calibri" w:eastAsia="Times New Roman" w:hAnsi="Calibri" w:cs="Calibri"/>
          <w:lang w:eastAsia="hr-HR"/>
        </w:rPr>
        <w:t xml:space="preserve"> o količini u setu primjerice 5/1 kod opisa proizvoda u troškovniku</w:t>
      </w:r>
      <w:r w:rsidR="0054489A">
        <w:rPr>
          <w:rFonts w:ascii="Calibri" w:eastAsia="Times New Roman" w:hAnsi="Calibri" w:cs="Calibri"/>
          <w:lang w:eastAsia="hr-HR"/>
        </w:rPr>
        <w:t xml:space="preserve"> i/ili tehničkim specifikacijama</w:t>
      </w:r>
      <w:r w:rsidRPr="00BA1FFA">
        <w:rPr>
          <w:rFonts w:ascii="Calibri" w:eastAsia="Times New Roman" w:hAnsi="Calibri" w:cs="Calibri"/>
          <w:lang w:eastAsia="hr-HR"/>
        </w:rPr>
        <w:t>. Ponuđeni proizvodi moraju u cijelosti zadovoljiti sve tražene uvjete iz opisa predmeta nabave.</w:t>
      </w:r>
    </w:p>
    <w:p w14:paraId="35D8FDA2" w14:textId="77777777" w:rsidR="00BA1FFA" w:rsidRPr="00BA1FFA" w:rsidRDefault="00BA1FFA" w:rsidP="00BA1FFA">
      <w:pPr>
        <w:spacing w:after="0" w:line="276" w:lineRule="auto"/>
        <w:jc w:val="both"/>
        <w:rPr>
          <w:rFonts w:ascii="Calibri" w:eastAsia="Times New Roman" w:hAnsi="Calibri" w:cs="Calibri"/>
          <w:lang w:eastAsia="hr-HR"/>
        </w:rPr>
      </w:pPr>
    </w:p>
    <w:p w14:paraId="6086F36F" w14:textId="77777777"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Kvaliteta isporučene robe mora biti sukladna važećim zakonima, pravilnicima i drugim propisima o kvaliteti robe u prometu te ispravno deklarirana.</w:t>
      </w:r>
    </w:p>
    <w:p w14:paraId="3435E362" w14:textId="77777777" w:rsidR="00BA1FFA" w:rsidRPr="00BA1FFA" w:rsidRDefault="00BA1FFA" w:rsidP="00BA1FFA">
      <w:pPr>
        <w:spacing w:after="0" w:line="276" w:lineRule="auto"/>
        <w:jc w:val="both"/>
        <w:rPr>
          <w:rFonts w:ascii="Calibri" w:eastAsia="Times New Roman" w:hAnsi="Calibri" w:cs="Calibri"/>
          <w:lang w:eastAsia="hr-HR"/>
        </w:rPr>
      </w:pPr>
    </w:p>
    <w:p w14:paraId="1260FC53" w14:textId="77777777" w:rsidR="00BA1FFA" w:rsidRP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Za nepravilnosti pri deklariranju proizvoda, koja utvrdi inspekcija u poslovnim jedinicama Naručitelja, novčana kazna koja je izrečena Naručitelju i odgovornoj osobi ide na teret Odabranog ponuditelja.</w:t>
      </w:r>
    </w:p>
    <w:p w14:paraId="2DBCA7D6" w14:textId="77777777" w:rsidR="00BA1FFA" w:rsidRPr="00BA1FFA" w:rsidRDefault="00BA1FFA" w:rsidP="00BA1FFA">
      <w:pPr>
        <w:spacing w:after="0" w:line="276" w:lineRule="auto"/>
        <w:jc w:val="both"/>
        <w:rPr>
          <w:rFonts w:ascii="Calibri" w:eastAsia="Times New Roman" w:hAnsi="Calibri" w:cs="Calibri"/>
          <w:lang w:eastAsia="hr-HR"/>
        </w:rPr>
      </w:pPr>
    </w:p>
    <w:p w14:paraId="317B896A" w14:textId="42B42A32" w:rsidR="00677B35"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Ako postoje posebni uvjeti skladištenja Odabrani ponuditelj ih je obvezan priopćiti Naruči</w:t>
      </w:r>
      <w:r w:rsidR="00281577">
        <w:rPr>
          <w:rFonts w:ascii="Calibri" w:eastAsia="Times New Roman" w:hAnsi="Calibri" w:cs="Calibri"/>
          <w:lang w:eastAsia="hr-HR"/>
        </w:rPr>
        <w:t>telju kroz podatke o proizvodu.</w:t>
      </w:r>
    </w:p>
    <w:p w14:paraId="6E93AE1F" w14:textId="77777777" w:rsidR="00677B35" w:rsidRDefault="00677B35" w:rsidP="00BA1FFA">
      <w:pPr>
        <w:spacing w:after="0" w:line="276" w:lineRule="auto"/>
        <w:jc w:val="both"/>
        <w:rPr>
          <w:rFonts w:ascii="Calibri" w:eastAsia="Times New Roman" w:hAnsi="Calibri" w:cs="Calibri"/>
          <w:lang w:eastAsia="hr-HR"/>
        </w:rPr>
      </w:pPr>
    </w:p>
    <w:p w14:paraId="1AC4DCA9" w14:textId="4D4BE5E1" w:rsidR="00BA1FFA" w:rsidRDefault="00BA1FFA" w:rsidP="00BA1FFA">
      <w:pPr>
        <w:spacing w:after="0" w:line="276" w:lineRule="auto"/>
        <w:jc w:val="both"/>
        <w:rPr>
          <w:rFonts w:ascii="Calibri" w:eastAsia="Times New Roman" w:hAnsi="Calibri" w:cs="Calibri"/>
          <w:lang w:eastAsia="hr-HR"/>
        </w:rPr>
      </w:pPr>
      <w:r w:rsidRPr="00BA1FFA">
        <w:rPr>
          <w:rFonts w:ascii="Calibri" w:eastAsia="Times New Roman" w:hAnsi="Calibri" w:cs="Calibri"/>
          <w:lang w:eastAsia="hr-HR"/>
        </w:rPr>
        <w:t>Kompleti odjeće za tjelesni odgoj i obuće za tjelesni odgoj isporučuju se pakirani na paletama standardnih dimenzija (1,2 m x 0,8 m). Kod odabira ambalaže za pakiranje kompleta odjeće i obuće, Ponuditelj treba voditi računa o rukovanju s pakiranjem i slaganju na palete za transport do odredišta, a kako kod transporta ne bi došlo do rasipanja sadržaja i drugih manipulativnih problema. Prilikom isporuke popis artikala u kompletu za svaku grupu predmeta nabave, koji se stavlja u kartonsku kutiju ili drugu vrstu ambalaže, mora biti odgovarajući stvarnom sadržaju kompleta i vrsti kompleta.</w:t>
      </w:r>
    </w:p>
    <w:p w14:paraId="4CD0BD38" w14:textId="77777777" w:rsidR="00987D4B" w:rsidRPr="00BA1FFA" w:rsidRDefault="00987D4B" w:rsidP="00BA1FFA">
      <w:pPr>
        <w:spacing w:after="0" w:line="276" w:lineRule="auto"/>
        <w:jc w:val="both"/>
        <w:rPr>
          <w:rFonts w:ascii="Calibri" w:eastAsia="Times New Roman" w:hAnsi="Calibri" w:cs="Calibri"/>
          <w:lang w:eastAsia="hr-HR"/>
        </w:rPr>
      </w:pPr>
    </w:p>
    <w:p w14:paraId="1CE79ACA" w14:textId="79D12A5F" w:rsidR="00BA1FFA" w:rsidRPr="00192578" w:rsidRDefault="00940D1D" w:rsidP="00940D1D">
      <w:pPr>
        <w:pStyle w:val="Naslov2"/>
        <w:rPr>
          <w:rFonts w:asciiTheme="minorHAnsi" w:hAnsiTheme="minorHAnsi" w:cstheme="minorHAnsi"/>
          <w:szCs w:val="24"/>
        </w:rPr>
      </w:pPr>
      <w:bookmarkStart w:id="29" w:name="_Toc76035630"/>
      <w:r w:rsidRPr="00192578">
        <w:rPr>
          <w:rFonts w:asciiTheme="minorHAnsi" w:hAnsiTheme="minorHAnsi" w:cstheme="minorHAnsi"/>
          <w:szCs w:val="24"/>
        </w:rPr>
        <w:t>2.</w:t>
      </w:r>
      <w:r w:rsidR="00FA4184">
        <w:rPr>
          <w:rFonts w:asciiTheme="minorHAnsi" w:hAnsiTheme="minorHAnsi" w:cstheme="minorHAnsi"/>
          <w:szCs w:val="24"/>
        </w:rPr>
        <w:t>6</w:t>
      </w:r>
      <w:r w:rsidRPr="00192578">
        <w:rPr>
          <w:rFonts w:asciiTheme="minorHAnsi" w:hAnsiTheme="minorHAnsi" w:cstheme="minorHAnsi"/>
          <w:szCs w:val="24"/>
        </w:rPr>
        <w:t>.</w:t>
      </w:r>
      <w:r w:rsidR="00BA1FFA" w:rsidRPr="00192578">
        <w:rPr>
          <w:rFonts w:asciiTheme="minorHAnsi" w:hAnsiTheme="minorHAnsi" w:cstheme="minorHAnsi"/>
          <w:szCs w:val="24"/>
        </w:rPr>
        <w:t xml:space="preserve">   Troškovnici</w:t>
      </w:r>
      <w:bookmarkEnd w:id="29"/>
    </w:p>
    <w:p w14:paraId="7C29EEE7" w14:textId="77777777" w:rsidR="00BA1FFA" w:rsidRPr="00BA1FFA" w:rsidRDefault="00BA1FFA" w:rsidP="00BA1FFA">
      <w:pPr>
        <w:spacing w:after="0" w:line="276" w:lineRule="auto"/>
        <w:jc w:val="both"/>
        <w:rPr>
          <w:rFonts w:ascii="Calibri" w:eastAsia="Times New Roman" w:hAnsi="Calibri" w:cs="Calibri"/>
          <w:lang w:eastAsia="hr-HR"/>
        </w:rPr>
      </w:pPr>
    </w:p>
    <w:p w14:paraId="40F435F4" w14:textId="22F0B246" w:rsidR="00FA4184" w:rsidRDefault="00FA4184" w:rsidP="00FA4184">
      <w:pPr>
        <w:autoSpaceDE w:val="0"/>
        <w:autoSpaceDN w:val="0"/>
        <w:adjustRightInd w:val="0"/>
        <w:spacing w:after="0" w:line="276" w:lineRule="auto"/>
        <w:jc w:val="both"/>
        <w:rPr>
          <w:rFonts w:ascii="Calibri" w:eastAsia="Calibri" w:hAnsi="Calibri" w:cs="Calibri"/>
          <w:szCs w:val="24"/>
        </w:rPr>
      </w:pPr>
      <w:bookmarkStart w:id="30" w:name="_Hlk76018098"/>
      <w:r w:rsidRPr="00FA4184">
        <w:rPr>
          <w:rFonts w:ascii="Calibri" w:eastAsia="Calibri" w:hAnsi="Calibri" w:cs="Calibri"/>
          <w:szCs w:val="24"/>
        </w:rPr>
        <w:t>Troškovnici su sastavni dio dokumentacije za nadmetanje (Obrazac 2). Količine navedene u troškovnicima su okvirne, a stvarna količina realizirana tijekom trajanja Ugovora može biti veća ili manja od okvirnih količina navedenih u Troškovnicima (Obrazac 2).</w:t>
      </w:r>
    </w:p>
    <w:p w14:paraId="06F3FCDA" w14:textId="5937ED5E" w:rsidR="00D04D0B" w:rsidRDefault="00D04D0B" w:rsidP="00FA4184">
      <w:pPr>
        <w:autoSpaceDE w:val="0"/>
        <w:autoSpaceDN w:val="0"/>
        <w:adjustRightInd w:val="0"/>
        <w:spacing w:after="0" w:line="276" w:lineRule="auto"/>
        <w:jc w:val="both"/>
        <w:rPr>
          <w:rFonts w:ascii="Calibri" w:eastAsia="Calibri" w:hAnsi="Calibri" w:cs="Calibri"/>
          <w:szCs w:val="24"/>
        </w:rPr>
      </w:pPr>
    </w:p>
    <w:p w14:paraId="0CC24F50" w14:textId="6CD5A085" w:rsidR="00D04D0B" w:rsidRPr="00D04D0B" w:rsidRDefault="00D04D0B" w:rsidP="00D04D0B">
      <w:pPr>
        <w:autoSpaceDE w:val="0"/>
        <w:autoSpaceDN w:val="0"/>
        <w:adjustRightInd w:val="0"/>
        <w:spacing w:after="0" w:line="276" w:lineRule="auto"/>
        <w:jc w:val="both"/>
        <w:rPr>
          <w:rFonts w:ascii="Calibri" w:eastAsia="Calibri" w:hAnsi="Calibri" w:cs="Calibri"/>
          <w:szCs w:val="24"/>
        </w:rPr>
      </w:pPr>
      <w:r w:rsidRPr="00D04D0B">
        <w:rPr>
          <w:rFonts w:ascii="Calibri" w:eastAsia="Calibri" w:hAnsi="Calibri" w:cs="Calibri"/>
          <w:szCs w:val="24"/>
        </w:rPr>
        <w:t>Troškovnik mora biti popunjen na izvornom predlošku, bez mijenjanja, ispravljanja i prepisivanja izvornog teksta. Ponuditeljima nije dopušteno mijenjati tekst troškovnika.</w:t>
      </w:r>
      <w:r w:rsidR="00FC4779">
        <w:rPr>
          <w:rFonts w:ascii="Calibri" w:eastAsia="Calibri" w:hAnsi="Calibri" w:cs="Calibri"/>
          <w:szCs w:val="24"/>
        </w:rPr>
        <w:t xml:space="preserve"> </w:t>
      </w:r>
      <w:r w:rsidRPr="00D04D0B">
        <w:rPr>
          <w:rFonts w:ascii="Calibri" w:eastAsia="Calibri" w:hAnsi="Calibri" w:cs="Calibri"/>
          <w:szCs w:val="24"/>
        </w:rPr>
        <w:t xml:space="preserve">Sve stavke troškovnika trebaju biti ispunjene. Prilikom popunjavanja troškovnika ponuditelj cijenu stavke izračunava kao umnožak količine stavke i jedinične cijene stavke. Cijena ponude izražava se za cjelokupni predmet. Jedinične cijene svake stavke Troškovnika i ukupna cijena moraju biti zaokružene na dvije decimale. </w:t>
      </w:r>
    </w:p>
    <w:p w14:paraId="156972FA" w14:textId="77777777" w:rsidR="00D04D0B" w:rsidRPr="00D04D0B" w:rsidRDefault="00D04D0B" w:rsidP="00D04D0B">
      <w:pPr>
        <w:autoSpaceDE w:val="0"/>
        <w:autoSpaceDN w:val="0"/>
        <w:adjustRightInd w:val="0"/>
        <w:spacing w:after="0" w:line="276" w:lineRule="auto"/>
        <w:jc w:val="both"/>
        <w:rPr>
          <w:rFonts w:ascii="Calibri" w:eastAsia="Calibri" w:hAnsi="Calibri" w:cs="Calibri"/>
          <w:szCs w:val="24"/>
        </w:rPr>
      </w:pPr>
    </w:p>
    <w:p w14:paraId="096C9C2B" w14:textId="539EFBF9" w:rsidR="00D04D0B" w:rsidRPr="00D04D0B" w:rsidRDefault="00D04D0B" w:rsidP="00D04D0B">
      <w:pPr>
        <w:autoSpaceDE w:val="0"/>
        <w:autoSpaceDN w:val="0"/>
        <w:adjustRightInd w:val="0"/>
        <w:spacing w:after="0" w:line="276" w:lineRule="auto"/>
        <w:jc w:val="both"/>
        <w:rPr>
          <w:rFonts w:ascii="Calibri" w:eastAsia="Calibri" w:hAnsi="Calibri" w:cs="Calibri"/>
          <w:szCs w:val="24"/>
        </w:rPr>
      </w:pPr>
      <w:r w:rsidRPr="00D04D0B">
        <w:rPr>
          <w:rFonts w:ascii="Calibri" w:eastAsia="Calibri" w:hAnsi="Calibri" w:cs="Calibri"/>
          <w:szCs w:val="24"/>
        </w:rPr>
        <w:t>Ako ponuditelj ne ispuni sve stavke Troškovnika u skladu sa zahtjevima ove Dokumentacije o n</w:t>
      </w:r>
      <w:r w:rsidR="006109DC">
        <w:rPr>
          <w:rFonts w:ascii="Calibri" w:eastAsia="Calibri" w:hAnsi="Calibri" w:cs="Calibri"/>
          <w:szCs w:val="24"/>
        </w:rPr>
        <w:t>admetanju</w:t>
      </w:r>
      <w:r w:rsidRPr="00D04D0B">
        <w:rPr>
          <w:rFonts w:ascii="Calibri" w:eastAsia="Calibri" w:hAnsi="Calibri" w:cs="Calibri"/>
          <w:szCs w:val="24"/>
        </w:rPr>
        <w:t xml:space="preserve"> promijeni tekst ili količine navedene u Troškovniku, Naručitelj će takav troškovnik, to jest ponudu, smatrati ponudom koja je suprotna odredbama Dokumentacije o na</w:t>
      </w:r>
      <w:r w:rsidR="006109DC">
        <w:rPr>
          <w:rFonts w:ascii="Calibri" w:eastAsia="Calibri" w:hAnsi="Calibri" w:cs="Calibri"/>
          <w:szCs w:val="24"/>
        </w:rPr>
        <w:t>dmetanju</w:t>
      </w:r>
      <w:r w:rsidRPr="00D04D0B">
        <w:rPr>
          <w:rFonts w:ascii="Calibri" w:eastAsia="Calibri" w:hAnsi="Calibri" w:cs="Calibri"/>
          <w:szCs w:val="24"/>
        </w:rPr>
        <w:t xml:space="preserve"> te će ponuda biti odbijena. </w:t>
      </w:r>
    </w:p>
    <w:p w14:paraId="26AFCBB4" w14:textId="77777777" w:rsidR="00D04D0B" w:rsidRPr="00D04D0B" w:rsidRDefault="00D04D0B" w:rsidP="00D04D0B">
      <w:pPr>
        <w:autoSpaceDE w:val="0"/>
        <w:autoSpaceDN w:val="0"/>
        <w:adjustRightInd w:val="0"/>
        <w:spacing w:after="0" w:line="276" w:lineRule="auto"/>
        <w:jc w:val="both"/>
        <w:rPr>
          <w:rFonts w:ascii="Calibri" w:eastAsia="Calibri" w:hAnsi="Calibri" w:cs="Calibri"/>
          <w:szCs w:val="24"/>
        </w:rPr>
      </w:pPr>
    </w:p>
    <w:p w14:paraId="41268711" w14:textId="77777777" w:rsidR="00D04D0B" w:rsidRPr="00D04D0B" w:rsidRDefault="00D04D0B" w:rsidP="00D04D0B">
      <w:pPr>
        <w:autoSpaceDE w:val="0"/>
        <w:autoSpaceDN w:val="0"/>
        <w:adjustRightInd w:val="0"/>
        <w:spacing w:after="0" w:line="276" w:lineRule="auto"/>
        <w:jc w:val="both"/>
        <w:rPr>
          <w:rFonts w:ascii="Calibri" w:eastAsia="Calibri" w:hAnsi="Calibri" w:cs="Calibri"/>
          <w:szCs w:val="24"/>
        </w:rPr>
      </w:pPr>
      <w:r w:rsidRPr="00D04D0B">
        <w:rPr>
          <w:rFonts w:ascii="Calibri" w:eastAsia="Calibri" w:hAnsi="Calibri" w:cs="Calibri"/>
          <w:szCs w:val="24"/>
        </w:rPr>
        <w:t xml:space="preserve">Podatke treba unijeti u obrazac Troškovnika na sljedeći način: </w:t>
      </w:r>
    </w:p>
    <w:p w14:paraId="7E18665F" w14:textId="77777777" w:rsidR="00D04D0B" w:rsidRPr="00D04D0B" w:rsidRDefault="00D04D0B" w:rsidP="00D04D0B">
      <w:pPr>
        <w:autoSpaceDE w:val="0"/>
        <w:autoSpaceDN w:val="0"/>
        <w:adjustRightInd w:val="0"/>
        <w:spacing w:after="0" w:line="276" w:lineRule="auto"/>
        <w:jc w:val="both"/>
        <w:rPr>
          <w:rFonts w:ascii="Calibri" w:eastAsia="Calibri" w:hAnsi="Calibri" w:cs="Calibri"/>
          <w:szCs w:val="24"/>
        </w:rPr>
      </w:pPr>
    </w:p>
    <w:p w14:paraId="091C4A7E" w14:textId="51D9C13F" w:rsidR="00D04D0B" w:rsidRPr="00FC4779" w:rsidRDefault="00D04D0B" w:rsidP="004C4439">
      <w:pPr>
        <w:pStyle w:val="Odlomakpopisa"/>
        <w:numPr>
          <w:ilvl w:val="1"/>
          <w:numId w:val="42"/>
        </w:numPr>
        <w:autoSpaceDE w:val="0"/>
        <w:autoSpaceDN w:val="0"/>
        <w:adjustRightInd w:val="0"/>
        <w:spacing w:line="276" w:lineRule="auto"/>
        <w:jc w:val="both"/>
        <w:rPr>
          <w:rFonts w:ascii="Calibri" w:eastAsia="Calibri" w:hAnsi="Calibri" w:cs="Calibri"/>
          <w:sz w:val="22"/>
          <w:szCs w:val="22"/>
        </w:rPr>
      </w:pPr>
      <w:r w:rsidRPr="00FC4779">
        <w:rPr>
          <w:rFonts w:ascii="Calibri" w:eastAsia="Calibri" w:hAnsi="Calibri" w:cs="Calibri"/>
          <w:sz w:val="22"/>
          <w:szCs w:val="22"/>
        </w:rPr>
        <w:t xml:space="preserve">cijene stavke (jedinične cijene) navedene u troškovniku moraju biti iskazane bez obračunatog PDV-a, </w:t>
      </w:r>
    </w:p>
    <w:p w14:paraId="1D62808B" w14:textId="367A79FB" w:rsidR="00D04D0B" w:rsidRPr="00FC4779" w:rsidRDefault="00D04D0B" w:rsidP="004C4439">
      <w:pPr>
        <w:pStyle w:val="Odlomakpopisa"/>
        <w:numPr>
          <w:ilvl w:val="1"/>
          <w:numId w:val="42"/>
        </w:numPr>
        <w:autoSpaceDE w:val="0"/>
        <w:autoSpaceDN w:val="0"/>
        <w:adjustRightInd w:val="0"/>
        <w:spacing w:line="276" w:lineRule="auto"/>
        <w:jc w:val="both"/>
        <w:rPr>
          <w:rFonts w:ascii="Calibri" w:eastAsia="Calibri" w:hAnsi="Calibri" w:cs="Calibri"/>
          <w:sz w:val="22"/>
          <w:szCs w:val="22"/>
        </w:rPr>
      </w:pPr>
      <w:r w:rsidRPr="00FC4779">
        <w:rPr>
          <w:rFonts w:ascii="Calibri" w:eastAsia="Calibri" w:hAnsi="Calibri" w:cs="Calibri"/>
          <w:sz w:val="22"/>
          <w:szCs w:val="22"/>
        </w:rPr>
        <w:t xml:space="preserve">ponuditelj mora ispuniti sve stavke troškovnika, u skladu s obrascem troškovnika. Ponuditelj treba upisati cijenu za svaku stavku troškovnika koja u stupcu „Količina“ ima navedenu numeričku vrijednost, </w:t>
      </w:r>
    </w:p>
    <w:p w14:paraId="66EA13E2" w14:textId="6DCBF88A" w:rsidR="00D04D0B" w:rsidRPr="00FC4779" w:rsidRDefault="00D04D0B" w:rsidP="004C4439">
      <w:pPr>
        <w:pStyle w:val="Odlomakpopisa"/>
        <w:numPr>
          <w:ilvl w:val="1"/>
          <w:numId w:val="42"/>
        </w:numPr>
        <w:autoSpaceDE w:val="0"/>
        <w:autoSpaceDN w:val="0"/>
        <w:adjustRightInd w:val="0"/>
        <w:spacing w:line="276" w:lineRule="auto"/>
        <w:jc w:val="both"/>
        <w:rPr>
          <w:rFonts w:ascii="Calibri" w:eastAsia="Calibri" w:hAnsi="Calibri" w:cs="Calibri"/>
          <w:sz w:val="22"/>
          <w:szCs w:val="22"/>
        </w:rPr>
      </w:pPr>
      <w:r w:rsidRPr="00FC4779">
        <w:rPr>
          <w:rFonts w:ascii="Calibri" w:eastAsia="Calibri" w:hAnsi="Calibri" w:cs="Calibri"/>
          <w:sz w:val="22"/>
          <w:szCs w:val="22"/>
        </w:rPr>
        <w:t xml:space="preserve">cijene stavaka (jedinične cijene) se navode s decimalnim brojem s decimalnim zarezom i dva decimalna mjesta. </w:t>
      </w:r>
    </w:p>
    <w:p w14:paraId="3D09B891" w14:textId="7EE21502" w:rsidR="00D04D0B" w:rsidRPr="00FC4779" w:rsidRDefault="00D04D0B" w:rsidP="004C4439">
      <w:pPr>
        <w:pStyle w:val="Odlomakpopisa"/>
        <w:numPr>
          <w:ilvl w:val="1"/>
          <w:numId w:val="42"/>
        </w:numPr>
        <w:autoSpaceDE w:val="0"/>
        <w:autoSpaceDN w:val="0"/>
        <w:adjustRightInd w:val="0"/>
        <w:spacing w:line="276" w:lineRule="auto"/>
        <w:jc w:val="both"/>
        <w:rPr>
          <w:rFonts w:ascii="Calibri" w:eastAsia="Calibri" w:hAnsi="Calibri" w:cs="Calibri"/>
          <w:sz w:val="22"/>
          <w:szCs w:val="22"/>
        </w:rPr>
      </w:pPr>
      <w:r w:rsidRPr="00FC4779">
        <w:rPr>
          <w:rFonts w:ascii="Calibri" w:eastAsia="Calibri" w:hAnsi="Calibri" w:cs="Calibri"/>
          <w:sz w:val="22"/>
          <w:szCs w:val="22"/>
        </w:rPr>
        <w:t xml:space="preserve">ponuditelj je obvezan u obrazac troškovnika upisati iznos = 0,00 ako određeni rad/uslugu/robu neće naplaćivati, odnosno ako je nudi besplatno ili je ista već uračunata u cijenu neke druge usluge iz troškovnika, </w:t>
      </w:r>
    </w:p>
    <w:p w14:paraId="38FA68FE" w14:textId="2B0A5675" w:rsidR="00D04D0B" w:rsidRPr="00FC4779" w:rsidRDefault="00D04D0B" w:rsidP="004C4439">
      <w:pPr>
        <w:pStyle w:val="Odlomakpopisa"/>
        <w:numPr>
          <w:ilvl w:val="1"/>
          <w:numId w:val="42"/>
        </w:numPr>
        <w:autoSpaceDE w:val="0"/>
        <w:autoSpaceDN w:val="0"/>
        <w:adjustRightInd w:val="0"/>
        <w:spacing w:line="276" w:lineRule="auto"/>
        <w:jc w:val="both"/>
        <w:rPr>
          <w:rFonts w:ascii="Calibri" w:eastAsia="Calibri" w:hAnsi="Calibri" w:cs="Calibri"/>
          <w:sz w:val="22"/>
          <w:szCs w:val="22"/>
        </w:rPr>
      </w:pPr>
      <w:r w:rsidRPr="00FC4779">
        <w:rPr>
          <w:rFonts w:ascii="Calibri" w:eastAsia="Calibri" w:hAnsi="Calibri" w:cs="Calibri"/>
          <w:sz w:val="22"/>
          <w:szCs w:val="22"/>
        </w:rPr>
        <w:t xml:space="preserve">prilikom ispunjavanja Troškovnika ponuditelj „Ukupnu cijenu“ stavke izračunava kao umnožak „Količine“ i „Jedinične cijene“ stavke, </w:t>
      </w:r>
    </w:p>
    <w:p w14:paraId="799ABBB3" w14:textId="7471BB18" w:rsidR="00D04D0B" w:rsidRPr="00FC4779" w:rsidRDefault="00D04D0B" w:rsidP="004C4439">
      <w:pPr>
        <w:pStyle w:val="Odlomakpopisa"/>
        <w:numPr>
          <w:ilvl w:val="1"/>
          <w:numId w:val="42"/>
        </w:numPr>
        <w:autoSpaceDE w:val="0"/>
        <w:autoSpaceDN w:val="0"/>
        <w:adjustRightInd w:val="0"/>
        <w:spacing w:line="276" w:lineRule="auto"/>
        <w:jc w:val="both"/>
        <w:rPr>
          <w:rFonts w:ascii="Calibri" w:eastAsia="Calibri" w:hAnsi="Calibri" w:cs="Calibri"/>
          <w:sz w:val="22"/>
          <w:szCs w:val="22"/>
        </w:rPr>
      </w:pPr>
      <w:r w:rsidRPr="00FC4779">
        <w:rPr>
          <w:rFonts w:ascii="Calibri" w:eastAsia="Calibri" w:hAnsi="Calibri" w:cs="Calibri"/>
          <w:sz w:val="22"/>
          <w:szCs w:val="22"/>
        </w:rPr>
        <w:t xml:space="preserve">u cijenu ponude moraju biti uračunati svi troškovi i popusti, </w:t>
      </w:r>
    </w:p>
    <w:p w14:paraId="401FC3A7" w14:textId="43B10C04" w:rsidR="00D04D0B" w:rsidRPr="00FC4779" w:rsidRDefault="00D04D0B" w:rsidP="004C4439">
      <w:pPr>
        <w:pStyle w:val="Odlomakpopisa"/>
        <w:numPr>
          <w:ilvl w:val="1"/>
          <w:numId w:val="42"/>
        </w:numPr>
        <w:autoSpaceDE w:val="0"/>
        <w:autoSpaceDN w:val="0"/>
        <w:adjustRightInd w:val="0"/>
        <w:spacing w:line="276" w:lineRule="auto"/>
        <w:jc w:val="both"/>
        <w:rPr>
          <w:rFonts w:ascii="Calibri" w:eastAsia="Calibri" w:hAnsi="Calibri" w:cs="Calibri"/>
          <w:sz w:val="22"/>
          <w:szCs w:val="22"/>
        </w:rPr>
      </w:pPr>
      <w:r w:rsidRPr="00FC4779">
        <w:rPr>
          <w:rFonts w:ascii="Calibri" w:eastAsia="Calibri" w:hAnsi="Calibri" w:cs="Calibri"/>
          <w:sz w:val="22"/>
          <w:szCs w:val="22"/>
        </w:rPr>
        <w:t>sveukupne cijene (bez PDV-a) koje ponuditelj iskazuje na dnu troškovnika, ponuditelj upisuje u za to predviđeno mjesto u rekapitulaciji.</w:t>
      </w:r>
    </w:p>
    <w:p w14:paraId="1DA1C0CD" w14:textId="77777777" w:rsidR="00D04D0B" w:rsidRPr="00FC4779" w:rsidRDefault="00D04D0B" w:rsidP="00D04D0B">
      <w:pPr>
        <w:autoSpaceDE w:val="0"/>
        <w:autoSpaceDN w:val="0"/>
        <w:adjustRightInd w:val="0"/>
        <w:spacing w:after="0" w:line="276" w:lineRule="auto"/>
        <w:jc w:val="both"/>
        <w:rPr>
          <w:rFonts w:ascii="Calibri" w:eastAsia="Calibri" w:hAnsi="Calibri" w:cs="Calibri"/>
        </w:rPr>
      </w:pPr>
    </w:p>
    <w:p w14:paraId="616E37DC" w14:textId="77777777" w:rsidR="00D04D0B" w:rsidRPr="00FC4779" w:rsidRDefault="00D04D0B" w:rsidP="00D04D0B">
      <w:pPr>
        <w:autoSpaceDE w:val="0"/>
        <w:autoSpaceDN w:val="0"/>
        <w:adjustRightInd w:val="0"/>
        <w:spacing w:after="0" w:line="276" w:lineRule="auto"/>
        <w:jc w:val="both"/>
        <w:rPr>
          <w:rFonts w:ascii="Calibri" w:eastAsia="Calibri" w:hAnsi="Calibri" w:cs="Calibri"/>
        </w:rPr>
      </w:pPr>
      <w:r w:rsidRPr="00FC4779">
        <w:rPr>
          <w:rFonts w:ascii="Calibri" w:eastAsia="Calibri" w:hAnsi="Calibri" w:cs="Calibri"/>
        </w:rPr>
        <w:t xml:space="preserve">Kako bi se ponuda smatrala valjanom, ponuđeni predmet nabave mora zadovoljiti sve što je traženo u obrascu Troškovnik. </w:t>
      </w:r>
    </w:p>
    <w:bookmarkEnd w:id="30"/>
    <w:p w14:paraId="08688E6C" w14:textId="77777777" w:rsidR="007E154F" w:rsidRPr="007E154F" w:rsidRDefault="007E154F" w:rsidP="007E154F">
      <w:pPr>
        <w:autoSpaceDE w:val="0"/>
        <w:autoSpaceDN w:val="0"/>
        <w:adjustRightInd w:val="0"/>
        <w:spacing w:after="0" w:line="276" w:lineRule="auto"/>
        <w:jc w:val="both"/>
        <w:rPr>
          <w:rFonts w:ascii="Calibri" w:eastAsia="Calibri" w:hAnsi="Calibri" w:cs="Calibri"/>
          <w:szCs w:val="24"/>
        </w:rPr>
      </w:pPr>
    </w:p>
    <w:p w14:paraId="28B69046" w14:textId="4F2280D4" w:rsidR="00BA1FFA" w:rsidRPr="00A77976" w:rsidRDefault="00987D4B" w:rsidP="00101B8B">
      <w:pPr>
        <w:pStyle w:val="Naslov2"/>
        <w:rPr>
          <w:rFonts w:asciiTheme="minorHAnsi" w:hAnsiTheme="minorHAnsi" w:cstheme="minorHAnsi"/>
          <w:szCs w:val="24"/>
        </w:rPr>
      </w:pPr>
      <w:bookmarkStart w:id="31" w:name="_Toc76035631"/>
      <w:r w:rsidRPr="00A77976">
        <w:rPr>
          <w:rFonts w:asciiTheme="minorHAnsi" w:hAnsiTheme="minorHAnsi" w:cstheme="minorHAnsi"/>
          <w:szCs w:val="24"/>
        </w:rPr>
        <w:t>2</w:t>
      </w:r>
      <w:r w:rsidR="00FA4184">
        <w:rPr>
          <w:rFonts w:asciiTheme="minorHAnsi" w:hAnsiTheme="minorHAnsi" w:cstheme="minorHAnsi"/>
          <w:szCs w:val="24"/>
        </w:rPr>
        <w:t>.7</w:t>
      </w:r>
      <w:r w:rsidR="008C70B4" w:rsidRPr="00A77976">
        <w:rPr>
          <w:rFonts w:asciiTheme="minorHAnsi" w:hAnsiTheme="minorHAnsi" w:cstheme="minorHAnsi"/>
          <w:szCs w:val="24"/>
        </w:rPr>
        <w:t xml:space="preserve">. </w:t>
      </w:r>
      <w:r w:rsidR="00BA1FFA" w:rsidRPr="00A77976">
        <w:rPr>
          <w:rFonts w:asciiTheme="minorHAnsi" w:hAnsiTheme="minorHAnsi" w:cstheme="minorHAnsi"/>
          <w:szCs w:val="24"/>
        </w:rPr>
        <w:t>Rok, način i mjesto isporuke</w:t>
      </w:r>
      <w:bookmarkEnd w:id="31"/>
      <w:r w:rsidR="00BA1FFA" w:rsidRPr="00A77976">
        <w:rPr>
          <w:rFonts w:asciiTheme="minorHAnsi" w:hAnsiTheme="minorHAnsi" w:cstheme="minorHAnsi"/>
          <w:szCs w:val="24"/>
        </w:rPr>
        <w:t xml:space="preserve"> </w:t>
      </w:r>
    </w:p>
    <w:p w14:paraId="7EC9A6AA" w14:textId="77777777" w:rsidR="00BA1FFA" w:rsidRPr="00BA1FFA" w:rsidRDefault="00BA1FFA" w:rsidP="00BA1FFA">
      <w:pPr>
        <w:spacing w:after="0" w:line="276" w:lineRule="auto"/>
        <w:jc w:val="both"/>
        <w:rPr>
          <w:rFonts w:ascii="Calibri" w:eastAsia="Times New Roman" w:hAnsi="Calibri" w:cs="Calibri"/>
          <w:lang w:eastAsia="hr-HR"/>
        </w:rPr>
      </w:pPr>
    </w:p>
    <w:p w14:paraId="7EDF4F10" w14:textId="3359FD9F" w:rsidR="00E66D3B" w:rsidRDefault="00E66D3B" w:rsidP="00E66D3B">
      <w:p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 xml:space="preserve">Rok isporuke </w:t>
      </w:r>
      <w:r w:rsidRPr="003D78B3">
        <w:rPr>
          <w:rFonts w:ascii="Calibri" w:eastAsia="Calibri" w:hAnsi="Calibri" w:cs="Calibri"/>
        </w:rPr>
        <w:t xml:space="preserve">robe </w:t>
      </w:r>
      <w:r>
        <w:rPr>
          <w:rFonts w:ascii="Calibri" w:eastAsia="Calibri" w:hAnsi="Calibri" w:cs="Calibri"/>
        </w:rPr>
        <w:t xml:space="preserve">za Grupu 1 – Odjeća za tjelesni odgoj i Grupu 2 – Obuća za tjelesni odgoj, </w:t>
      </w:r>
      <w:r w:rsidRPr="003D78B3">
        <w:rPr>
          <w:rFonts w:ascii="Calibri" w:eastAsia="Calibri" w:hAnsi="Calibri" w:cs="Calibri"/>
        </w:rPr>
        <w:t xml:space="preserve">trajat će </w:t>
      </w:r>
      <w:r>
        <w:rPr>
          <w:rFonts w:ascii="Calibri" w:eastAsia="Calibri" w:hAnsi="Calibri" w:cs="Calibri"/>
        </w:rPr>
        <w:t xml:space="preserve"> </w:t>
      </w:r>
      <w:r w:rsidR="00DA258C">
        <w:rPr>
          <w:rFonts w:ascii="Calibri" w:eastAsia="Calibri" w:hAnsi="Calibri" w:cs="Calibri"/>
        </w:rPr>
        <w:t xml:space="preserve">1 (jedan) mjesec od </w:t>
      </w:r>
      <w:r>
        <w:rPr>
          <w:rFonts w:ascii="Calibri" w:eastAsia="Calibri" w:hAnsi="Calibri" w:cs="Calibri"/>
        </w:rPr>
        <w:t>datuma potpisa ugovora o nabavi.</w:t>
      </w:r>
      <w:r w:rsidRPr="00BA1FFA">
        <w:rPr>
          <w:rFonts w:ascii="Calibri" w:eastAsia="Calibri" w:hAnsi="Calibri" w:cs="Calibri"/>
        </w:rPr>
        <w:t xml:space="preserve"> Roba će se isporučivati minimalno jedan put za najmanje jednu podjelu školske opreme, i to u svako mjesto (lokaciju) isporuke, a prema pisanoj narudžbi na kojoj će Naručitelj iskazati potrebne količine za svako mjesto isporuke. Kod jedne podjele paketa odnosno narudžbe paketa, isporuku za lokacije navedene u ovoj točki Dokumentacije </w:t>
      </w:r>
      <w:r w:rsidR="00EE6E19">
        <w:rPr>
          <w:rFonts w:ascii="Calibri" w:eastAsia="Calibri" w:hAnsi="Calibri" w:cs="Calibri"/>
        </w:rPr>
        <w:t>za nadmetanje</w:t>
      </w:r>
      <w:r w:rsidRPr="00BA1FFA">
        <w:rPr>
          <w:rFonts w:ascii="Calibri" w:eastAsia="Calibri" w:hAnsi="Calibri" w:cs="Calibri"/>
        </w:rPr>
        <w:t xml:space="preserve"> Naručitelj može podijeliti u nekoliko faza ovisno o količini robe za svaku lokaciju.</w:t>
      </w:r>
    </w:p>
    <w:p w14:paraId="57E91950" w14:textId="77777777" w:rsidR="00E66D3B" w:rsidRDefault="00E66D3B" w:rsidP="00E66D3B">
      <w:pPr>
        <w:autoSpaceDE w:val="0"/>
        <w:autoSpaceDN w:val="0"/>
        <w:adjustRightInd w:val="0"/>
        <w:spacing w:after="0" w:line="276" w:lineRule="auto"/>
        <w:jc w:val="both"/>
        <w:rPr>
          <w:rFonts w:ascii="Calibri" w:eastAsia="Calibri" w:hAnsi="Calibri" w:cs="Calibri"/>
        </w:rPr>
      </w:pPr>
    </w:p>
    <w:p w14:paraId="247CFFAF" w14:textId="60A43362" w:rsidR="00E66D3B" w:rsidRDefault="00E66D3B" w:rsidP="00E66D3B">
      <w:pPr>
        <w:autoSpaceDE w:val="0"/>
        <w:autoSpaceDN w:val="0"/>
        <w:adjustRightInd w:val="0"/>
        <w:spacing w:after="0" w:line="276" w:lineRule="auto"/>
        <w:jc w:val="both"/>
      </w:pPr>
      <w:r>
        <w:rPr>
          <w:color w:val="000000"/>
          <w:sz w:val="23"/>
          <w:szCs w:val="23"/>
        </w:rPr>
        <w:t xml:space="preserve">Nakon primitka pisane narudžbe Naručitelja za isporuku kompleta školske opreme, odabrani ponuditelj treba isporučiti komplete školske opreme sukladno definiranom roku </w:t>
      </w:r>
      <w:r>
        <w:t xml:space="preserve">isporuke narudžbe koji predstavlja jedan od kriterija za odabir ponude. Rok isporuke narudžbe ponuditelj definira u </w:t>
      </w:r>
      <w:r>
        <w:rPr>
          <w:u w:val="single"/>
        </w:rPr>
        <w:t>Izjavi o roku isporuke</w:t>
      </w:r>
      <w:r w:rsidR="00EE6E19">
        <w:t xml:space="preserve"> (Obrazac 5)</w:t>
      </w:r>
      <w:r w:rsidRPr="0068484F">
        <w:t>, a ponuđeni</w:t>
      </w:r>
      <w:r>
        <w:t xml:space="preserve"> rok isporuke narudžbe upisat će se u </w:t>
      </w:r>
      <w:r w:rsidR="00EE6E19">
        <w:t>U</w:t>
      </w:r>
      <w:r>
        <w:t xml:space="preserve">govor o </w:t>
      </w:r>
      <w:r w:rsidR="00EE6E19">
        <w:t>nabavi</w:t>
      </w:r>
      <w:r>
        <w:t xml:space="preserve">. </w:t>
      </w:r>
    </w:p>
    <w:p w14:paraId="6A69AC72" w14:textId="77777777" w:rsidR="00E66D3B" w:rsidRDefault="00E66D3B" w:rsidP="00E66D3B">
      <w:pPr>
        <w:autoSpaceDE w:val="0"/>
        <w:autoSpaceDN w:val="0"/>
        <w:adjustRightInd w:val="0"/>
        <w:spacing w:after="0" w:line="240" w:lineRule="auto"/>
        <w:jc w:val="both"/>
      </w:pPr>
    </w:p>
    <w:p w14:paraId="73098361" w14:textId="77777777" w:rsidR="00E66D3B" w:rsidRDefault="00E66D3B" w:rsidP="00E66D3B">
      <w:pPr>
        <w:spacing w:after="0" w:line="240" w:lineRule="auto"/>
        <w:jc w:val="both"/>
      </w:pPr>
      <w:r>
        <w:t xml:space="preserve">Maksimalan rok isporuke paketa školske opreme iznosi 15 dana od dana pisane narudžbe Naručitelja. </w:t>
      </w:r>
    </w:p>
    <w:p w14:paraId="4F0204A4" w14:textId="77777777" w:rsidR="00E66D3B" w:rsidRDefault="00E66D3B" w:rsidP="00E66D3B">
      <w:pPr>
        <w:autoSpaceDE w:val="0"/>
        <w:autoSpaceDN w:val="0"/>
        <w:adjustRightInd w:val="0"/>
        <w:spacing w:after="0" w:line="240" w:lineRule="auto"/>
        <w:rPr>
          <w:color w:val="000000"/>
          <w:sz w:val="23"/>
          <w:szCs w:val="23"/>
        </w:rPr>
      </w:pPr>
    </w:p>
    <w:p w14:paraId="1B78F0B4" w14:textId="77777777" w:rsidR="00E66D3B" w:rsidRDefault="00E66D3B" w:rsidP="00E66D3B">
      <w:pPr>
        <w:spacing w:after="0" w:line="240" w:lineRule="auto"/>
        <w:jc w:val="both"/>
        <w:rPr>
          <w:color w:val="000000"/>
        </w:rPr>
      </w:pPr>
      <w:r>
        <w:rPr>
          <w:color w:val="000000"/>
        </w:rPr>
        <w:t>Isporuka se organizira samo radnim danima.</w:t>
      </w:r>
    </w:p>
    <w:p w14:paraId="17623B36" w14:textId="77777777" w:rsidR="00E66D3B" w:rsidRDefault="00E66D3B" w:rsidP="00FA4184">
      <w:pPr>
        <w:autoSpaceDE w:val="0"/>
        <w:autoSpaceDN w:val="0"/>
        <w:adjustRightInd w:val="0"/>
        <w:spacing w:after="0" w:line="276" w:lineRule="auto"/>
        <w:jc w:val="both"/>
        <w:rPr>
          <w:rFonts w:ascii="Calibri" w:eastAsia="Calibri" w:hAnsi="Calibri" w:cs="Calibri"/>
        </w:rPr>
      </w:pPr>
    </w:p>
    <w:p w14:paraId="7038C50D" w14:textId="3FCED191" w:rsidR="00FA4184" w:rsidRPr="00BA1FFA" w:rsidRDefault="00FA4184" w:rsidP="00FA4184">
      <w:p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Rok početka isporuke naveden u ponudbenom listu odabrane ponude uvrstit će se u Ugovor o nabavi robe i bit će obvezujući za odabranog Ponuditelja. Rok početka isporuke naveden u ponudbenom listu i Ugovoru o nabavi obvezujući je za Isporučitelja i za svaku ispostavljenu narudžbu odnosno isporuku paketa školsk</w:t>
      </w:r>
      <w:r>
        <w:rPr>
          <w:rFonts w:ascii="Calibri" w:eastAsia="Calibri" w:hAnsi="Calibri" w:cs="Calibri"/>
        </w:rPr>
        <w:t>e</w:t>
      </w:r>
      <w:r w:rsidRPr="00BA1FFA">
        <w:rPr>
          <w:rFonts w:ascii="Calibri" w:eastAsia="Calibri" w:hAnsi="Calibri" w:cs="Calibri"/>
        </w:rPr>
        <w:t xml:space="preserve"> </w:t>
      </w:r>
      <w:r>
        <w:rPr>
          <w:rFonts w:ascii="Calibri" w:eastAsia="Calibri" w:hAnsi="Calibri" w:cs="Calibri"/>
        </w:rPr>
        <w:t>opreme</w:t>
      </w:r>
      <w:r w:rsidRPr="00BA1FFA">
        <w:rPr>
          <w:rFonts w:ascii="Calibri" w:eastAsia="Calibri" w:hAnsi="Calibri" w:cs="Calibri"/>
        </w:rPr>
        <w:t xml:space="preserve">. Za neizvršavanje te ugovorne obveze odnosno kašnjenje s početkom isporuke ugovorit će se penalizacija odnosno kazna koja će se na teret odabranog Ponuditelja obračunavati po </w:t>
      </w:r>
      <w:r w:rsidRPr="00BA1FFA">
        <w:rPr>
          <w:rFonts w:ascii="Calibri" w:eastAsia="Calibri" w:hAnsi="Calibri" w:cs="Calibri"/>
        </w:rPr>
        <w:lastRenderedPageBreak/>
        <w:t>0,5 ؉ (pola promila) od ukupne vrijednosti</w:t>
      </w:r>
      <w:r>
        <w:rPr>
          <w:rFonts w:ascii="Calibri" w:eastAsia="Calibri" w:hAnsi="Calibri" w:cs="Calibri"/>
        </w:rPr>
        <w:t xml:space="preserve"> </w:t>
      </w:r>
      <w:r w:rsidRPr="00BA1FFA">
        <w:rPr>
          <w:rFonts w:ascii="Calibri" w:eastAsia="Calibri" w:hAnsi="Calibri" w:cs="Calibri"/>
        </w:rPr>
        <w:t xml:space="preserve">jedne narudžbe robe za svaki kalendarski dan kašnjenja. Prije početka isporuke Isporučitelj mora dostaviti Naručitelju detaljan plan isporuke za sva mjesta isporuke i dostaviti ga Naručitelju najmanje 48 sata prije početka isporuke. Isporuke se moraju organizirati samo radnim danima i moraju biti na lokacijama isporuke najkasnije do 15 h. Kršenje roka vezanih za isporuku robe osnova je za raskid ugovora od strane Naručitelja. </w:t>
      </w:r>
    </w:p>
    <w:p w14:paraId="4CEC862C" w14:textId="5BE07C2E" w:rsidR="00FA4184" w:rsidRDefault="00FA4184" w:rsidP="00FA4184">
      <w:p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Uredna isporuka odnosno izvršenje predmeta nabave se potvrđuje dostavnicom (otpremnicom) ili odgovarajućim zapisnikom (radnim nalogom) koje ovjeravaju ovlaštene osobe Naručitelja odnosno partnera Naručitelja i ovlaštene osobe odabranog Ponuditelja. U dostavnici (otpremnici) trebaju biti jasno naznačen broj i tip paketa koji se isporučuje i datum isporuke koji se upisuje na licu mjesta u trenutku isporuke. Odabrani Ponuditelj se obvezuje dostavljati robu pakiranu u ambalaži koja jamči očuvanje kvalitete prilikom skladištenja i transporta, dostavljenu na paletama i dopremljenu odgovarajućim vozilima na lokaciju isporuke.</w:t>
      </w:r>
    </w:p>
    <w:p w14:paraId="4E08D68A" w14:textId="77777777" w:rsidR="0047710D" w:rsidRPr="00BA1FFA" w:rsidRDefault="0047710D" w:rsidP="00FA4184">
      <w:pPr>
        <w:autoSpaceDE w:val="0"/>
        <w:autoSpaceDN w:val="0"/>
        <w:adjustRightInd w:val="0"/>
        <w:spacing w:after="0" w:line="276" w:lineRule="auto"/>
        <w:jc w:val="both"/>
        <w:rPr>
          <w:rFonts w:ascii="Calibri" w:eastAsia="Calibri" w:hAnsi="Calibri" w:cs="Calibri"/>
        </w:rPr>
      </w:pPr>
    </w:p>
    <w:p w14:paraId="28E428F7" w14:textId="77777777" w:rsidR="00FA4184" w:rsidRPr="00BA1FFA" w:rsidRDefault="00FA4184" w:rsidP="00FA4184">
      <w:p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Uz otpremnicu predmeta nabave za svako mjesto isporuke, odabrani Ponuditelj dužan je priložiti i otpremnicu odnosno zadužnicu paleta na kojoj je predmet nabave isporučen – zadužnicu paleta s jasno naznačenim datumom isporuke odnosno zaduživanja. Zadužnica u trenutku preuzimanja robe mora biti potpisana od strane osobe Ponuditelja i Naručitelja.</w:t>
      </w:r>
    </w:p>
    <w:p w14:paraId="5404638C" w14:textId="77777777" w:rsidR="00FA4184" w:rsidRPr="00BA1FFA" w:rsidRDefault="00FA4184" w:rsidP="00FA4184">
      <w:pPr>
        <w:autoSpaceDE w:val="0"/>
        <w:autoSpaceDN w:val="0"/>
        <w:adjustRightInd w:val="0"/>
        <w:spacing w:after="0" w:line="276" w:lineRule="auto"/>
        <w:jc w:val="both"/>
        <w:rPr>
          <w:rFonts w:ascii="Calibri" w:eastAsia="Calibri" w:hAnsi="Calibri" w:cs="Calibri"/>
        </w:rPr>
      </w:pPr>
    </w:p>
    <w:p w14:paraId="751241ED" w14:textId="18CC1BF5" w:rsidR="00FA4184" w:rsidRPr="00BA1FFA" w:rsidRDefault="00FA4184" w:rsidP="00FA4184">
      <w:p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 xml:space="preserve">Naručitelj i ovlaštene osobe partnera na svim lokacijama isporuke moraju vratiti odabranom Ponuditelju ambalažu odnosno palete u roku od 15 dana od datuma isteka ugovora odnosno do završetka trajanja Projekta. Ako palete nisu preuzete od strane Ponuditelja do iskazanog roka, Naručitelj ih nakon isteka roka nije dužan vratiti niti snositi trošak istih. Povrat ambalaže odnosno paleta također se mora evidentirati na reversu te biti potpisan od strane ovlaštene osobe Naručitelja i odabranog Ponuditelja. Ponuditelj podnošenjem ponude jamči da </w:t>
      </w:r>
      <w:r>
        <w:rPr>
          <w:rFonts w:ascii="Calibri" w:eastAsia="Calibri" w:hAnsi="Calibri" w:cs="Calibri"/>
        </w:rPr>
        <w:t xml:space="preserve">će osigurati </w:t>
      </w:r>
      <w:r w:rsidRPr="00BA1FFA">
        <w:rPr>
          <w:rFonts w:ascii="Calibri" w:eastAsia="Calibri" w:hAnsi="Calibri" w:cs="Calibri"/>
        </w:rPr>
        <w:t>logistič</w:t>
      </w:r>
      <w:r>
        <w:rPr>
          <w:rFonts w:ascii="Calibri" w:eastAsia="Calibri" w:hAnsi="Calibri" w:cs="Calibri"/>
        </w:rPr>
        <w:t xml:space="preserve">ke </w:t>
      </w:r>
      <w:r w:rsidRPr="00BA1FFA">
        <w:rPr>
          <w:rFonts w:ascii="Calibri" w:eastAsia="Calibri" w:hAnsi="Calibri" w:cs="Calibri"/>
        </w:rPr>
        <w:t>kapacitet</w:t>
      </w:r>
      <w:r>
        <w:rPr>
          <w:rFonts w:ascii="Calibri" w:eastAsia="Calibri" w:hAnsi="Calibri" w:cs="Calibri"/>
        </w:rPr>
        <w:t>e</w:t>
      </w:r>
      <w:r w:rsidRPr="00BA1FFA">
        <w:rPr>
          <w:rFonts w:ascii="Calibri" w:eastAsia="Calibri" w:hAnsi="Calibri" w:cs="Calibri"/>
        </w:rPr>
        <w:t xml:space="preserve"> </w:t>
      </w:r>
      <w:r>
        <w:rPr>
          <w:rFonts w:ascii="Calibri" w:eastAsia="Calibri" w:hAnsi="Calibri" w:cs="Calibri"/>
        </w:rPr>
        <w:t>potrebne za</w:t>
      </w:r>
      <w:r w:rsidRPr="00BA1FFA">
        <w:rPr>
          <w:rFonts w:ascii="Calibri" w:eastAsia="Calibri" w:hAnsi="Calibri" w:cs="Calibri"/>
        </w:rPr>
        <w:t xml:space="preserve"> isporuku predmeta nabave sukladno narudžbenicama i rokovima iskazanim u ovoj točki</w:t>
      </w:r>
      <w:r w:rsidR="00303389">
        <w:rPr>
          <w:rFonts w:ascii="Calibri" w:eastAsia="Calibri" w:hAnsi="Calibri" w:cs="Calibri"/>
        </w:rPr>
        <w:t xml:space="preserve"> </w:t>
      </w:r>
      <w:r w:rsidRPr="00BA1FFA">
        <w:rPr>
          <w:rFonts w:ascii="Calibri" w:eastAsia="Calibri" w:hAnsi="Calibri" w:cs="Calibri"/>
        </w:rPr>
        <w:t>Dokumentacije za nadmetanje. Jedan od uvjeta zadovoljavanja minimalnih zahtjeva tehničke i stručne sposobnosti Ponuditelja su logistički kapaciteti, i to u prvom redu broj i različite veličine dostavnih vozila s obzirom na veliki broj mjesta isporuke i rokove isporuke, te s obzirom na različite kapacitete skladišta primatelja kojima će trebati prilagoditi dinamiku isporuke.</w:t>
      </w:r>
    </w:p>
    <w:p w14:paraId="587826B2" w14:textId="77777777" w:rsidR="00FA4184" w:rsidRPr="00BA1FFA" w:rsidRDefault="00FA4184" w:rsidP="00FA4184">
      <w:pPr>
        <w:autoSpaceDE w:val="0"/>
        <w:autoSpaceDN w:val="0"/>
        <w:adjustRightInd w:val="0"/>
        <w:spacing w:after="0" w:line="276" w:lineRule="auto"/>
        <w:jc w:val="both"/>
        <w:rPr>
          <w:rFonts w:ascii="Calibri" w:eastAsia="Calibri" w:hAnsi="Calibri" w:cs="Calibri"/>
        </w:rPr>
      </w:pPr>
    </w:p>
    <w:p w14:paraId="14714F69" w14:textId="77777777" w:rsidR="00FA4184" w:rsidRPr="00BA1FFA" w:rsidRDefault="00FA4184" w:rsidP="00FA4184">
      <w:p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Prilikom isporuke robe predstavnik naručitelja će izvršiti kontrolu količine isporučene robe te kontrolu kvalitete provjerom sastava nekoliko paketa školsk</w:t>
      </w:r>
      <w:r>
        <w:rPr>
          <w:rFonts w:ascii="Calibri" w:eastAsia="Calibri" w:hAnsi="Calibri" w:cs="Calibri"/>
        </w:rPr>
        <w:t xml:space="preserve">e opreme </w:t>
      </w:r>
      <w:r w:rsidRPr="00BA1FFA">
        <w:rPr>
          <w:rFonts w:ascii="Calibri" w:eastAsia="Calibri" w:hAnsi="Calibri" w:cs="Calibri"/>
        </w:rPr>
        <w:t>prema popisu dostavljenom s otpremnicom koji će usporediti s ugovorenim sastavom i deklariranim proizvodima u paketu školsk</w:t>
      </w:r>
      <w:r>
        <w:rPr>
          <w:rFonts w:ascii="Calibri" w:eastAsia="Calibri" w:hAnsi="Calibri" w:cs="Calibri"/>
        </w:rPr>
        <w:t>e opreme</w:t>
      </w:r>
      <w:r w:rsidRPr="00BA1FFA">
        <w:rPr>
          <w:rFonts w:ascii="Calibri" w:eastAsia="Calibri" w:hAnsi="Calibri" w:cs="Calibri"/>
        </w:rPr>
        <w:t>. U slučaju utvrđivanja kvantitativnih ili kvalitativnih nedostataka na isporučenoj robi, odabrani ponuditelj se obvezuje bez odlaganja, a najkasnije u roku 2 radna dana izvršiti isporuku nedostajuće količine proizvoda ili zamjenu neispravnih proizvoda. U slučaju da ne može izvršiti zamjenu ili dopunu pojedinih artikala na mjestu isporuke u navedenom roku, odabrani ponuditelj se obvezuje te pakete odnosno robu uzeti u povrat i to naznačiti na otpremnici.</w:t>
      </w:r>
    </w:p>
    <w:p w14:paraId="5A003354" w14:textId="77777777" w:rsidR="00FA4184" w:rsidRDefault="00FA4184" w:rsidP="00FA4184">
      <w:p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 xml:space="preserve">O naknadno utvrđenim skrivenim nedostacima isporučenih proizvoda Naručitelj mora obavijestiti Isporučitelja pisanim putem nakon otkrivanja istih uz zapisnik s opisom otkrivenih nedostataka. </w:t>
      </w:r>
    </w:p>
    <w:p w14:paraId="54BE0298" w14:textId="77777777" w:rsidR="00FA4184" w:rsidRDefault="00FA4184" w:rsidP="00FA4184">
      <w:pPr>
        <w:autoSpaceDE w:val="0"/>
        <w:autoSpaceDN w:val="0"/>
        <w:adjustRightInd w:val="0"/>
        <w:spacing w:after="0" w:line="276" w:lineRule="auto"/>
        <w:jc w:val="both"/>
        <w:rPr>
          <w:rFonts w:ascii="Calibri" w:eastAsia="Calibri" w:hAnsi="Calibri" w:cs="Calibri"/>
        </w:rPr>
      </w:pPr>
    </w:p>
    <w:p w14:paraId="18765C56" w14:textId="77777777" w:rsidR="00FA4184" w:rsidRPr="00BA1FFA" w:rsidRDefault="00FA4184" w:rsidP="00FA4184">
      <w:p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Isporučitelj se obvezuje, po zaprimljenoj obavijesti o skrivenim nedostacima proizvoda, iste proizvode zamijeniti i isporučiti u roku od 5 dana.</w:t>
      </w:r>
    </w:p>
    <w:p w14:paraId="0FC0FDED" w14:textId="77777777" w:rsidR="00FA4184" w:rsidRPr="00BA1FFA" w:rsidRDefault="00FA4184" w:rsidP="00FA4184">
      <w:p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lastRenderedPageBreak/>
        <w:t>Ako se nedostaci u količini i kakvoći isporučene robe utvrde više od tri puta, Naručitelj ima pravo raskinuti ugovor i naplatiti razliku do cijene drugog Isporučitelja koji će se ugovoriti i sve troškove vezane uz takvu nabavu.</w:t>
      </w:r>
    </w:p>
    <w:p w14:paraId="79DA26CA" w14:textId="77777777" w:rsidR="00FA4184" w:rsidRPr="00BA1FFA" w:rsidRDefault="00FA4184" w:rsidP="00FA4184">
      <w:p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Isporučitelj će pakete školske opreme isporučivati sortirane prema mjestu isporuku i složene na palete standardnih dimenzija (1,2m x 0,8 m) koje treba spustiti iz dostavnog vozila.</w:t>
      </w:r>
    </w:p>
    <w:p w14:paraId="410F0E57" w14:textId="77777777" w:rsidR="00FA4184" w:rsidRPr="00BA1FFA" w:rsidRDefault="00FA4184" w:rsidP="00FA4184">
      <w:pPr>
        <w:autoSpaceDE w:val="0"/>
        <w:autoSpaceDN w:val="0"/>
        <w:adjustRightInd w:val="0"/>
        <w:spacing w:after="0" w:line="276" w:lineRule="auto"/>
        <w:jc w:val="both"/>
        <w:rPr>
          <w:rFonts w:ascii="Calibri" w:eastAsia="Calibri" w:hAnsi="Calibri" w:cs="Calibri"/>
        </w:rPr>
      </w:pPr>
    </w:p>
    <w:p w14:paraId="79A5FC4A" w14:textId="77777777" w:rsidR="00FA4184" w:rsidRPr="00BA1FFA" w:rsidRDefault="00FA4184" w:rsidP="00FA4184">
      <w:p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Predmet nabave prilikom svake isporuke isporučuje se na najmanje 16 lokacija nositelja projekta i njegovih partnera kako slijedi:</w:t>
      </w:r>
    </w:p>
    <w:p w14:paraId="6FCC972B"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Koprivnica</w:t>
      </w:r>
    </w:p>
    <w:p w14:paraId="16D0493B"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Sisak</w:t>
      </w:r>
    </w:p>
    <w:p w14:paraId="4F96129B"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Križevci</w:t>
      </w:r>
    </w:p>
    <w:p w14:paraId="4B54AAA9"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Đurđevac</w:t>
      </w:r>
    </w:p>
    <w:p w14:paraId="0A23F3E2"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Pr>
          <w:rFonts w:ascii="Calibri" w:eastAsia="Calibri" w:hAnsi="Calibri" w:cs="Calibri"/>
        </w:rPr>
        <w:t>Općinsko</w:t>
      </w:r>
      <w:r w:rsidRPr="00BA1FFA">
        <w:rPr>
          <w:rFonts w:ascii="Calibri" w:eastAsia="Calibri" w:hAnsi="Calibri" w:cs="Calibri"/>
        </w:rPr>
        <w:t xml:space="preserve"> društvo Crvenog križa </w:t>
      </w:r>
      <w:proofErr w:type="spellStart"/>
      <w:r w:rsidRPr="00BA1FFA">
        <w:rPr>
          <w:rFonts w:ascii="Calibri" w:eastAsia="Calibri" w:hAnsi="Calibri" w:cs="Calibri"/>
        </w:rPr>
        <w:t>Topusko</w:t>
      </w:r>
      <w:proofErr w:type="spellEnd"/>
    </w:p>
    <w:p w14:paraId="204FDA74"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Glina</w:t>
      </w:r>
    </w:p>
    <w:p w14:paraId="327C5435"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Pr>
          <w:rFonts w:ascii="Calibri" w:eastAsia="Calibri" w:hAnsi="Calibri" w:cs="Calibri"/>
        </w:rPr>
        <w:t>Općinsk</w:t>
      </w:r>
      <w:r w:rsidRPr="00BA1FFA">
        <w:rPr>
          <w:rFonts w:ascii="Calibri" w:eastAsia="Calibri" w:hAnsi="Calibri" w:cs="Calibri"/>
        </w:rPr>
        <w:t>o društvo Crvenog križa Dvor</w:t>
      </w:r>
    </w:p>
    <w:p w14:paraId="66B73457"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Kutina</w:t>
      </w:r>
    </w:p>
    <w:p w14:paraId="1D5FEB90"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Petrinja</w:t>
      </w:r>
    </w:p>
    <w:p w14:paraId="03DCB3C1"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Pr>
          <w:rFonts w:ascii="Calibri" w:eastAsia="Calibri" w:hAnsi="Calibri" w:cs="Calibri"/>
        </w:rPr>
        <w:t>Općinsko</w:t>
      </w:r>
      <w:r w:rsidRPr="00BA1FFA">
        <w:rPr>
          <w:rFonts w:ascii="Calibri" w:eastAsia="Calibri" w:hAnsi="Calibri" w:cs="Calibri"/>
        </w:rPr>
        <w:t xml:space="preserve"> društvo Crvenog križa Gvozd</w:t>
      </w:r>
    </w:p>
    <w:p w14:paraId="1515E9BA" w14:textId="6002328D" w:rsidR="00303389" w:rsidRPr="005464F1" w:rsidRDefault="00FA4184" w:rsidP="005464F1">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Bjelovar</w:t>
      </w:r>
    </w:p>
    <w:p w14:paraId="2D823290"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Čazma</w:t>
      </w:r>
    </w:p>
    <w:p w14:paraId="76DA809F"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Garešnica</w:t>
      </w:r>
    </w:p>
    <w:p w14:paraId="37854A73"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Grubišno Polje</w:t>
      </w:r>
    </w:p>
    <w:p w14:paraId="0F85ECD4"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Gradsko društvo Crvenog križa Ivanić Grad</w:t>
      </w:r>
    </w:p>
    <w:p w14:paraId="1FDB4CB2" w14:textId="77777777" w:rsidR="00FA4184" w:rsidRPr="00BA1FFA" w:rsidRDefault="00FA4184" w:rsidP="005A1EBE">
      <w:pPr>
        <w:numPr>
          <w:ilvl w:val="0"/>
          <w:numId w:val="11"/>
        </w:numPr>
        <w:autoSpaceDE w:val="0"/>
        <w:autoSpaceDN w:val="0"/>
        <w:adjustRightInd w:val="0"/>
        <w:spacing w:after="0" w:line="276" w:lineRule="auto"/>
        <w:jc w:val="both"/>
        <w:rPr>
          <w:rFonts w:ascii="Calibri" w:eastAsia="Calibri" w:hAnsi="Calibri" w:cs="Calibri"/>
        </w:rPr>
      </w:pPr>
      <w:r w:rsidRPr="00BA1FFA">
        <w:rPr>
          <w:rFonts w:ascii="Calibri" w:eastAsia="Calibri" w:hAnsi="Calibri" w:cs="Calibri"/>
        </w:rPr>
        <w:t>Hrvatski Crveni križ</w:t>
      </w:r>
    </w:p>
    <w:p w14:paraId="3B1A0DAC" w14:textId="77777777" w:rsidR="00FA4184" w:rsidRPr="00BA1FFA" w:rsidRDefault="00FA4184" w:rsidP="00FA4184">
      <w:pPr>
        <w:autoSpaceDE w:val="0"/>
        <w:autoSpaceDN w:val="0"/>
        <w:adjustRightInd w:val="0"/>
        <w:spacing w:after="0" w:line="276" w:lineRule="auto"/>
        <w:jc w:val="both"/>
        <w:rPr>
          <w:rFonts w:ascii="Calibri" w:eastAsia="Calibri" w:hAnsi="Calibri" w:cs="Calibri"/>
          <w:lang w:eastAsia="hr-HR"/>
        </w:rPr>
      </w:pPr>
    </w:p>
    <w:p w14:paraId="0B9AE38F" w14:textId="77777777" w:rsidR="00FA4184" w:rsidRPr="00BA1FFA" w:rsidRDefault="00FA4184" w:rsidP="00FA4184">
      <w:pPr>
        <w:autoSpaceDE w:val="0"/>
        <w:autoSpaceDN w:val="0"/>
        <w:adjustRightInd w:val="0"/>
        <w:spacing w:after="0" w:line="276" w:lineRule="auto"/>
        <w:jc w:val="both"/>
        <w:rPr>
          <w:rFonts w:ascii="Calibri" w:eastAsia="Calibri" w:hAnsi="Calibri" w:cs="Calibri"/>
          <w:lang w:eastAsia="hr-HR"/>
        </w:rPr>
      </w:pPr>
      <w:r w:rsidRPr="00BA1FFA">
        <w:rPr>
          <w:rFonts w:ascii="Calibri" w:eastAsia="Calibri" w:hAnsi="Calibri" w:cs="Calibri"/>
          <w:lang w:eastAsia="hr-HR"/>
        </w:rPr>
        <w:t xml:space="preserve">Detaljan broj lokacija s točnim adresama bit će specificiran </w:t>
      </w:r>
      <w:r>
        <w:rPr>
          <w:rFonts w:ascii="Calibri" w:eastAsia="Calibri" w:hAnsi="Calibri" w:cs="Calibri"/>
          <w:lang w:eastAsia="hr-HR"/>
        </w:rPr>
        <w:t xml:space="preserve">u narudžbenici, a </w:t>
      </w:r>
      <w:r w:rsidRPr="00BA1FFA">
        <w:rPr>
          <w:rFonts w:ascii="Calibri" w:eastAsia="Calibri" w:hAnsi="Calibri" w:cs="Calibri"/>
          <w:lang w:eastAsia="hr-HR"/>
        </w:rPr>
        <w:t>ugovorom o kupoprodaji</w:t>
      </w:r>
      <w:r>
        <w:rPr>
          <w:rFonts w:ascii="Calibri" w:eastAsia="Calibri" w:hAnsi="Calibri" w:cs="Calibri"/>
          <w:lang w:eastAsia="hr-HR"/>
        </w:rPr>
        <w:t xml:space="preserve"> specificirana su mjesta isporuke</w:t>
      </w:r>
      <w:r w:rsidRPr="00BA1FFA">
        <w:rPr>
          <w:rFonts w:ascii="Calibri" w:eastAsia="Calibri" w:hAnsi="Calibri" w:cs="Calibri"/>
          <w:lang w:eastAsia="hr-HR"/>
        </w:rPr>
        <w:t xml:space="preserve"> paketa školske opreme. Naručitelj zadržava pravo izmjene broja i adresa lokacija za isporuku paketa školske opreme.</w:t>
      </w:r>
    </w:p>
    <w:p w14:paraId="7DD8E1DA" w14:textId="72B8AFE9" w:rsidR="001F6A40" w:rsidRPr="00192578" w:rsidRDefault="001F6A40" w:rsidP="001F6A40">
      <w:pPr>
        <w:pStyle w:val="Naslov2"/>
        <w:rPr>
          <w:rFonts w:asciiTheme="minorHAnsi" w:hAnsiTheme="minorHAnsi" w:cstheme="minorHAnsi"/>
          <w:szCs w:val="24"/>
        </w:rPr>
      </w:pPr>
    </w:p>
    <w:p w14:paraId="352F9DE2" w14:textId="2921A6A2" w:rsidR="00BA1FFA" w:rsidRPr="00BA1FFA" w:rsidRDefault="00BA1FFA" w:rsidP="005A1EBE">
      <w:pPr>
        <w:keepNext/>
        <w:numPr>
          <w:ilvl w:val="0"/>
          <w:numId w:val="7"/>
        </w:numPr>
        <w:spacing w:after="0" w:line="276" w:lineRule="auto"/>
        <w:jc w:val="both"/>
        <w:outlineLvl w:val="1"/>
        <w:rPr>
          <w:rFonts w:ascii="Calibri" w:eastAsia="Times New Roman" w:hAnsi="Calibri" w:cs="Calibri"/>
          <w:b/>
          <w:bCs/>
          <w:sz w:val="24"/>
          <w:szCs w:val="20"/>
          <w:lang w:eastAsia="hr-HR"/>
        </w:rPr>
      </w:pPr>
      <w:bookmarkStart w:id="32" w:name="_Toc76035632"/>
      <w:r w:rsidRPr="00BA1FFA">
        <w:rPr>
          <w:rFonts w:ascii="Calibri" w:eastAsia="Times New Roman" w:hAnsi="Calibri" w:cs="Calibri"/>
          <w:b/>
          <w:bCs/>
          <w:sz w:val="24"/>
          <w:szCs w:val="20"/>
          <w:lang w:eastAsia="hr-HR"/>
        </w:rPr>
        <w:t>OBVEZNI RAZLOZI ISKLJUČENJA GOSPODARSKOG SUBJEKTA IZ POSTUPKA NABAVE</w:t>
      </w:r>
      <w:bookmarkEnd w:id="32"/>
    </w:p>
    <w:p w14:paraId="7EC8A97C" w14:textId="77777777" w:rsidR="00BA1FFA" w:rsidRPr="00BA1FFA" w:rsidRDefault="00BA1FFA" w:rsidP="00BA1FFA">
      <w:pPr>
        <w:spacing w:after="0" w:line="240" w:lineRule="auto"/>
        <w:ind w:left="425"/>
        <w:rPr>
          <w:rFonts w:ascii="Calibri" w:eastAsia="Times New Roman" w:hAnsi="Calibri" w:cs="Calibri"/>
          <w:szCs w:val="20"/>
          <w:lang w:eastAsia="hr-HR"/>
        </w:rPr>
      </w:pPr>
    </w:p>
    <w:p w14:paraId="09DCFD96" w14:textId="7FDE6D3C" w:rsidR="00B02C98" w:rsidRPr="00E41DB2" w:rsidRDefault="00E41DB2" w:rsidP="00E41DB2">
      <w:pPr>
        <w:autoSpaceDE w:val="0"/>
        <w:autoSpaceDN w:val="0"/>
        <w:adjustRightInd w:val="0"/>
        <w:jc w:val="both"/>
        <w:rPr>
          <w:rFonts w:cstheme="minorHAnsi"/>
          <w:b/>
          <w:bCs/>
          <w:i/>
          <w:iCs/>
          <w:color w:val="000000"/>
        </w:rPr>
      </w:pPr>
      <w:bookmarkStart w:id="33" w:name="_Toc512241955"/>
      <w:bookmarkStart w:id="34" w:name="_Toc390839649"/>
      <w:r w:rsidRPr="00E41DB2">
        <w:rPr>
          <w:rFonts w:cstheme="minorHAnsi"/>
          <w:b/>
          <w:bCs/>
          <w:i/>
          <w:iCs/>
          <w:color w:val="000000"/>
        </w:rPr>
        <w:t xml:space="preserve">3.1. </w:t>
      </w:r>
      <w:bookmarkEnd w:id="33"/>
      <w:r w:rsidRPr="00E41DB2">
        <w:rPr>
          <w:rFonts w:cstheme="minorHAnsi"/>
          <w:b/>
          <w:bCs/>
          <w:i/>
          <w:iCs/>
          <w:color w:val="000000"/>
        </w:rPr>
        <w:t>Gospodarski subjekt će biti isključen iz postupka ukoliko:</w:t>
      </w:r>
    </w:p>
    <w:p w14:paraId="25B956C5" w14:textId="45A91809" w:rsidR="00B355D9" w:rsidRDefault="00E41DB2" w:rsidP="00E41DB2">
      <w:pPr>
        <w:autoSpaceDE w:val="0"/>
        <w:autoSpaceDN w:val="0"/>
        <w:adjustRightInd w:val="0"/>
        <w:jc w:val="both"/>
        <w:rPr>
          <w:rFonts w:cstheme="minorHAnsi"/>
          <w:color w:val="000000"/>
        </w:rPr>
      </w:pPr>
      <w:r w:rsidRPr="00E41DB2">
        <w:rPr>
          <w:rFonts w:cstheme="minorHAnsi"/>
          <w:b/>
          <w:bCs/>
          <w:color w:val="000000"/>
        </w:rPr>
        <w:t>3.1.1.</w:t>
      </w:r>
      <w:r w:rsidRPr="00E41DB2">
        <w:rPr>
          <w:rFonts w:cstheme="minorHAnsi"/>
          <w:color w:val="000000"/>
        </w:rPr>
        <w:t xml:space="preserve"> </w:t>
      </w:r>
      <w:bookmarkStart w:id="35" w:name="_Hlk74897324"/>
      <w:r w:rsidR="00B355D9" w:rsidRPr="00B355D9">
        <w:rPr>
          <w:rFonts w:cstheme="minorHAnsi"/>
          <w:color w:val="000000"/>
        </w:rPr>
        <w:t>ako nije registriran za djelatnost koja je predmet nabave,</w:t>
      </w:r>
    </w:p>
    <w:p w14:paraId="69785FCD" w14:textId="77777777" w:rsidR="00506F79" w:rsidRDefault="00B355D9" w:rsidP="00E41DB2">
      <w:pPr>
        <w:autoSpaceDE w:val="0"/>
        <w:autoSpaceDN w:val="0"/>
        <w:adjustRightInd w:val="0"/>
        <w:jc w:val="both"/>
        <w:rPr>
          <w:rFonts w:cstheme="minorHAnsi"/>
          <w:color w:val="000000"/>
        </w:rPr>
      </w:pPr>
      <w:r w:rsidRPr="00B355D9">
        <w:rPr>
          <w:rFonts w:cstheme="minorHAnsi"/>
          <w:b/>
          <w:color w:val="000000"/>
        </w:rPr>
        <w:t>3.1.2.</w:t>
      </w:r>
      <w:r w:rsidRPr="00B355D9">
        <w:rPr>
          <w:rFonts w:cstheme="minorHAnsi"/>
          <w:color w:val="000000"/>
        </w:rPr>
        <w:t xml:space="preserve"> </w:t>
      </w:r>
      <w:r w:rsidR="00E41DB2" w:rsidRPr="00E41DB2">
        <w:rPr>
          <w:rFonts w:cstheme="minorHAnsi"/>
          <w:color w:val="000000"/>
        </w:rPr>
        <w:t xml:space="preserve">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w:t>
      </w:r>
    </w:p>
    <w:p w14:paraId="050138E7" w14:textId="77777777" w:rsidR="00506F79" w:rsidRDefault="00506F79" w:rsidP="00E41DB2">
      <w:pPr>
        <w:autoSpaceDE w:val="0"/>
        <w:autoSpaceDN w:val="0"/>
        <w:adjustRightInd w:val="0"/>
        <w:jc w:val="both"/>
        <w:rPr>
          <w:rFonts w:cstheme="minorHAnsi"/>
          <w:color w:val="000000"/>
        </w:rPr>
      </w:pPr>
    </w:p>
    <w:p w14:paraId="0ACE678D" w14:textId="2AA7784C" w:rsidR="00E41DB2" w:rsidRPr="00E41DB2" w:rsidRDefault="00E41DB2" w:rsidP="00E41DB2">
      <w:pPr>
        <w:autoSpaceDE w:val="0"/>
        <w:autoSpaceDN w:val="0"/>
        <w:adjustRightInd w:val="0"/>
        <w:jc w:val="both"/>
        <w:rPr>
          <w:rFonts w:cstheme="minorHAnsi"/>
          <w:color w:val="000000"/>
        </w:rPr>
      </w:pPr>
      <w:r w:rsidRPr="00E41DB2">
        <w:rPr>
          <w:rFonts w:cstheme="minorHAnsi"/>
          <w:color w:val="000000"/>
        </w:rPr>
        <w:lastRenderedPageBreak/>
        <w:t>gospodarskom poslovanju, davanje mita u gospodarskom poslovanju, zlouporaba u postupku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bookmarkEnd w:id="35"/>
    <w:p w14:paraId="604F2398" w14:textId="23E097ED" w:rsidR="00E41DB2" w:rsidRPr="00E41DB2" w:rsidRDefault="00E41DB2" w:rsidP="00E41DB2">
      <w:pPr>
        <w:autoSpaceDE w:val="0"/>
        <w:autoSpaceDN w:val="0"/>
        <w:adjustRightInd w:val="0"/>
        <w:jc w:val="both"/>
        <w:rPr>
          <w:rFonts w:cstheme="minorHAnsi"/>
          <w:color w:val="000000"/>
        </w:rPr>
      </w:pPr>
      <w:r w:rsidRPr="00E41DB2">
        <w:rPr>
          <w:rFonts w:cstheme="minorHAnsi"/>
          <w:b/>
          <w:bCs/>
          <w:color w:val="000000"/>
        </w:rPr>
        <w:t>3.1.</w:t>
      </w:r>
      <w:r w:rsidR="00B355D9">
        <w:rPr>
          <w:rFonts w:cstheme="minorHAnsi"/>
          <w:b/>
          <w:bCs/>
          <w:color w:val="000000"/>
        </w:rPr>
        <w:t>3</w:t>
      </w:r>
      <w:r w:rsidRPr="00E41DB2">
        <w:rPr>
          <w:rFonts w:cstheme="minorHAnsi"/>
          <w:b/>
          <w:bCs/>
          <w:color w:val="000000"/>
        </w:rPr>
        <w:t>.</w:t>
      </w:r>
      <w:r w:rsidRPr="00E41DB2">
        <w:rPr>
          <w:rFonts w:cstheme="minorHAnsi"/>
          <w:color w:val="000000"/>
        </w:rPr>
        <w:t xml:space="preserve"> </w:t>
      </w:r>
      <w:bookmarkStart w:id="36" w:name="_Hlk74897357"/>
      <w:r w:rsidRPr="00E41DB2">
        <w:rPr>
          <w:rFonts w:cstheme="minorHAnsi"/>
          <w:color w:val="000000"/>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E41DB2">
        <w:rPr>
          <w:rFonts w:cstheme="minorHAnsi"/>
          <w:color w:val="000000"/>
        </w:rPr>
        <w:t>nastana</w:t>
      </w:r>
      <w:proofErr w:type="spellEnd"/>
      <w:r w:rsidRPr="00E41DB2">
        <w:rPr>
          <w:rFonts w:cstheme="minorHAnsi"/>
          <w:color w:val="000000"/>
        </w:rPr>
        <w:t xml:space="preserve"> ponuditelja (ako oni nemaju poslovni </w:t>
      </w:r>
      <w:proofErr w:type="spellStart"/>
      <w:r w:rsidRPr="00E41DB2">
        <w:rPr>
          <w:rFonts w:cstheme="minorHAnsi"/>
          <w:color w:val="000000"/>
        </w:rPr>
        <w:t>nastan</w:t>
      </w:r>
      <w:proofErr w:type="spellEnd"/>
      <w:r w:rsidRPr="00E41DB2">
        <w:rPr>
          <w:rFonts w:cstheme="minorHAnsi"/>
          <w:color w:val="000000"/>
        </w:rPr>
        <w:t xml:space="preserve"> u Republici Hrvatskoj), osim ako je u skladu s posebnim pravilima odobrena odgoda plaćanja navedenih obveza, te ako mu iznos dospjelih, a neplaćenih obveza nije veći od 200 kuna;</w:t>
      </w:r>
      <w:bookmarkEnd w:id="36"/>
    </w:p>
    <w:p w14:paraId="6A8975FB" w14:textId="498DECF6" w:rsidR="00E41DB2" w:rsidRDefault="00E41DB2" w:rsidP="00E41DB2">
      <w:pPr>
        <w:autoSpaceDE w:val="0"/>
        <w:autoSpaceDN w:val="0"/>
        <w:adjustRightInd w:val="0"/>
        <w:jc w:val="both"/>
        <w:rPr>
          <w:rFonts w:cstheme="minorHAnsi"/>
          <w:color w:val="000000"/>
        </w:rPr>
      </w:pPr>
      <w:r w:rsidRPr="00E41DB2">
        <w:rPr>
          <w:rFonts w:cstheme="minorHAnsi"/>
          <w:b/>
          <w:bCs/>
          <w:color w:val="000000"/>
        </w:rPr>
        <w:t>3.1.</w:t>
      </w:r>
      <w:r w:rsidR="00B355D9">
        <w:rPr>
          <w:rFonts w:cstheme="minorHAnsi"/>
          <w:b/>
          <w:bCs/>
          <w:color w:val="000000"/>
        </w:rPr>
        <w:t>4</w:t>
      </w:r>
      <w:r w:rsidRPr="00E41DB2">
        <w:rPr>
          <w:rFonts w:cstheme="minorHAnsi"/>
          <w:color w:val="000000"/>
        </w:rPr>
        <w:t xml:space="preserve">. </w:t>
      </w:r>
      <w:bookmarkStart w:id="37" w:name="_Hlk74897373"/>
      <w:r w:rsidRPr="00E41DB2">
        <w:rPr>
          <w:rFonts w:cstheme="minorHAnsi"/>
          <w:color w:val="000000"/>
        </w:rPr>
        <w:t>ako je lažno izjavljivao, predstavio ili pružio neistinite podatke u vezi s uvjetima koje je Naručitelj naveo kao neophodne.</w:t>
      </w:r>
      <w:bookmarkEnd w:id="37"/>
    </w:p>
    <w:p w14:paraId="66DF09E7" w14:textId="3932FEF3" w:rsidR="00E41DB2" w:rsidRPr="00E41DB2" w:rsidRDefault="00E41DB2" w:rsidP="00E41DB2">
      <w:pPr>
        <w:autoSpaceDE w:val="0"/>
        <w:autoSpaceDN w:val="0"/>
        <w:adjustRightInd w:val="0"/>
        <w:jc w:val="both"/>
        <w:rPr>
          <w:rFonts w:cstheme="minorHAnsi"/>
          <w:color w:val="000000"/>
        </w:rPr>
      </w:pPr>
      <w:r w:rsidRPr="00E41DB2">
        <w:rPr>
          <w:rFonts w:cstheme="minorHAnsi"/>
          <w:b/>
          <w:bCs/>
          <w:color w:val="000000"/>
        </w:rPr>
        <w:t>3.2.</w:t>
      </w:r>
      <w:r w:rsidRPr="00E41DB2">
        <w:rPr>
          <w:rFonts w:cstheme="minorHAnsi"/>
          <w:color w:val="000000"/>
        </w:rPr>
        <w:t xml:space="preserve"> Nepostojanje razloga za isključenje iz točke 3.1. ovog Poziva na dostavu ponuda </w:t>
      </w:r>
      <w:r w:rsidRPr="00E41DB2">
        <w:rPr>
          <w:rFonts w:cstheme="minorHAnsi"/>
          <w:b/>
          <w:bCs/>
          <w:color w:val="000000"/>
        </w:rPr>
        <w:t xml:space="preserve">ponuditelj će dokazati Izjavom o nepostojanju razloga isključenja koju dostavlja s ponudom, potpisanom od strane ovlaštene osobe za zastupanje. </w:t>
      </w:r>
      <w:r w:rsidRPr="00E41DB2">
        <w:rPr>
          <w:rFonts w:cstheme="minorHAnsi"/>
          <w:color w:val="000000"/>
        </w:rPr>
        <w:t xml:space="preserve">Prijedlog navedene izjave čini </w:t>
      </w:r>
      <w:r>
        <w:rPr>
          <w:rFonts w:cstheme="minorHAnsi"/>
          <w:color w:val="000000"/>
          <w:u w:val="single"/>
        </w:rPr>
        <w:t>Obrazac 3</w:t>
      </w:r>
      <w:r w:rsidRPr="00E41DB2">
        <w:rPr>
          <w:rFonts w:cstheme="minorHAnsi"/>
          <w:color w:val="000000"/>
          <w:u w:val="single"/>
        </w:rPr>
        <w:t>. ovog Poziva na dostavu ponuda</w:t>
      </w:r>
      <w:r w:rsidRPr="00E41DB2">
        <w:rPr>
          <w:rFonts w:cstheme="minorHAnsi"/>
          <w:color w:val="000000"/>
        </w:rPr>
        <w:t xml:space="preserve">. </w:t>
      </w:r>
    </w:p>
    <w:p w14:paraId="2D1A2D0C" w14:textId="3E7BA04C" w:rsidR="00E41DB2" w:rsidRPr="00E41DB2" w:rsidRDefault="00E41DB2" w:rsidP="00E41DB2">
      <w:pPr>
        <w:autoSpaceDE w:val="0"/>
        <w:autoSpaceDN w:val="0"/>
        <w:adjustRightInd w:val="0"/>
        <w:jc w:val="both"/>
        <w:rPr>
          <w:rFonts w:cstheme="minorHAnsi"/>
        </w:rPr>
      </w:pPr>
      <w:r w:rsidRPr="00E41DB2">
        <w:rPr>
          <w:rFonts w:cstheme="minorHAnsi"/>
          <w:color w:val="000000"/>
        </w:rPr>
        <w:t xml:space="preserve">Osim spomenute Izjave, Naručitelj će </w:t>
      </w:r>
      <w:r w:rsidRPr="00E41DB2">
        <w:rPr>
          <w:rFonts w:cstheme="minorHAnsi"/>
        </w:rPr>
        <w:t xml:space="preserve">kao dokaz da se ponuditelj ne nalazi u jednoj od situacija navedenih u točki 3.1. prihvatiti i relevantne ažurirane popratne dokumente koji se izdaju ili im se može pristupiti posredstvom nadležnih tijela, odnosno javnih registara i to kako slijedi: </w:t>
      </w:r>
    </w:p>
    <w:p w14:paraId="686D0041" w14:textId="76CAE303" w:rsidR="00E41DB2" w:rsidRPr="00E41DB2" w:rsidRDefault="00E41DB2" w:rsidP="00E41DB2">
      <w:pPr>
        <w:jc w:val="both"/>
        <w:rPr>
          <w:rFonts w:cstheme="minorHAnsi"/>
        </w:rPr>
      </w:pPr>
      <w:r w:rsidRPr="00E41DB2">
        <w:rPr>
          <w:rFonts w:cstheme="minorHAnsi"/>
          <w:b/>
          <w:bCs/>
        </w:rPr>
        <w:t>3.2.1.</w:t>
      </w:r>
      <w:r w:rsidRPr="00E41DB2">
        <w:rPr>
          <w:rFonts w:cstheme="minorHAnsi"/>
        </w:rPr>
        <w:t xml:space="preserve"> Kao dokaz da se ponuditelj ne nalazi u situaciji navedenoj u točki 3.1.</w:t>
      </w:r>
      <w:r w:rsidR="00B355D9">
        <w:rPr>
          <w:rFonts w:cstheme="minorHAnsi"/>
        </w:rPr>
        <w:t>2</w:t>
      </w:r>
      <w:r w:rsidRPr="00E41DB2">
        <w:rPr>
          <w:rFonts w:cstheme="minorHAnsi"/>
        </w:rPr>
        <w:t xml:space="preserve">. ovog Poziva, Naručitelj će prihvatiti sljedeće ažurirane popratne dokumente: </w:t>
      </w:r>
    </w:p>
    <w:p w14:paraId="38AFA7F0" w14:textId="77777777" w:rsidR="00E41DB2" w:rsidRPr="00E41DB2" w:rsidRDefault="00E41DB2" w:rsidP="004C4439">
      <w:pPr>
        <w:pStyle w:val="Odlomakpopisa"/>
        <w:numPr>
          <w:ilvl w:val="0"/>
          <w:numId w:val="43"/>
        </w:numPr>
        <w:contextualSpacing/>
        <w:jc w:val="both"/>
        <w:rPr>
          <w:rFonts w:asciiTheme="minorHAnsi" w:hAnsiTheme="minorHAnsi" w:cstheme="minorHAnsi"/>
          <w:sz w:val="22"/>
          <w:szCs w:val="22"/>
        </w:rPr>
      </w:pPr>
      <w:r w:rsidRPr="00E41DB2">
        <w:rPr>
          <w:rFonts w:asciiTheme="minorHAnsi" w:hAnsiTheme="minorHAnsi" w:cstheme="minorHAnsi"/>
          <w:sz w:val="22"/>
          <w:szCs w:val="22"/>
        </w:rPr>
        <w:t xml:space="preserve">Izvadak iz kaznene evidencije ili drugog odgovarajućeg registra ili, ako to nije moguće, </w:t>
      </w:r>
    </w:p>
    <w:p w14:paraId="45CA725C" w14:textId="58F31C5F" w:rsidR="00E41DB2" w:rsidRPr="00E41DB2" w:rsidRDefault="00E41DB2" w:rsidP="004C4439">
      <w:pPr>
        <w:pStyle w:val="Odlomakpopisa"/>
        <w:numPr>
          <w:ilvl w:val="0"/>
          <w:numId w:val="43"/>
        </w:numPr>
        <w:ind w:left="714" w:hanging="357"/>
        <w:jc w:val="both"/>
        <w:rPr>
          <w:rFonts w:asciiTheme="minorHAnsi" w:hAnsiTheme="minorHAnsi" w:cstheme="minorHAnsi"/>
          <w:sz w:val="22"/>
          <w:szCs w:val="22"/>
        </w:rPr>
      </w:pPr>
      <w:r w:rsidRPr="00E41DB2">
        <w:rPr>
          <w:rFonts w:asciiTheme="minorHAnsi" w:hAnsiTheme="minorHAnsi" w:cstheme="minorHAnsi"/>
          <w:sz w:val="22"/>
          <w:szCs w:val="22"/>
        </w:rPr>
        <w:t xml:space="preserve">jednakovrijedni dokument nadležne sudske ili upravne vlasti u državi poslovnog </w:t>
      </w:r>
      <w:proofErr w:type="spellStart"/>
      <w:r w:rsidRPr="00E41DB2">
        <w:rPr>
          <w:rFonts w:asciiTheme="minorHAnsi" w:hAnsiTheme="minorHAnsi" w:cstheme="minorHAnsi"/>
          <w:sz w:val="22"/>
          <w:szCs w:val="22"/>
        </w:rPr>
        <w:t>nastana</w:t>
      </w:r>
      <w:proofErr w:type="spellEnd"/>
      <w:r w:rsidRPr="00E41DB2">
        <w:rPr>
          <w:rFonts w:asciiTheme="minorHAnsi" w:hAnsiTheme="minorHAnsi" w:cstheme="minorHAnsi"/>
          <w:sz w:val="22"/>
          <w:szCs w:val="22"/>
        </w:rPr>
        <w:t xml:space="preserve"> gospodarskog subjekta, odnosno državi čiji je osoba državljanin, kojim se dokazuje da ne postoje osnove za isključenje iz </w:t>
      </w:r>
      <w:proofErr w:type="spellStart"/>
      <w:r w:rsidRPr="00E41DB2">
        <w:rPr>
          <w:rFonts w:asciiTheme="minorHAnsi" w:hAnsiTheme="minorHAnsi" w:cstheme="minorHAnsi"/>
          <w:sz w:val="22"/>
          <w:szCs w:val="22"/>
        </w:rPr>
        <w:t>podtočke</w:t>
      </w:r>
      <w:proofErr w:type="spellEnd"/>
      <w:r w:rsidRPr="00E41DB2">
        <w:rPr>
          <w:rFonts w:asciiTheme="minorHAnsi" w:hAnsiTheme="minorHAnsi" w:cstheme="minorHAnsi"/>
          <w:sz w:val="22"/>
          <w:szCs w:val="22"/>
        </w:rPr>
        <w:t xml:space="preserve"> 3.1.</w:t>
      </w:r>
      <w:r w:rsidR="00B355D9">
        <w:rPr>
          <w:rFonts w:asciiTheme="minorHAnsi" w:hAnsiTheme="minorHAnsi" w:cstheme="minorHAnsi"/>
          <w:sz w:val="22"/>
          <w:szCs w:val="22"/>
        </w:rPr>
        <w:t>2</w:t>
      </w:r>
      <w:r w:rsidRPr="00E41DB2">
        <w:rPr>
          <w:rFonts w:asciiTheme="minorHAnsi" w:hAnsiTheme="minorHAnsi" w:cstheme="minorHAnsi"/>
          <w:sz w:val="22"/>
          <w:szCs w:val="22"/>
        </w:rPr>
        <w:t>. ovog Poziva.</w:t>
      </w:r>
    </w:p>
    <w:p w14:paraId="36963CAD" w14:textId="77777777" w:rsidR="00E41DB2" w:rsidRDefault="00E41DB2" w:rsidP="00E41DB2">
      <w:pPr>
        <w:jc w:val="both"/>
        <w:rPr>
          <w:rFonts w:cstheme="minorHAnsi"/>
        </w:rPr>
      </w:pPr>
    </w:p>
    <w:p w14:paraId="53F08E26" w14:textId="33573F1D" w:rsidR="00E41DB2" w:rsidRPr="00E41DB2" w:rsidRDefault="00E41DB2" w:rsidP="00E41DB2">
      <w:pPr>
        <w:jc w:val="both"/>
        <w:rPr>
          <w:rFonts w:cstheme="minorHAnsi"/>
        </w:rPr>
      </w:pPr>
      <w:r w:rsidRPr="00E41DB2">
        <w:rPr>
          <w:rFonts w:cstheme="minorHAnsi"/>
        </w:rPr>
        <w:t>Smatra se da su navedeni dokumenti ažurirani ako nisu stariji više od šest mjeseci od dana početka postupka nabave.</w:t>
      </w:r>
      <w:r>
        <w:rPr>
          <w:rFonts w:cstheme="minorHAnsi"/>
        </w:rPr>
        <w:t xml:space="preserve"> </w:t>
      </w:r>
      <w:r w:rsidRPr="00E41DB2">
        <w:rPr>
          <w:rFonts w:cstheme="minorHAnsi"/>
        </w:rPr>
        <w:t xml:space="preserve">Ako se u državi poslovnog </w:t>
      </w:r>
      <w:proofErr w:type="spellStart"/>
      <w:r w:rsidRPr="00E41DB2">
        <w:rPr>
          <w:rFonts w:cstheme="minorHAnsi"/>
        </w:rPr>
        <w:t>nastana</w:t>
      </w:r>
      <w:proofErr w:type="spellEnd"/>
      <w:r w:rsidRPr="00E41DB2">
        <w:rPr>
          <w:rFonts w:cstheme="minorHAnsi"/>
        </w:rPr>
        <w:t xml:space="preserve"> gospodarskog subjekta, odnosno državi čiji je osoba državljanin ne izdaju dokumenti iz </w:t>
      </w:r>
      <w:proofErr w:type="spellStart"/>
      <w:r w:rsidRPr="00E41DB2">
        <w:rPr>
          <w:rFonts w:cstheme="minorHAnsi"/>
        </w:rPr>
        <w:t>podtočke</w:t>
      </w:r>
      <w:proofErr w:type="spellEnd"/>
      <w:r w:rsidRPr="00E41DB2">
        <w:rPr>
          <w:rFonts w:cstheme="minorHAnsi"/>
        </w:rPr>
        <w:t xml:space="preserve"> 1. i 2. ove točke ili ako ne obuhvaćaju sve okolnosti iz točke 3.1.</w:t>
      </w:r>
      <w:r w:rsidR="00B355D9">
        <w:rPr>
          <w:rFonts w:cstheme="minorHAnsi"/>
        </w:rPr>
        <w:t>2</w:t>
      </w:r>
      <w:r w:rsidRPr="00E41DB2">
        <w:rPr>
          <w:rFonts w:cstheme="minorHAnsi"/>
        </w:rPr>
        <w:t xml:space="preserve">. ovog Poziva, oni mogu biti zamijenjeni </w:t>
      </w:r>
      <w:r w:rsidRPr="00E41DB2">
        <w:rPr>
          <w:rFonts w:cstheme="minorHAnsi"/>
          <w:b/>
        </w:rPr>
        <w:t xml:space="preserve">izjavom pod prisegom </w:t>
      </w:r>
      <w:r w:rsidRPr="00E41DB2">
        <w:rPr>
          <w:rFonts w:cstheme="minorHAnsi"/>
        </w:rPr>
        <w:t>ili, ako izjava pod prisegom prema pravu dotične države ne postoji,</w:t>
      </w:r>
      <w:r w:rsidRPr="00E41DB2">
        <w:rPr>
          <w:rFonts w:cstheme="minorHAnsi"/>
          <w:b/>
        </w:rPr>
        <w:t xml:space="preserve"> izjavom davatelja s ovjerenim potpisom </w:t>
      </w:r>
      <w:r w:rsidRPr="00E41DB2">
        <w:rPr>
          <w:rFonts w:cstheme="minorHAnsi"/>
        </w:rPr>
        <w:t xml:space="preserve">kod nadležne sudske ili upravne vlasti, javnog bilježnika ili strukovnog ili trgovinskog tijela u državi poslovnog </w:t>
      </w:r>
      <w:proofErr w:type="spellStart"/>
      <w:r w:rsidRPr="00E41DB2">
        <w:rPr>
          <w:rFonts w:cstheme="minorHAnsi"/>
        </w:rPr>
        <w:t>nastana</w:t>
      </w:r>
      <w:proofErr w:type="spellEnd"/>
      <w:r w:rsidRPr="00E41DB2">
        <w:rPr>
          <w:rFonts w:cstheme="minorHAnsi"/>
        </w:rPr>
        <w:t xml:space="preserve"> gospodarskog subjekta, odnosno državi čiji je osoba državljanin.</w:t>
      </w:r>
      <w:r>
        <w:rPr>
          <w:rFonts w:cstheme="minorHAnsi"/>
        </w:rPr>
        <w:t xml:space="preserve"> </w:t>
      </w:r>
      <w:r w:rsidRPr="00E41DB2">
        <w:rPr>
          <w:rFonts w:cstheme="minorHAnsi"/>
          <w:bCs/>
        </w:rPr>
        <w:t>Smatra se da su navedeni dokumenti ažurirani ako nisu stariji od dana početka postupka nabave.</w:t>
      </w:r>
    </w:p>
    <w:p w14:paraId="4E8A2730" w14:textId="362ED38B" w:rsidR="00E41DB2" w:rsidRPr="00E41DB2" w:rsidRDefault="00E41DB2" w:rsidP="00E41DB2">
      <w:pPr>
        <w:jc w:val="both"/>
        <w:rPr>
          <w:rFonts w:cstheme="minorHAnsi"/>
        </w:rPr>
      </w:pPr>
      <w:r w:rsidRPr="00E41DB2">
        <w:rPr>
          <w:rFonts w:cstheme="minorHAnsi"/>
          <w:b/>
          <w:bCs/>
        </w:rPr>
        <w:t>3.2.2.</w:t>
      </w:r>
      <w:r w:rsidRPr="00E41DB2">
        <w:rPr>
          <w:rFonts w:cstheme="minorHAnsi"/>
        </w:rPr>
        <w:t xml:space="preserve"> Kao dokaz da se ponuditelj ne nalazi u situaciji navedenoj u točki 3.1.</w:t>
      </w:r>
      <w:r w:rsidR="00B355D9">
        <w:rPr>
          <w:rFonts w:cstheme="minorHAnsi"/>
        </w:rPr>
        <w:t>3</w:t>
      </w:r>
      <w:r w:rsidRPr="00E41DB2">
        <w:rPr>
          <w:rFonts w:cstheme="minorHAnsi"/>
        </w:rPr>
        <w:t xml:space="preserve">. ovog Poziva, Naručitelj će prihvatiti sljedeće ažurirane popratne dokumente: </w:t>
      </w:r>
    </w:p>
    <w:p w14:paraId="2E956456" w14:textId="77777777" w:rsidR="00E41DB2" w:rsidRPr="00E41DB2" w:rsidRDefault="00E41DB2" w:rsidP="004C4439">
      <w:pPr>
        <w:pStyle w:val="Odlomakpopisa"/>
        <w:numPr>
          <w:ilvl w:val="0"/>
          <w:numId w:val="44"/>
        </w:numPr>
        <w:jc w:val="both"/>
        <w:rPr>
          <w:rFonts w:asciiTheme="minorHAnsi" w:hAnsiTheme="minorHAnsi" w:cstheme="minorHAnsi"/>
          <w:sz w:val="22"/>
          <w:szCs w:val="22"/>
        </w:rPr>
      </w:pPr>
      <w:r w:rsidRPr="00E41DB2">
        <w:rPr>
          <w:rFonts w:asciiTheme="minorHAnsi" w:hAnsiTheme="minorHAnsi" w:cstheme="minorHAnsi"/>
          <w:sz w:val="22"/>
          <w:szCs w:val="22"/>
        </w:rPr>
        <w:t xml:space="preserve">Potvrdu porezne uprave ili </w:t>
      </w:r>
    </w:p>
    <w:p w14:paraId="3436FAD4" w14:textId="7E2957A8" w:rsidR="00E41DB2" w:rsidRPr="00E41DB2" w:rsidRDefault="00E41DB2" w:rsidP="004C4439">
      <w:pPr>
        <w:pStyle w:val="Odlomakpopisa"/>
        <w:numPr>
          <w:ilvl w:val="0"/>
          <w:numId w:val="44"/>
        </w:numPr>
        <w:ind w:left="714" w:hanging="357"/>
        <w:jc w:val="both"/>
        <w:rPr>
          <w:rFonts w:asciiTheme="minorHAnsi" w:hAnsiTheme="minorHAnsi" w:cstheme="minorHAnsi"/>
          <w:sz w:val="22"/>
          <w:szCs w:val="22"/>
        </w:rPr>
      </w:pPr>
      <w:r w:rsidRPr="00E41DB2">
        <w:rPr>
          <w:rFonts w:asciiTheme="minorHAnsi" w:hAnsiTheme="minorHAnsi" w:cstheme="minorHAnsi"/>
          <w:sz w:val="22"/>
          <w:szCs w:val="22"/>
        </w:rPr>
        <w:t xml:space="preserve">drugog nadležnog tijela u državi poslovnog </w:t>
      </w:r>
      <w:proofErr w:type="spellStart"/>
      <w:r w:rsidRPr="00E41DB2">
        <w:rPr>
          <w:rFonts w:asciiTheme="minorHAnsi" w:hAnsiTheme="minorHAnsi" w:cstheme="minorHAnsi"/>
          <w:sz w:val="22"/>
          <w:szCs w:val="22"/>
        </w:rPr>
        <w:t>nastana</w:t>
      </w:r>
      <w:proofErr w:type="spellEnd"/>
      <w:r w:rsidRPr="00E41DB2">
        <w:rPr>
          <w:rFonts w:asciiTheme="minorHAnsi" w:hAnsiTheme="minorHAnsi" w:cstheme="minorHAnsi"/>
          <w:sz w:val="22"/>
          <w:szCs w:val="22"/>
        </w:rPr>
        <w:t xml:space="preserve"> gospodarskog subjekta kojom se dokazuje da ne postoje osnove za isključenje iz </w:t>
      </w:r>
      <w:proofErr w:type="spellStart"/>
      <w:r w:rsidRPr="00E41DB2">
        <w:rPr>
          <w:rFonts w:asciiTheme="minorHAnsi" w:hAnsiTheme="minorHAnsi" w:cstheme="minorHAnsi"/>
          <w:sz w:val="22"/>
          <w:szCs w:val="22"/>
        </w:rPr>
        <w:t>podtočke</w:t>
      </w:r>
      <w:proofErr w:type="spellEnd"/>
      <w:r w:rsidRPr="00E41DB2">
        <w:rPr>
          <w:rFonts w:asciiTheme="minorHAnsi" w:hAnsiTheme="minorHAnsi" w:cstheme="minorHAnsi"/>
          <w:sz w:val="22"/>
          <w:szCs w:val="22"/>
        </w:rPr>
        <w:t xml:space="preserve"> 3.1.</w:t>
      </w:r>
      <w:r w:rsidR="00B355D9">
        <w:rPr>
          <w:rFonts w:asciiTheme="minorHAnsi" w:hAnsiTheme="minorHAnsi" w:cstheme="minorHAnsi"/>
          <w:sz w:val="22"/>
          <w:szCs w:val="22"/>
        </w:rPr>
        <w:t>3</w:t>
      </w:r>
      <w:r w:rsidRPr="00E41DB2">
        <w:rPr>
          <w:rFonts w:asciiTheme="minorHAnsi" w:hAnsiTheme="minorHAnsi" w:cstheme="minorHAnsi"/>
          <w:sz w:val="22"/>
          <w:szCs w:val="22"/>
        </w:rPr>
        <w:t>. ovog Poziva.</w:t>
      </w:r>
    </w:p>
    <w:p w14:paraId="03AEBCCF" w14:textId="77777777" w:rsidR="00E41DB2" w:rsidRDefault="00E41DB2" w:rsidP="00E41DB2">
      <w:pPr>
        <w:jc w:val="both"/>
        <w:rPr>
          <w:rFonts w:cstheme="minorHAnsi"/>
        </w:rPr>
      </w:pPr>
    </w:p>
    <w:p w14:paraId="34A79DD6" w14:textId="550A3561" w:rsidR="00E41DB2" w:rsidRPr="00E41DB2" w:rsidRDefault="00E41DB2" w:rsidP="00E41DB2">
      <w:pPr>
        <w:jc w:val="both"/>
        <w:rPr>
          <w:rFonts w:cstheme="minorHAnsi"/>
        </w:rPr>
      </w:pPr>
      <w:r w:rsidRPr="00E41DB2">
        <w:rPr>
          <w:rFonts w:cstheme="minorHAnsi"/>
        </w:rPr>
        <w:lastRenderedPageBreak/>
        <w:t>Smatra se da su navedeni dokumenti ažurirani ako nisu stariji od dana početka postupka nabave.</w:t>
      </w:r>
    </w:p>
    <w:p w14:paraId="53EAD56C" w14:textId="1D69CD88" w:rsidR="00E41DB2" w:rsidRPr="00E41DB2" w:rsidRDefault="00E41DB2" w:rsidP="00E41DB2">
      <w:pPr>
        <w:jc w:val="both"/>
        <w:rPr>
          <w:rFonts w:cstheme="minorHAnsi"/>
        </w:rPr>
      </w:pPr>
      <w:r w:rsidRPr="00E41DB2">
        <w:rPr>
          <w:rFonts w:cstheme="minorHAnsi"/>
        </w:rPr>
        <w:t xml:space="preserve">Ako se u državi poslovnog </w:t>
      </w:r>
      <w:proofErr w:type="spellStart"/>
      <w:r w:rsidRPr="00E41DB2">
        <w:rPr>
          <w:rFonts w:cstheme="minorHAnsi"/>
        </w:rPr>
        <w:t>nastana</w:t>
      </w:r>
      <w:proofErr w:type="spellEnd"/>
      <w:r w:rsidRPr="00E41DB2">
        <w:rPr>
          <w:rFonts w:cstheme="minorHAnsi"/>
        </w:rPr>
        <w:t xml:space="preserve"> gospodarskog subjekta, odnosno državi čiji je osoba državljanin ne izdaju dokumenti iz </w:t>
      </w:r>
      <w:proofErr w:type="spellStart"/>
      <w:r w:rsidRPr="00E41DB2">
        <w:rPr>
          <w:rFonts w:cstheme="minorHAnsi"/>
        </w:rPr>
        <w:t>podtočke</w:t>
      </w:r>
      <w:proofErr w:type="spellEnd"/>
      <w:r w:rsidRPr="00E41DB2">
        <w:rPr>
          <w:rFonts w:cstheme="minorHAnsi"/>
        </w:rPr>
        <w:t xml:space="preserve"> 1. i 2. ove točke Poziva ili ako ne obuhvaćaju sve okolnosti iz </w:t>
      </w:r>
      <w:proofErr w:type="spellStart"/>
      <w:r w:rsidRPr="00E41DB2">
        <w:rPr>
          <w:rFonts w:cstheme="minorHAnsi"/>
        </w:rPr>
        <w:t>podtočke</w:t>
      </w:r>
      <w:proofErr w:type="spellEnd"/>
      <w:r w:rsidRPr="00E41DB2">
        <w:rPr>
          <w:rFonts w:cstheme="minorHAnsi"/>
        </w:rPr>
        <w:t xml:space="preserve"> 3.1.</w:t>
      </w:r>
      <w:r w:rsidR="00B355D9">
        <w:rPr>
          <w:rFonts w:cstheme="minorHAnsi"/>
        </w:rPr>
        <w:t>3</w:t>
      </w:r>
      <w:r w:rsidRPr="00E41DB2">
        <w:rPr>
          <w:rFonts w:cstheme="minorHAnsi"/>
        </w:rPr>
        <w:t xml:space="preserve">. ovog Poziva, oni mogu biti zamijenjeni </w:t>
      </w:r>
      <w:r w:rsidRPr="00E41DB2">
        <w:rPr>
          <w:rFonts w:cstheme="minorHAnsi"/>
          <w:b/>
        </w:rPr>
        <w:t>izjavom pod prisegom</w:t>
      </w:r>
      <w:r w:rsidRPr="00E41DB2">
        <w:rPr>
          <w:rFonts w:cstheme="minorHAnsi"/>
        </w:rPr>
        <w:t xml:space="preserve"> ili, ako izjava pod prisegom prema pravu dotične države ne postoji, </w:t>
      </w:r>
      <w:r w:rsidRPr="00E41DB2">
        <w:rPr>
          <w:rFonts w:cstheme="minorHAnsi"/>
          <w:b/>
        </w:rPr>
        <w:t>izjavom davatelja s ovjerenim potpisom</w:t>
      </w:r>
      <w:r w:rsidRPr="00E41DB2">
        <w:rPr>
          <w:rFonts w:cstheme="minorHAnsi"/>
        </w:rPr>
        <w:t xml:space="preserve"> kod nadležne sudske ili upravne vlasti, javnog bilježnika ili strukovnog ili trgovinskog tijela u državi poslovnog </w:t>
      </w:r>
      <w:proofErr w:type="spellStart"/>
      <w:r w:rsidRPr="00E41DB2">
        <w:rPr>
          <w:rFonts w:cstheme="minorHAnsi"/>
        </w:rPr>
        <w:t>nastana</w:t>
      </w:r>
      <w:proofErr w:type="spellEnd"/>
      <w:r w:rsidRPr="00E41DB2">
        <w:rPr>
          <w:rFonts w:cstheme="minorHAnsi"/>
        </w:rPr>
        <w:t xml:space="preserve"> gospodarskog subjekta, odnosno državi čiji je osoba državljanin.</w:t>
      </w:r>
      <w:r>
        <w:rPr>
          <w:rFonts w:cstheme="minorHAnsi"/>
        </w:rPr>
        <w:t xml:space="preserve"> </w:t>
      </w:r>
      <w:r w:rsidRPr="00E41DB2">
        <w:rPr>
          <w:rFonts w:cstheme="minorHAnsi"/>
        </w:rPr>
        <w:t>Smatra se da su navedeni dokumenti ažurirani ako nisu stariji od dana početka postupka nabave.</w:t>
      </w:r>
    </w:p>
    <w:p w14:paraId="395BB871" w14:textId="346D1980" w:rsidR="00E41DB2" w:rsidRPr="00E41DB2" w:rsidRDefault="00E41DB2" w:rsidP="00E41DB2">
      <w:pPr>
        <w:jc w:val="both"/>
        <w:rPr>
          <w:rFonts w:cstheme="minorHAnsi"/>
        </w:rPr>
      </w:pPr>
      <w:r w:rsidRPr="00E41DB2">
        <w:rPr>
          <w:rFonts w:cstheme="minorHAnsi"/>
          <w:b/>
          <w:bCs/>
        </w:rPr>
        <w:t>3.2.3.</w:t>
      </w:r>
      <w:r w:rsidRPr="00E41DB2">
        <w:rPr>
          <w:rFonts w:cstheme="minorHAnsi"/>
        </w:rPr>
        <w:t xml:space="preserve"> Kao dokaz da se ponuditelj ne nalazi u situaciji navedenoj u točki 3.1.</w:t>
      </w:r>
      <w:r w:rsidR="00B355D9">
        <w:rPr>
          <w:rFonts w:cstheme="minorHAnsi"/>
        </w:rPr>
        <w:t>4</w:t>
      </w:r>
      <w:r w:rsidRPr="00E41DB2">
        <w:rPr>
          <w:rFonts w:cstheme="minorHAnsi"/>
        </w:rPr>
        <w:t>. ovog Poziva, Naručitelj će prihvatiti potpisanu i ovjerenu Izjavu o nepostojanju razloga isključenja koju dostavlja s ponudom.</w:t>
      </w:r>
      <w:r>
        <w:rPr>
          <w:rFonts w:cstheme="minorHAnsi"/>
        </w:rPr>
        <w:t xml:space="preserve"> </w:t>
      </w:r>
      <w:r w:rsidRPr="00E41DB2">
        <w:rPr>
          <w:rFonts w:cstheme="minorHAnsi"/>
        </w:rPr>
        <w:t>Postojanje ili nepostojanje osnova za isključenje iz točke 3.1.</w:t>
      </w:r>
      <w:r w:rsidR="00B355D9">
        <w:rPr>
          <w:rFonts w:cstheme="minorHAnsi"/>
        </w:rPr>
        <w:t>4</w:t>
      </w:r>
      <w:r w:rsidRPr="00E41DB2">
        <w:rPr>
          <w:rFonts w:cstheme="minorHAnsi"/>
        </w:rPr>
        <w:t>. utvrđuje Naručitelj na temelju odgovarajućih informacija i dokaza kojima raspolaže pa stoga gospodarski subjekti ne trebaju naknadno dostavljati posebne dokaze da ne postoje osnove za isključenje iz točke 3.1.</w:t>
      </w:r>
      <w:r w:rsidR="00B355D9">
        <w:rPr>
          <w:rFonts w:cstheme="minorHAnsi"/>
        </w:rPr>
        <w:t>4</w:t>
      </w:r>
      <w:r w:rsidRPr="00E41DB2">
        <w:rPr>
          <w:rFonts w:cstheme="minorHAnsi"/>
        </w:rPr>
        <w:t>.</w:t>
      </w:r>
    </w:p>
    <w:p w14:paraId="582F4B24" w14:textId="77777777" w:rsidR="00E41DB2" w:rsidRPr="00E41DB2" w:rsidRDefault="00E41DB2" w:rsidP="00E41DB2">
      <w:pPr>
        <w:jc w:val="both"/>
        <w:rPr>
          <w:rFonts w:cstheme="minorHAnsi"/>
        </w:rPr>
      </w:pPr>
      <w:r w:rsidRPr="00E41DB2">
        <w:rPr>
          <w:rFonts w:cstheme="minorHAnsi"/>
          <w:b/>
          <w:bCs/>
        </w:rPr>
        <w:t>Napomena:</w:t>
      </w:r>
      <w:r w:rsidRPr="00E41DB2">
        <w:rPr>
          <w:rFonts w:cstheme="minorHAnsi"/>
        </w:rPr>
        <w:t xml:space="preserve"> ponuditelj u trenutku podnošenja svoje ponude nije obavezan dostaviti relevantne ažurirane popratne dokumente koji se izdaju ili im se može pristupiti posredstvom nadležnih tijela, odnosno javnih registara definirane točkama 3.2.1., 3.2.2. i 3.2.3. ovog Poziva. U trenutku podnošenja svoje ponude, ponuditelj je obavezan dostaviti </w:t>
      </w:r>
      <w:r w:rsidRPr="00E41DB2">
        <w:rPr>
          <w:rFonts w:cstheme="minorHAnsi"/>
          <w:i/>
          <w:iCs/>
          <w:color w:val="000000"/>
        </w:rPr>
        <w:t>Izjavu o nepostojanju razloga isključenja koju dostavlja s ponudom, potpisanom od strane ovlaštene osobe za zastupanje.</w:t>
      </w:r>
    </w:p>
    <w:p w14:paraId="4545B25C" w14:textId="77777777" w:rsidR="00E41DB2" w:rsidRPr="00E41DB2" w:rsidRDefault="00E41DB2" w:rsidP="00E41DB2">
      <w:pPr>
        <w:jc w:val="both"/>
        <w:rPr>
          <w:rFonts w:cstheme="minorHAnsi"/>
        </w:rPr>
      </w:pPr>
      <w:r w:rsidRPr="00E41DB2">
        <w:rPr>
          <w:rFonts w:cstheme="minorHAnsi"/>
          <w:b/>
          <w:bCs/>
        </w:rPr>
        <w:t>3.3.</w:t>
      </w:r>
      <w:r w:rsidRPr="00E41DB2">
        <w:rPr>
          <w:rFonts w:cstheme="minorHAnsi"/>
        </w:rPr>
        <w:t xml:space="preserve"> U slučaju da ponuditelj u sklopu svoje ponude dostavi </w:t>
      </w:r>
      <w:r w:rsidRPr="00E41DB2">
        <w:rPr>
          <w:rFonts w:cstheme="minorHAnsi"/>
          <w:color w:val="000000"/>
        </w:rPr>
        <w:t>Izjavu o nepostojanju razloga isključenja koju dostavlja s ponudom, potpisanom od strane ovlaštene osobe za zastupanje, Naručitelj može prije donošenja Odluke o odabiru od ponuditelja koji je podnio ekonomski najpovoljniju ponudu zatražiti da u primjerenom roku, ne kraćem od 5 (pet) dana, dostavi ažurne popratne dokumente kojima dokazuje da ne postoje osnove za isključenje.</w:t>
      </w:r>
    </w:p>
    <w:p w14:paraId="0C330ADF" w14:textId="77777777" w:rsidR="00E41DB2" w:rsidRPr="00E41DB2" w:rsidRDefault="00E41DB2" w:rsidP="00E41DB2">
      <w:pPr>
        <w:autoSpaceDE w:val="0"/>
        <w:autoSpaceDN w:val="0"/>
        <w:adjustRightInd w:val="0"/>
        <w:jc w:val="both"/>
        <w:rPr>
          <w:rFonts w:cstheme="minorHAnsi"/>
          <w:color w:val="000000"/>
        </w:rPr>
      </w:pPr>
      <w:r w:rsidRPr="00E41DB2">
        <w:rPr>
          <w:rFonts w:cstheme="minorHAnsi"/>
          <w:b/>
          <w:bCs/>
          <w:color w:val="000000"/>
        </w:rPr>
        <w:t>3.4.</w:t>
      </w:r>
      <w:r w:rsidRPr="00E41DB2">
        <w:rPr>
          <w:rFonts w:cstheme="minorHAnsi"/>
          <w:color w:val="000000"/>
        </w:rPr>
        <w:t xml:space="preserve"> U slučaju zajednice gospodarskih subjekata i/ili </w:t>
      </w:r>
      <w:proofErr w:type="spellStart"/>
      <w:r w:rsidRPr="00E41DB2">
        <w:rPr>
          <w:rFonts w:cstheme="minorHAnsi"/>
          <w:color w:val="000000"/>
        </w:rPr>
        <w:t>podugovaratelja</w:t>
      </w:r>
      <w:proofErr w:type="spellEnd"/>
      <w:r w:rsidRPr="00E41DB2">
        <w:rPr>
          <w:rFonts w:cstheme="minorHAnsi"/>
          <w:color w:val="000000"/>
        </w:rPr>
        <w:t xml:space="preserve">, okolnosti vezane uz razloge isključenja </w:t>
      </w:r>
      <w:bookmarkStart w:id="38" w:name="_Hlk74544685"/>
      <w:r w:rsidRPr="00E41DB2">
        <w:rPr>
          <w:rFonts w:cstheme="minorHAnsi"/>
          <w:color w:val="000000"/>
        </w:rPr>
        <w:t xml:space="preserve">utvrđuju se za sve članove zajednice gospodarskih subjekata pojedinačno i/ili za svakog </w:t>
      </w:r>
      <w:proofErr w:type="spellStart"/>
      <w:r w:rsidRPr="00E41DB2">
        <w:rPr>
          <w:rFonts w:cstheme="minorHAnsi"/>
          <w:color w:val="000000"/>
        </w:rPr>
        <w:t>podugovaratelja</w:t>
      </w:r>
      <w:proofErr w:type="spellEnd"/>
      <w:r w:rsidRPr="00E41DB2">
        <w:rPr>
          <w:rFonts w:cstheme="minorHAnsi"/>
          <w:color w:val="000000"/>
        </w:rPr>
        <w:t xml:space="preserve"> pojedinačno</w:t>
      </w:r>
      <w:bookmarkEnd w:id="38"/>
      <w:r w:rsidRPr="00E41DB2">
        <w:rPr>
          <w:rFonts w:cstheme="minorHAnsi"/>
          <w:color w:val="000000"/>
        </w:rPr>
        <w:t>.</w:t>
      </w:r>
    </w:p>
    <w:p w14:paraId="0C9B23A5" w14:textId="77777777" w:rsidR="00E41DB2" w:rsidRPr="00E41DB2" w:rsidRDefault="00E41DB2" w:rsidP="00E41DB2">
      <w:pPr>
        <w:autoSpaceDE w:val="0"/>
        <w:autoSpaceDN w:val="0"/>
        <w:adjustRightInd w:val="0"/>
        <w:jc w:val="both"/>
        <w:rPr>
          <w:rFonts w:cstheme="minorHAnsi"/>
          <w:color w:val="000000"/>
        </w:rPr>
      </w:pPr>
      <w:r w:rsidRPr="00E41DB2">
        <w:rPr>
          <w:rFonts w:cstheme="minorHAnsi"/>
          <w:b/>
          <w:bCs/>
          <w:color w:val="000000"/>
        </w:rPr>
        <w:t>3.5.</w:t>
      </w:r>
      <w:r w:rsidRPr="00E41DB2">
        <w:rPr>
          <w:rFonts w:cstheme="minorHAnsi"/>
          <w:color w:val="000000"/>
        </w:rPr>
        <w:t xml:space="preserve"> U slučaju kada se ponuditelj za dokazivanje sposobnosti oslanja na druge gospodarske subjekte, okolnosti vezane uz razloge isključenja utvrđuju se za sve gospodarske subjekte pojedinačno na čiju se sposobnost ponuditelj oslanja. </w:t>
      </w:r>
    </w:p>
    <w:p w14:paraId="126084D9" w14:textId="77777777" w:rsidR="00E41DB2" w:rsidRPr="00E41DB2" w:rsidRDefault="00E41DB2" w:rsidP="00E41DB2">
      <w:pPr>
        <w:autoSpaceDE w:val="0"/>
        <w:autoSpaceDN w:val="0"/>
        <w:adjustRightInd w:val="0"/>
        <w:jc w:val="both"/>
        <w:rPr>
          <w:rFonts w:cstheme="minorHAnsi"/>
          <w:color w:val="000000"/>
        </w:rPr>
      </w:pPr>
      <w:r w:rsidRPr="00E41DB2">
        <w:rPr>
          <w:rFonts w:cstheme="minorHAnsi"/>
          <w:b/>
          <w:bCs/>
          <w:color w:val="000000"/>
        </w:rPr>
        <w:t>3.6.</w:t>
      </w:r>
      <w:r w:rsidRPr="00E41DB2">
        <w:rPr>
          <w:rFonts w:cstheme="minorHAnsi"/>
          <w:color w:val="000000"/>
        </w:rPr>
        <w:t xml:space="preserve"> Ukoliko neki od razloga isključenja postoji kod </w:t>
      </w:r>
      <w:proofErr w:type="spellStart"/>
      <w:r w:rsidRPr="00E41DB2">
        <w:rPr>
          <w:rFonts w:cstheme="minorHAnsi"/>
          <w:color w:val="000000"/>
        </w:rPr>
        <w:t>podugovaratelja</w:t>
      </w:r>
      <w:proofErr w:type="spellEnd"/>
      <w:r w:rsidRPr="00E41DB2">
        <w:rPr>
          <w:rFonts w:cstheme="minorHAnsi"/>
          <w:color w:val="000000"/>
        </w:rPr>
        <w:t xml:space="preserve"> i/ili gospodarskog subjekta na čiju se sposobnost ponuditelj oslanja, Naručitelj u postupku pregleda i ocjene mora zahtijevati od ponuditelja da zamijeni </w:t>
      </w:r>
      <w:proofErr w:type="spellStart"/>
      <w:r w:rsidRPr="00E41DB2">
        <w:rPr>
          <w:rFonts w:cstheme="minorHAnsi"/>
          <w:color w:val="000000"/>
        </w:rPr>
        <w:t>podugovaratelja</w:t>
      </w:r>
      <w:proofErr w:type="spellEnd"/>
      <w:r w:rsidRPr="00E41DB2">
        <w:rPr>
          <w:rFonts w:cstheme="minorHAnsi"/>
          <w:color w:val="000000"/>
        </w:rPr>
        <w:t xml:space="preserve"> i/ili gospodarski subjekt kod kojeg postoji neki od razloga za isključenje. </w:t>
      </w:r>
    </w:p>
    <w:bookmarkEnd w:id="34"/>
    <w:p w14:paraId="1BD529B0" w14:textId="77777777" w:rsidR="00E41DB2" w:rsidRDefault="00E41DB2" w:rsidP="00E41DB2"/>
    <w:p w14:paraId="69F80BBB" w14:textId="73F2CAA5" w:rsidR="005464F1" w:rsidRDefault="005464F1" w:rsidP="00FA4184">
      <w:pPr>
        <w:autoSpaceDE w:val="0"/>
        <w:autoSpaceDN w:val="0"/>
        <w:adjustRightInd w:val="0"/>
        <w:spacing w:after="0" w:line="276" w:lineRule="auto"/>
        <w:jc w:val="both"/>
        <w:rPr>
          <w:rFonts w:ascii="Calibri" w:eastAsia="Calibri" w:hAnsi="Calibri" w:cs="Calibri"/>
        </w:rPr>
      </w:pPr>
    </w:p>
    <w:p w14:paraId="4455012B" w14:textId="0C1AB7C0" w:rsidR="00E41DB2" w:rsidRDefault="00E41DB2" w:rsidP="00FA4184">
      <w:pPr>
        <w:autoSpaceDE w:val="0"/>
        <w:autoSpaceDN w:val="0"/>
        <w:adjustRightInd w:val="0"/>
        <w:spacing w:after="0" w:line="276" w:lineRule="auto"/>
        <w:jc w:val="both"/>
        <w:rPr>
          <w:rFonts w:ascii="Calibri" w:eastAsia="Calibri" w:hAnsi="Calibri" w:cs="Calibri"/>
        </w:rPr>
      </w:pPr>
    </w:p>
    <w:p w14:paraId="7807EE27" w14:textId="63485137" w:rsidR="00E41DB2" w:rsidRDefault="00E41DB2" w:rsidP="00FA4184">
      <w:pPr>
        <w:autoSpaceDE w:val="0"/>
        <w:autoSpaceDN w:val="0"/>
        <w:adjustRightInd w:val="0"/>
        <w:spacing w:after="0" w:line="276" w:lineRule="auto"/>
        <w:jc w:val="both"/>
        <w:rPr>
          <w:rFonts w:ascii="Calibri" w:eastAsia="Calibri" w:hAnsi="Calibri" w:cs="Calibri"/>
        </w:rPr>
      </w:pPr>
    </w:p>
    <w:p w14:paraId="68609F58" w14:textId="5DCDD02E" w:rsidR="00E41DB2" w:rsidRDefault="00E41DB2" w:rsidP="00FA4184">
      <w:pPr>
        <w:autoSpaceDE w:val="0"/>
        <w:autoSpaceDN w:val="0"/>
        <w:adjustRightInd w:val="0"/>
        <w:spacing w:after="0" w:line="276" w:lineRule="auto"/>
        <w:jc w:val="both"/>
        <w:rPr>
          <w:rFonts w:ascii="Calibri" w:eastAsia="Calibri" w:hAnsi="Calibri" w:cs="Calibri"/>
        </w:rPr>
      </w:pPr>
    </w:p>
    <w:p w14:paraId="3BB84D0D" w14:textId="77777777" w:rsidR="00E41DB2" w:rsidRPr="00BA1FFA" w:rsidRDefault="00E41DB2" w:rsidP="00FA4184">
      <w:pPr>
        <w:autoSpaceDE w:val="0"/>
        <w:autoSpaceDN w:val="0"/>
        <w:adjustRightInd w:val="0"/>
        <w:spacing w:after="0" w:line="276" w:lineRule="auto"/>
        <w:jc w:val="both"/>
        <w:rPr>
          <w:rFonts w:ascii="Calibri" w:eastAsia="Calibri" w:hAnsi="Calibri" w:cs="Calibri"/>
        </w:rPr>
      </w:pPr>
    </w:p>
    <w:p w14:paraId="75BD8FC4" w14:textId="77777777" w:rsidR="00A77976" w:rsidRDefault="00A77976" w:rsidP="00FC4779">
      <w:pPr>
        <w:spacing w:after="0" w:line="276" w:lineRule="auto"/>
        <w:jc w:val="both"/>
        <w:rPr>
          <w:rFonts w:ascii="Calibri" w:eastAsia="Calibri" w:hAnsi="Calibri" w:cs="Calibri"/>
        </w:rPr>
      </w:pPr>
    </w:p>
    <w:p w14:paraId="4A64FC3F" w14:textId="768A2AE2" w:rsidR="00BA1FFA" w:rsidRPr="00BA1FFA" w:rsidRDefault="00FA4184" w:rsidP="005A1EBE">
      <w:pPr>
        <w:keepNext/>
        <w:numPr>
          <w:ilvl w:val="0"/>
          <w:numId w:val="7"/>
        </w:numPr>
        <w:spacing w:after="0" w:line="276" w:lineRule="auto"/>
        <w:jc w:val="both"/>
        <w:outlineLvl w:val="1"/>
        <w:rPr>
          <w:rFonts w:ascii="Calibri" w:eastAsia="Times New Roman" w:hAnsi="Calibri" w:cs="Calibri"/>
          <w:b/>
          <w:bCs/>
          <w:sz w:val="24"/>
          <w:szCs w:val="20"/>
          <w:lang w:eastAsia="hr-HR"/>
        </w:rPr>
      </w:pPr>
      <w:bookmarkStart w:id="39" w:name="_Toc76035633"/>
      <w:r>
        <w:rPr>
          <w:rFonts w:ascii="Calibri" w:eastAsia="Times New Roman" w:hAnsi="Calibri" w:cs="Calibri"/>
          <w:b/>
          <w:bCs/>
          <w:sz w:val="24"/>
          <w:szCs w:val="20"/>
          <w:lang w:eastAsia="hr-HR"/>
        </w:rPr>
        <w:lastRenderedPageBreak/>
        <w:t>ODREDBE SPOSOBNOSTI PONUDITELJA</w:t>
      </w:r>
      <w:bookmarkEnd w:id="39"/>
    </w:p>
    <w:p w14:paraId="1F2DC917" w14:textId="77777777" w:rsidR="00BA1FFA" w:rsidRPr="00BA1FFA" w:rsidRDefault="00BA1FFA" w:rsidP="00BA1FFA">
      <w:pPr>
        <w:spacing w:after="0" w:line="240" w:lineRule="auto"/>
        <w:ind w:left="425"/>
        <w:rPr>
          <w:rFonts w:ascii="Calibri" w:eastAsia="Calibri" w:hAnsi="Calibri" w:cs="Calibri"/>
          <w:b/>
          <w:sz w:val="24"/>
          <w:szCs w:val="24"/>
        </w:rPr>
      </w:pPr>
    </w:p>
    <w:p w14:paraId="3A8846C8" w14:textId="71F849B0" w:rsidR="00BA1FFA" w:rsidRPr="001A3C89" w:rsidRDefault="001A3C89" w:rsidP="001A3C89">
      <w:pPr>
        <w:pStyle w:val="Naslov2"/>
        <w:rPr>
          <w:rFonts w:asciiTheme="minorHAnsi" w:eastAsia="Calibri" w:hAnsiTheme="minorHAnsi" w:cstheme="minorHAnsi"/>
          <w:szCs w:val="24"/>
        </w:rPr>
      </w:pPr>
      <w:bookmarkStart w:id="40" w:name="_Toc76035634"/>
      <w:r w:rsidRPr="001A3C89">
        <w:rPr>
          <w:rFonts w:asciiTheme="minorHAnsi" w:eastAsia="Calibri" w:hAnsiTheme="minorHAnsi" w:cstheme="minorHAnsi"/>
          <w:szCs w:val="24"/>
        </w:rPr>
        <w:t>4.1.</w:t>
      </w:r>
      <w:r w:rsidR="00BA1FFA" w:rsidRPr="001A3C89">
        <w:rPr>
          <w:rFonts w:asciiTheme="minorHAnsi" w:eastAsia="Calibri" w:hAnsiTheme="minorHAnsi" w:cstheme="minorHAnsi"/>
          <w:szCs w:val="24"/>
        </w:rPr>
        <w:t xml:space="preserve"> </w:t>
      </w:r>
      <w:r w:rsidR="00FA4184">
        <w:rPr>
          <w:rFonts w:asciiTheme="minorHAnsi" w:eastAsia="Calibri" w:hAnsiTheme="minorHAnsi" w:cstheme="minorHAnsi"/>
          <w:szCs w:val="24"/>
        </w:rPr>
        <w:t>Uvjeti pravne i poslovne sposobnosti</w:t>
      </w:r>
      <w:bookmarkEnd w:id="40"/>
    </w:p>
    <w:p w14:paraId="19102ED1" w14:textId="77777777" w:rsidR="00BA1FFA" w:rsidRPr="00BA1FFA" w:rsidRDefault="00BA1FFA" w:rsidP="00BA1FFA">
      <w:pPr>
        <w:autoSpaceDE w:val="0"/>
        <w:autoSpaceDN w:val="0"/>
        <w:adjustRightInd w:val="0"/>
        <w:spacing w:after="0" w:line="276" w:lineRule="auto"/>
        <w:ind w:left="720"/>
        <w:jc w:val="both"/>
        <w:rPr>
          <w:rFonts w:ascii="Calibri" w:eastAsia="Calibri" w:hAnsi="Calibri" w:cs="Calibri"/>
          <w:sz w:val="24"/>
          <w:szCs w:val="24"/>
        </w:rPr>
      </w:pPr>
    </w:p>
    <w:p w14:paraId="68A332FC" w14:textId="77777777" w:rsidR="007F2ED7" w:rsidRPr="007F2ED7" w:rsidRDefault="007F2ED7" w:rsidP="007F2ED7">
      <w:pPr>
        <w:autoSpaceDE w:val="0"/>
        <w:autoSpaceDN w:val="0"/>
        <w:adjustRightInd w:val="0"/>
        <w:spacing w:after="0" w:line="276" w:lineRule="auto"/>
        <w:jc w:val="both"/>
        <w:rPr>
          <w:rFonts w:ascii="Calibri" w:eastAsia="Calibri" w:hAnsi="Calibri" w:cs="Calibri"/>
          <w:szCs w:val="24"/>
        </w:rPr>
      </w:pPr>
      <w:r w:rsidRPr="007F2ED7">
        <w:rPr>
          <w:rFonts w:ascii="Calibri" w:eastAsia="Calibri" w:hAnsi="Calibri" w:cs="Calibri"/>
          <w:szCs w:val="24"/>
        </w:rPr>
        <w:t xml:space="preserve">Svaki ponuditelj (uključujući i svaki član zajednice gospodarskih subjekata pojedinačno, svaki </w:t>
      </w:r>
      <w:proofErr w:type="spellStart"/>
      <w:r w:rsidRPr="007F2ED7">
        <w:rPr>
          <w:rFonts w:ascii="Calibri" w:eastAsia="Calibri" w:hAnsi="Calibri" w:cs="Calibri"/>
          <w:szCs w:val="24"/>
        </w:rPr>
        <w:t>podugovaratelj</w:t>
      </w:r>
      <w:proofErr w:type="spellEnd"/>
      <w:r w:rsidRPr="007F2ED7">
        <w:rPr>
          <w:rFonts w:ascii="Calibri" w:eastAsia="Calibri" w:hAnsi="Calibri" w:cs="Calibri"/>
          <w:szCs w:val="24"/>
        </w:rPr>
        <w:t xml:space="preserve"> pojedinačno i/ili gospodarski subjekt pojedinačno na čiju se sposobnost ponuditelj oslanja) mora u ovom postupku nabave dokazati svoj upis u sudski, obrtni, strukovni ili drugi odgovarajući registar u državi njegova poslovnog </w:t>
      </w:r>
      <w:proofErr w:type="spellStart"/>
      <w:r w:rsidRPr="007F2ED7">
        <w:rPr>
          <w:rFonts w:ascii="Calibri" w:eastAsia="Calibri" w:hAnsi="Calibri" w:cs="Calibri"/>
          <w:szCs w:val="24"/>
        </w:rPr>
        <w:t>nastana</w:t>
      </w:r>
      <w:proofErr w:type="spellEnd"/>
      <w:r w:rsidRPr="007F2ED7">
        <w:rPr>
          <w:rFonts w:ascii="Calibri" w:eastAsia="Calibri" w:hAnsi="Calibri" w:cs="Calibri"/>
          <w:szCs w:val="24"/>
        </w:rPr>
        <w:t>.</w:t>
      </w:r>
    </w:p>
    <w:p w14:paraId="57E7DC11" w14:textId="77777777" w:rsidR="007F2ED7" w:rsidRPr="007F2ED7" w:rsidRDefault="007F2ED7" w:rsidP="007F2ED7">
      <w:pPr>
        <w:autoSpaceDE w:val="0"/>
        <w:autoSpaceDN w:val="0"/>
        <w:adjustRightInd w:val="0"/>
        <w:spacing w:after="0" w:line="276" w:lineRule="auto"/>
        <w:jc w:val="both"/>
        <w:rPr>
          <w:rFonts w:ascii="Calibri" w:eastAsia="Calibri" w:hAnsi="Calibri" w:cs="Calibri"/>
          <w:szCs w:val="24"/>
        </w:rPr>
      </w:pPr>
    </w:p>
    <w:p w14:paraId="74F24EF1" w14:textId="77777777" w:rsidR="007F2ED7" w:rsidRPr="007F2ED7" w:rsidRDefault="007F2ED7" w:rsidP="007F2ED7">
      <w:pPr>
        <w:autoSpaceDE w:val="0"/>
        <w:autoSpaceDN w:val="0"/>
        <w:adjustRightInd w:val="0"/>
        <w:spacing w:after="0" w:line="276" w:lineRule="auto"/>
        <w:jc w:val="both"/>
        <w:rPr>
          <w:rFonts w:ascii="Calibri" w:eastAsia="Calibri" w:hAnsi="Calibri" w:cs="Calibri"/>
          <w:szCs w:val="24"/>
        </w:rPr>
      </w:pPr>
      <w:r w:rsidRPr="007F2ED7">
        <w:rPr>
          <w:rFonts w:ascii="Calibri" w:eastAsia="Calibri" w:hAnsi="Calibri" w:cs="Calibri"/>
          <w:szCs w:val="24"/>
        </w:rPr>
        <w:t xml:space="preserve">Kao dokaz sposobnosti iz ove točke dostavlja se važeći izvadak iz sudskog registra ili potvrda trgovačkog suda ili drugog nadležnog tijela u državi poslovnog </w:t>
      </w:r>
      <w:proofErr w:type="spellStart"/>
      <w:r w:rsidRPr="007F2ED7">
        <w:rPr>
          <w:rFonts w:ascii="Calibri" w:eastAsia="Calibri" w:hAnsi="Calibri" w:cs="Calibri"/>
          <w:szCs w:val="24"/>
        </w:rPr>
        <w:t>nastana</w:t>
      </w:r>
      <w:proofErr w:type="spellEnd"/>
      <w:r w:rsidRPr="007F2ED7">
        <w:rPr>
          <w:rFonts w:ascii="Calibri" w:eastAsia="Calibri" w:hAnsi="Calibri" w:cs="Calibri"/>
          <w:szCs w:val="24"/>
        </w:rPr>
        <w:t xml:space="preserve"> gospodarskog subjekta.</w:t>
      </w:r>
    </w:p>
    <w:p w14:paraId="0ECB5A6E" w14:textId="77777777" w:rsidR="007F2ED7" w:rsidRPr="007F2ED7" w:rsidRDefault="007F2ED7" w:rsidP="007F2ED7">
      <w:pPr>
        <w:autoSpaceDE w:val="0"/>
        <w:autoSpaceDN w:val="0"/>
        <w:adjustRightInd w:val="0"/>
        <w:spacing w:after="0" w:line="276" w:lineRule="auto"/>
        <w:jc w:val="both"/>
        <w:rPr>
          <w:rFonts w:ascii="Calibri" w:eastAsia="Calibri" w:hAnsi="Calibri" w:cs="Calibri"/>
          <w:szCs w:val="24"/>
        </w:rPr>
      </w:pPr>
    </w:p>
    <w:p w14:paraId="1834C63B" w14:textId="18589FD2" w:rsidR="00BA1FFA" w:rsidRDefault="007F2ED7" w:rsidP="007F2ED7">
      <w:pPr>
        <w:autoSpaceDE w:val="0"/>
        <w:autoSpaceDN w:val="0"/>
        <w:adjustRightInd w:val="0"/>
        <w:spacing w:after="0" w:line="276" w:lineRule="auto"/>
        <w:jc w:val="both"/>
        <w:rPr>
          <w:rFonts w:ascii="Calibri" w:eastAsia="Calibri" w:hAnsi="Calibri" w:cs="Calibri"/>
          <w:szCs w:val="24"/>
        </w:rPr>
      </w:pPr>
      <w:r w:rsidRPr="007F2ED7">
        <w:rPr>
          <w:rFonts w:ascii="Calibri" w:eastAsia="Calibri" w:hAnsi="Calibri" w:cs="Calibri"/>
          <w:szCs w:val="24"/>
        </w:rPr>
        <w:t xml:space="preserve">Traženi dokazi ne smiju biti stariji od 3 mjeseca računajući od dana objave </w:t>
      </w:r>
      <w:r>
        <w:rPr>
          <w:rFonts w:ascii="Calibri" w:eastAsia="Calibri" w:hAnsi="Calibri" w:cs="Calibri"/>
          <w:szCs w:val="24"/>
        </w:rPr>
        <w:t>Obavijesti o nadmetanju</w:t>
      </w:r>
      <w:r w:rsidRPr="007F2ED7">
        <w:rPr>
          <w:rFonts w:ascii="Calibri" w:eastAsia="Calibri" w:hAnsi="Calibri" w:cs="Calibri"/>
          <w:szCs w:val="24"/>
        </w:rPr>
        <w:t xml:space="preserve"> na stranicama </w:t>
      </w:r>
      <w:hyperlink r:id="rId20" w:history="1">
        <w:r w:rsidRPr="00CB7D2B">
          <w:rPr>
            <w:rStyle w:val="Hiperveza"/>
            <w:rFonts w:ascii="Calibri" w:eastAsia="Calibri" w:hAnsi="Calibri" w:cs="Calibri"/>
            <w:szCs w:val="24"/>
          </w:rPr>
          <w:t>www.fead.hr</w:t>
        </w:r>
      </w:hyperlink>
      <w:r w:rsidR="009108F5">
        <w:rPr>
          <w:rFonts w:ascii="Calibri" w:eastAsia="Calibri" w:hAnsi="Calibri" w:cs="Calibri"/>
          <w:szCs w:val="24"/>
        </w:rPr>
        <w:t xml:space="preserve"> i na </w:t>
      </w:r>
      <w:hyperlink r:id="rId21" w:history="1">
        <w:r w:rsidR="009108F5" w:rsidRPr="006F1967">
          <w:rPr>
            <w:rStyle w:val="Hiperveza"/>
            <w:rFonts w:ascii="Calibri" w:eastAsia="Times New Roman" w:hAnsi="Calibri" w:cs="Calibri"/>
            <w:szCs w:val="20"/>
            <w:lang w:eastAsia="hr-HR"/>
          </w:rPr>
          <w:t>https://www.hck-koprivnica.hr/</w:t>
        </w:r>
      </w:hyperlink>
      <w:r w:rsidR="009108F5">
        <w:rPr>
          <w:rStyle w:val="Hiperveza"/>
          <w:rFonts w:ascii="Calibri" w:eastAsia="Times New Roman" w:hAnsi="Calibri" w:cs="Calibri"/>
          <w:szCs w:val="20"/>
          <w:lang w:eastAsia="hr-HR"/>
        </w:rPr>
        <w:t>.</w:t>
      </w:r>
    </w:p>
    <w:p w14:paraId="1A2CCBBA" w14:textId="77777777" w:rsidR="007F2ED7" w:rsidRPr="00BA1FFA" w:rsidRDefault="007F2ED7" w:rsidP="007F2ED7">
      <w:pPr>
        <w:autoSpaceDE w:val="0"/>
        <w:autoSpaceDN w:val="0"/>
        <w:adjustRightInd w:val="0"/>
        <w:spacing w:after="0" w:line="276" w:lineRule="auto"/>
        <w:jc w:val="both"/>
        <w:rPr>
          <w:rFonts w:ascii="Calibri" w:eastAsia="Calibri" w:hAnsi="Calibri" w:cs="Calibri"/>
          <w:sz w:val="24"/>
          <w:szCs w:val="24"/>
        </w:rPr>
      </w:pPr>
    </w:p>
    <w:p w14:paraId="3BA5844D" w14:textId="1104FB9D" w:rsidR="00BA1FFA" w:rsidRPr="001A3C89" w:rsidRDefault="001A3C89" w:rsidP="001A3C89">
      <w:pPr>
        <w:pStyle w:val="Naslov2"/>
        <w:rPr>
          <w:rFonts w:asciiTheme="minorHAnsi" w:eastAsia="Calibri" w:hAnsiTheme="minorHAnsi" w:cstheme="minorHAnsi"/>
          <w:szCs w:val="24"/>
        </w:rPr>
      </w:pPr>
      <w:bookmarkStart w:id="41" w:name="_Toc76035635"/>
      <w:r w:rsidRPr="001A3C89">
        <w:rPr>
          <w:rFonts w:asciiTheme="minorHAnsi" w:eastAsia="Calibri" w:hAnsiTheme="minorHAnsi" w:cstheme="minorHAnsi"/>
          <w:szCs w:val="24"/>
        </w:rPr>
        <w:t>4.2.</w:t>
      </w:r>
      <w:r w:rsidR="00BA1FFA" w:rsidRPr="001A3C89">
        <w:rPr>
          <w:rFonts w:asciiTheme="minorHAnsi" w:eastAsia="Calibri" w:hAnsiTheme="minorHAnsi" w:cstheme="minorHAnsi"/>
          <w:szCs w:val="24"/>
        </w:rPr>
        <w:t xml:space="preserve"> </w:t>
      </w:r>
      <w:r w:rsidR="006F5505">
        <w:rPr>
          <w:rFonts w:asciiTheme="minorHAnsi" w:eastAsia="Calibri" w:hAnsiTheme="minorHAnsi" w:cstheme="minorHAnsi"/>
          <w:szCs w:val="24"/>
        </w:rPr>
        <w:t>Uvjeti financijske sposobnosti</w:t>
      </w:r>
      <w:bookmarkEnd w:id="41"/>
    </w:p>
    <w:p w14:paraId="57D140A8" w14:textId="77777777" w:rsidR="00BA1FFA" w:rsidRPr="00BA1FFA" w:rsidRDefault="00BA1FFA" w:rsidP="00BA1FFA">
      <w:pPr>
        <w:autoSpaceDE w:val="0"/>
        <w:autoSpaceDN w:val="0"/>
        <w:adjustRightInd w:val="0"/>
        <w:spacing w:after="0" w:line="276" w:lineRule="auto"/>
        <w:ind w:left="720"/>
        <w:jc w:val="both"/>
        <w:rPr>
          <w:rFonts w:ascii="Calibri" w:eastAsia="Calibri" w:hAnsi="Calibri" w:cs="Calibri"/>
          <w:b/>
          <w:sz w:val="24"/>
          <w:szCs w:val="24"/>
        </w:rPr>
      </w:pPr>
    </w:p>
    <w:p w14:paraId="753ED98E" w14:textId="77777777" w:rsidR="007F2ED7" w:rsidRPr="007F2ED7" w:rsidRDefault="007F2ED7" w:rsidP="007F2ED7">
      <w:pPr>
        <w:autoSpaceDE w:val="0"/>
        <w:autoSpaceDN w:val="0"/>
        <w:adjustRightInd w:val="0"/>
        <w:spacing w:after="0" w:line="276" w:lineRule="auto"/>
        <w:jc w:val="both"/>
        <w:rPr>
          <w:rFonts w:ascii="Calibri" w:eastAsia="Calibri" w:hAnsi="Calibri" w:cs="Calibri"/>
          <w:szCs w:val="24"/>
        </w:rPr>
      </w:pPr>
      <w:r w:rsidRPr="007F2ED7">
        <w:rPr>
          <w:rFonts w:ascii="Calibri" w:eastAsia="Calibri" w:hAnsi="Calibri" w:cs="Calibri"/>
          <w:szCs w:val="24"/>
        </w:rPr>
        <w:t>Gospodarski subjekt mora u postupku nabave dokazati da je njegov ukupni godišnji promet u posljednje tri dostupne financijske godine zajedno minimalno jednak vrijednosti procijenjene vrijednosti nabave.</w:t>
      </w:r>
    </w:p>
    <w:p w14:paraId="072D0471" w14:textId="77777777" w:rsidR="007F2ED7" w:rsidRPr="007F2ED7" w:rsidRDefault="007F2ED7" w:rsidP="007F2ED7">
      <w:pPr>
        <w:autoSpaceDE w:val="0"/>
        <w:autoSpaceDN w:val="0"/>
        <w:adjustRightInd w:val="0"/>
        <w:spacing w:after="0" w:line="276" w:lineRule="auto"/>
        <w:jc w:val="both"/>
        <w:rPr>
          <w:rFonts w:ascii="Calibri" w:eastAsia="Calibri" w:hAnsi="Calibri" w:cs="Calibri"/>
          <w:szCs w:val="24"/>
        </w:rPr>
      </w:pPr>
    </w:p>
    <w:p w14:paraId="65100D3C" w14:textId="77777777" w:rsidR="007F2ED7" w:rsidRPr="007F2ED7" w:rsidRDefault="007F2ED7" w:rsidP="007F2ED7">
      <w:pPr>
        <w:autoSpaceDE w:val="0"/>
        <w:autoSpaceDN w:val="0"/>
        <w:adjustRightInd w:val="0"/>
        <w:spacing w:after="0" w:line="276" w:lineRule="auto"/>
        <w:jc w:val="both"/>
        <w:rPr>
          <w:rFonts w:ascii="Calibri" w:eastAsia="Calibri" w:hAnsi="Calibri" w:cs="Calibri"/>
          <w:szCs w:val="24"/>
        </w:rPr>
      </w:pPr>
      <w:r w:rsidRPr="007F2ED7">
        <w:rPr>
          <w:rFonts w:ascii="Calibri" w:eastAsia="Calibri" w:hAnsi="Calibri" w:cs="Calibri"/>
          <w:szCs w:val="24"/>
        </w:rPr>
        <w:t>Traženim dokazom financijske sposobnosti, gospodarski subjekt dokazuje da ima stabilno financijsko poslovanje na način da bez sumnje neće dovesti u pitanje izvršenje svojih ugovornih obveza, a time i u opasnost svoje ili poslovanje Naručitelja.</w:t>
      </w:r>
    </w:p>
    <w:p w14:paraId="33D89AC1" w14:textId="77777777" w:rsidR="007F2ED7" w:rsidRPr="007F2ED7" w:rsidRDefault="007F2ED7" w:rsidP="007F2ED7">
      <w:pPr>
        <w:autoSpaceDE w:val="0"/>
        <w:autoSpaceDN w:val="0"/>
        <w:adjustRightInd w:val="0"/>
        <w:spacing w:after="0" w:line="276" w:lineRule="auto"/>
        <w:jc w:val="both"/>
        <w:rPr>
          <w:rFonts w:ascii="Calibri" w:eastAsia="Calibri" w:hAnsi="Calibri" w:cs="Calibri"/>
          <w:szCs w:val="24"/>
        </w:rPr>
      </w:pPr>
    </w:p>
    <w:p w14:paraId="69B2F1B4" w14:textId="2D654B18" w:rsidR="0051505C" w:rsidRDefault="007F2ED7" w:rsidP="007F2ED7">
      <w:pPr>
        <w:autoSpaceDE w:val="0"/>
        <w:autoSpaceDN w:val="0"/>
        <w:adjustRightInd w:val="0"/>
        <w:spacing w:after="0" w:line="276" w:lineRule="auto"/>
        <w:jc w:val="both"/>
        <w:rPr>
          <w:rFonts w:ascii="Calibri" w:eastAsia="Calibri" w:hAnsi="Calibri" w:cs="Calibri"/>
          <w:szCs w:val="24"/>
        </w:rPr>
      </w:pPr>
      <w:r w:rsidRPr="007F2ED7">
        <w:rPr>
          <w:rFonts w:ascii="Calibri" w:eastAsia="Calibri" w:hAnsi="Calibri" w:cs="Calibri"/>
          <w:szCs w:val="24"/>
        </w:rPr>
        <w:t>Za potrebe utvrđivanja gore navedenog, gospodarski subjekt u ponudi dostavlja izjavu u slobodnom formatu o ukupnom prometu gospodarskog subjekta u tri posljednje dostupne financijske godine, ovisno o datumu osnivanja ili početka obavljanja djelatnosti gospodarskog subjekta, ako je informacija o tim prometima dostupna.</w:t>
      </w:r>
    </w:p>
    <w:p w14:paraId="21FEB229" w14:textId="77777777" w:rsidR="007F2ED7" w:rsidRDefault="007F2ED7" w:rsidP="007F2ED7">
      <w:pPr>
        <w:autoSpaceDE w:val="0"/>
        <w:autoSpaceDN w:val="0"/>
        <w:adjustRightInd w:val="0"/>
        <w:spacing w:after="0" w:line="276" w:lineRule="auto"/>
        <w:jc w:val="both"/>
        <w:rPr>
          <w:rFonts w:ascii="Calibri" w:eastAsia="Calibri" w:hAnsi="Calibri" w:cs="Calibri"/>
          <w:sz w:val="24"/>
          <w:szCs w:val="24"/>
        </w:rPr>
      </w:pPr>
    </w:p>
    <w:p w14:paraId="083F9F9B" w14:textId="0572C785" w:rsidR="00BA1FFA" w:rsidRPr="001A3C89" w:rsidRDefault="001A3C89" w:rsidP="001A3C89">
      <w:pPr>
        <w:pStyle w:val="Naslov2"/>
        <w:rPr>
          <w:rFonts w:asciiTheme="minorHAnsi" w:eastAsia="Calibri" w:hAnsiTheme="minorHAnsi" w:cstheme="minorHAnsi"/>
          <w:szCs w:val="24"/>
        </w:rPr>
      </w:pPr>
      <w:bookmarkStart w:id="42" w:name="_Toc76035636"/>
      <w:r w:rsidRPr="001A3C89">
        <w:rPr>
          <w:rFonts w:asciiTheme="minorHAnsi" w:eastAsia="Calibri" w:hAnsiTheme="minorHAnsi" w:cstheme="minorHAnsi"/>
          <w:szCs w:val="24"/>
        </w:rPr>
        <w:t>4.3.</w:t>
      </w:r>
      <w:r w:rsidR="00BA1FFA" w:rsidRPr="001A3C89">
        <w:rPr>
          <w:rFonts w:asciiTheme="minorHAnsi" w:eastAsia="Calibri" w:hAnsiTheme="minorHAnsi" w:cstheme="minorHAnsi"/>
          <w:szCs w:val="24"/>
        </w:rPr>
        <w:t xml:space="preserve"> Uvjeti tehničke i stručne sposobnosti</w:t>
      </w:r>
      <w:bookmarkEnd w:id="42"/>
    </w:p>
    <w:p w14:paraId="0BDAAED7" w14:textId="77777777" w:rsidR="00BA1FFA" w:rsidRPr="00BA1FFA" w:rsidRDefault="00BA1FFA" w:rsidP="00BA1FFA">
      <w:pPr>
        <w:autoSpaceDE w:val="0"/>
        <w:autoSpaceDN w:val="0"/>
        <w:adjustRightInd w:val="0"/>
        <w:spacing w:after="0" w:line="276" w:lineRule="auto"/>
        <w:jc w:val="both"/>
        <w:rPr>
          <w:rFonts w:ascii="Calibri" w:eastAsia="Calibri" w:hAnsi="Calibri" w:cs="Calibri"/>
          <w:sz w:val="24"/>
          <w:szCs w:val="24"/>
        </w:rPr>
      </w:pPr>
    </w:p>
    <w:p w14:paraId="0ECC83DE" w14:textId="1BC2B2A8" w:rsidR="007F2ED7" w:rsidRPr="00DD1B29" w:rsidRDefault="007F2ED7" w:rsidP="007F2ED7">
      <w:pPr>
        <w:autoSpaceDE w:val="0"/>
        <w:autoSpaceDN w:val="0"/>
        <w:adjustRightInd w:val="0"/>
        <w:spacing w:before="120" w:after="0" w:line="240" w:lineRule="auto"/>
        <w:jc w:val="both"/>
        <w:rPr>
          <w:rFonts w:cstheme="minorHAnsi"/>
        </w:rPr>
      </w:pPr>
      <w:r w:rsidRPr="00DD1B29">
        <w:rPr>
          <w:rFonts w:cstheme="minorHAnsi"/>
        </w:rPr>
        <w:t>Gospodarski subjekt mora u postupku nabave dokazati da je u godini u kojoj je započeo postupak nabave i tijekom 3 godine koje prethode toj godini uredno izvršio najmanje 1, a najviše 3 isporuke robe čiji je opseg obuhvaćao isporuku robe koja je predmet ovog postupka nabave ili slične robe kao što je predmet nabave, čija je ukupna vrijednost bez PDV-a minimalno u visini procijenjene vrijednosti nabave, čime gospodarski subjekt dokazuje da ima potrebno iskustvo, znanje i sposobnost i da je, s obzirom na opseg, predmet i procijenjenu vrijednost nabave, sposoban kvalitetno isporučiti robu iz predmeta nabave.</w:t>
      </w:r>
    </w:p>
    <w:p w14:paraId="11B21ADB" w14:textId="77777777" w:rsidR="007F2ED7" w:rsidRDefault="007F2ED7" w:rsidP="007F2ED7">
      <w:pPr>
        <w:jc w:val="both"/>
        <w:rPr>
          <w:rFonts w:cstheme="minorHAnsi"/>
        </w:rPr>
      </w:pPr>
    </w:p>
    <w:p w14:paraId="17AA27AC" w14:textId="463F9E8B" w:rsidR="007F2ED7" w:rsidRPr="00DD1B29" w:rsidRDefault="007F2ED7" w:rsidP="007F2ED7">
      <w:pPr>
        <w:jc w:val="both"/>
        <w:rPr>
          <w:rFonts w:cstheme="minorHAnsi"/>
        </w:rPr>
      </w:pPr>
      <w:r w:rsidRPr="00DD1B29">
        <w:rPr>
          <w:rFonts w:cstheme="minorHAnsi"/>
        </w:rPr>
        <w:t>Naručitelj može prije donošenja odluke od ponuditelja koji je podnio ekonomski najpovoljniju ponudu zatražiti da, u primjerenom roku ne kraćem od 5 (pet) dana, dostavi ažurirane popratne dokumente kojim dokazuje uvjete sposobnosti:</w:t>
      </w:r>
    </w:p>
    <w:p w14:paraId="75C0A2DC" w14:textId="072F5FAF" w:rsidR="007F2ED7" w:rsidRPr="00DD1B29" w:rsidRDefault="007F2ED7" w:rsidP="004C4439">
      <w:pPr>
        <w:pStyle w:val="Odlomakpopisa"/>
        <w:numPr>
          <w:ilvl w:val="0"/>
          <w:numId w:val="36"/>
        </w:numPr>
        <w:ind w:right="340"/>
        <w:contextualSpacing/>
        <w:jc w:val="both"/>
        <w:rPr>
          <w:rFonts w:asciiTheme="minorHAnsi" w:hAnsiTheme="minorHAnsi" w:cstheme="minorHAnsi"/>
          <w:sz w:val="22"/>
          <w:szCs w:val="22"/>
        </w:rPr>
      </w:pPr>
      <w:r w:rsidRPr="00DD1B29">
        <w:rPr>
          <w:rFonts w:asciiTheme="minorHAnsi" w:hAnsiTheme="minorHAnsi" w:cstheme="minorHAnsi"/>
          <w:sz w:val="22"/>
          <w:szCs w:val="22"/>
        </w:rPr>
        <w:lastRenderedPageBreak/>
        <w:t>popis glavnih isporuka robe izvršenih u godini u kojoj je započeo postupak nabave (2021.) i tijekom tri godina (2020.-2018.) koje prethode toj godini koji sadrži vrijednost robe, datum, te naziv druge ugovorne strane.</w:t>
      </w:r>
    </w:p>
    <w:p w14:paraId="7A34C6A8" w14:textId="77777777" w:rsidR="007F2ED7" w:rsidRPr="00DD1B29" w:rsidRDefault="007F2ED7" w:rsidP="007F2ED7">
      <w:pPr>
        <w:pStyle w:val="Odlomakpopisa"/>
        <w:ind w:right="340"/>
        <w:jc w:val="both"/>
        <w:rPr>
          <w:rFonts w:asciiTheme="minorHAnsi" w:hAnsiTheme="minorHAnsi" w:cstheme="minorHAnsi"/>
          <w:sz w:val="22"/>
          <w:szCs w:val="22"/>
        </w:rPr>
      </w:pPr>
    </w:p>
    <w:p w14:paraId="55B61B3C" w14:textId="63372588" w:rsidR="007F2ED7" w:rsidRPr="00DD1B29" w:rsidRDefault="007F2ED7" w:rsidP="007F2ED7">
      <w:pPr>
        <w:spacing w:after="0" w:line="240" w:lineRule="auto"/>
        <w:jc w:val="both"/>
        <w:rPr>
          <w:rFonts w:cstheme="minorHAnsi"/>
        </w:rPr>
      </w:pPr>
      <w:r w:rsidRPr="00DD1B29">
        <w:rPr>
          <w:rFonts w:cstheme="minorHAnsi"/>
        </w:rPr>
        <w:t xml:space="preserve">U Popisu glavnih isporuka robe, vrijednost isporučene robe mogu biti izražene i u valuti različitoj od valute HRK. Naručitelj će u tom slučaju, prilikom računanja protuvrijednosti, za valutu koja je predmet konverzije u HRK koristiti srednji tečaj Hrvatske narodne banke koji je u primjeni na dan slanja na objavu ove Dokumentacije o </w:t>
      </w:r>
      <w:r w:rsidR="00AF599E">
        <w:rPr>
          <w:rFonts w:cstheme="minorHAnsi"/>
        </w:rPr>
        <w:t>nadmetanju</w:t>
      </w:r>
      <w:r w:rsidRPr="00DD1B29">
        <w:rPr>
          <w:rFonts w:cstheme="minorHAnsi"/>
        </w:rPr>
        <w:t xml:space="preserve"> tj. tečaj za valute koje ne kotiraju na službenom deviznom tržištu Republike Hrvatske koji je u primjeni na dan slanja na objavu ove Dokumentacije o n</w:t>
      </w:r>
      <w:r w:rsidR="00AF599E">
        <w:rPr>
          <w:rFonts w:cstheme="minorHAnsi"/>
        </w:rPr>
        <w:t>admetanju</w:t>
      </w:r>
      <w:r w:rsidRPr="00DD1B29">
        <w:rPr>
          <w:rFonts w:cstheme="minorHAnsi"/>
        </w:rPr>
        <w:t>.</w:t>
      </w:r>
    </w:p>
    <w:p w14:paraId="509E8958" w14:textId="6D07CE81" w:rsidR="006F5505" w:rsidRDefault="006F5505" w:rsidP="006F5505">
      <w:pPr>
        <w:autoSpaceDE w:val="0"/>
        <w:autoSpaceDN w:val="0"/>
        <w:adjustRightInd w:val="0"/>
        <w:spacing w:after="0" w:line="276" w:lineRule="auto"/>
        <w:jc w:val="both"/>
        <w:rPr>
          <w:rFonts w:ascii="Calibri" w:eastAsia="Calibri" w:hAnsi="Calibri" w:cs="Calibri"/>
          <w:szCs w:val="24"/>
        </w:rPr>
      </w:pPr>
    </w:p>
    <w:p w14:paraId="52FC18FD" w14:textId="2EE5F5FE" w:rsidR="006F5505" w:rsidRPr="001A3C89" w:rsidRDefault="006F5505" w:rsidP="006F5505">
      <w:pPr>
        <w:pStyle w:val="Naslov2"/>
        <w:rPr>
          <w:rFonts w:asciiTheme="minorHAnsi" w:eastAsia="Calibri" w:hAnsiTheme="minorHAnsi" w:cstheme="minorHAnsi"/>
          <w:szCs w:val="24"/>
        </w:rPr>
      </w:pPr>
      <w:bookmarkStart w:id="43" w:name="_Toc76035637"/>
      <w:r w:rsidRPr="001A3C89">
        <w:rPr>
          <w:rFonts w:asciiTheme="minorHAnsi" w:eastAsia="Calibri" w:hAnsiTheme="minorHAnsi" w:cstheme="minorHAnsi"/>
          <w:szCs w:val="24"/>
        </w:rPr>
        <w:t>4.</w:t>
      </w:r>
      <w:r>
        <w:rPr>
          <w:rFonts w:asciiTheme="minorHAnsi" w:eastAsia="Calibri" w:hAnsiTheme="minorHAnsi" w:cstheme="minorHAnsi"/>
          <w:szCs w:val="24"/>
        </w:rPr>
        <w:t>4</w:t>
      </w:r>
      <w:r w:rsidRPr="001A3C89">
        <w:rPr>
          <w:rFonts w:asciiTheme="minorHAnsi" w:eastAsia="Calibri" w:hAnsiTheme="minorHAnsi" w:cstheme="minorHAnsi"/>
          <w:szCs w:val="24"/>
        </w:rPr>
        <w:t xml:space="preserve">. </w:t>
      </w:r>
      <w:r>
        <w:rPr>
          <w:rFonts w:asciiTheme="minorHAnsi" w:eastAsia="Calibri" w:hAnsiTheme="minorHAnsi" w:cstheme="minorHAnsi"/>
          <w:szCs w:val="24"/>
        </w:rPr>
        <w:t>Oslanjanje na sposobnost drugih gospodarskih subjekta</w:t>
      </w:r>
      <w:bookmarkEnd w:id="43"/>
    </w:p>
    <w:p w14:paraId="2C577C93" w14:textId="77777777" w:rsidR="006F5505" w:rsidRPr="00BA1FFA" w:rsidRDefault="006F5505" w:rsidP="006F5505">
      <w:pPr>
        <w:autoSpaceDE w:val="0"/>
        <w:autoSpaceDN w:val="0"/>
        <w:adjustRightInd w:val="0"/>
        <w:spacing w:after="0" w:line="276" w:lineRule="auto"/>
        <w:jc w:val="both"/>
        <w:rPr>
          <w:rFonts w:ascii="Calibri" w:eastAsia="Calibri" w:hAnsi="Calibri" w:cs="Calibri"/>
          <w:sz w:val="24"/>
          <w:szCs w:val="24"/>
        </w:rPr>
      </w:pPr>
    </w:p>
    <w:p w14:paraId="72D4426F" w14:textId="13C988F6"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Gospodarski subjekt može se u postupku nabave radi dokazivanja ispunjavanja kriterija za odabir gospodarskog subjekta, a koji se odnosi na tehničku i stručnu sposobnost, osloniti na sposobnost drugih subjekata bez obzira na pravnu prirodu njihova međusobnog odnosa. Gospodarski subjekt može se osloniti na sposobnost drugih subjekata radi dokazivanja ispunjavanja kriterija koji su vezani uz tehničku i stručnu sposobnost, samo ako će ti subjekti izvoditi radove za koje se ta sposobnost traži.</w:t>
      </w:r>
    </w:p>
    <w:p w14:paraId="54059076"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Drugi gospodarski subjekt mora dostaviti odgovarajući dokaz o posjedovanju tehničke i stručne sposobnosti koji će staviti na raspolaganje ponuditelju. 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7483EDAF"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Naručitelj može provjeriti ispunjavaju li drugi subjekti na čiju se sposobnost gospodarski subjekt oslanja relevantne kriterije za odabir gospodarskog subjekta te postoje li osnove za njihovo isključenje. Slijedom toga, također drugi gospodarski subjekt mora potpisati Izjavu o nepostojanju razloga za isključenje – obrazac 3.</w:t>
      </w:r>
    </w:p>
    <w:p w14:paraId="04424538"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Naručitelj će od gospodarskog subjekta zahtijevati da zamijeni subjekt na čiju se sposobnost oslonio radi dokazivanja kriterija za odabir ako, na temelju provjere utvrdi da kod tog subjekta postoje osnove za isključenje ili da ne udovoljava relevantnim kriterijima za odabir gospodarskog subjekta.</w:t>
      </w:r>
    </w:p>
    <w:p w14:paraId="7D662585" w14:textId="04B434AE" w:rsidR="006F5505"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Zajednica gospodarskih subjekata može se osloniti na sposobnost članova zajednice ili drugih subjekata pod uvjetima iz ove točke Dokumentacije.</w:t>
      </w:r>
    </w:p>
    <w:p w14:paraId="10559BDB" w14:textId="77777777" w:rsidR="00303389" w:rsidRPr="00BA1FFA" w:rsidRDefault="00303389" w:rsidP="006F5505">
      <w:pPr>
        <w:autoSpaceDE w:val="0"/>
        <w:autoSpaceDN w:val="0"/>
        <w:adjustRightInd w:val="0"/>
        <w:spacing w:after="0" w:line="276" w:lineRule="auto"/>
        <w:jc w:val="both"/>
        <w:rPr>
          <w:rFonts w:ascii="Calibri" w:eastAsia="Calibri" w:hAnsi="Calibri" w:cs="Calibri"/>
          <w:szCs w:val="24"/>
        </w:rPr>
      </w:pPr>
    </w:p>
    <w:p w14:paraId="52BA57A7"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Gospodarski subjekt mora dokazati javnom naručitelju da će imati na raspolaganju resurse nužne za izvršenje ugovora, primjerice, prihvaćanjem obveze drugih subjekata da će te resurse staviti na raspolaganje gospodarskom subjektu. Pod istim uvjetima, zajednica gospodarskih subjekata može se osloniti na sposobnost članova zajednice gospodarskih subjekata ili drugih subjekata.</w:t>
      </w:r>
    </w:p>
    <w:p w14:paraId="5F8A2D63" w14:textId="050E0E86" w:rsidR="006F5505" w:rsidRDefault="006F5505" w:rsidP="006F5505">
      <w:pPr>
        <w:autoSpaceDE w:val="0"/>
        <w:autoSpaceDN w:val="0"/>
        <w:adjustRightInd w:val="0"/>
        <w:spacing w:after="0" w:line="276" w:lineRule="auto"/>
        <w:jc w:val="both"/>
        <w:rPr>
          <w:rFonts w:ascii="Calibri" w:eastAsia="Calibri" w:hAnsi="Calibri" w:cs="Calibri"/>
          <w:szCs w:val="24"/>
        </w:rPr>
      </w:pPr>
    </w:p>
    <w:p w14:paraId="47F73B5F" w14:textId="4C59123D" w:rsidR="006F5505" w:rsidRPr="001A3C89" w:rsidRDefault="006F5505" w:rsidP="006F5505">
      <w:pPr>
        <w:pStyle w:val="Naslov2"/>
        <w:rPr>
          <w:rFonts w:asciiTheme="minorHAnsi" w:eastAsia="Calibri" w:hAnsiTheme="minorHAnsi" w:cstheme="minorHAnsi"/>
          <w:szCs w:val="24"/>
        </w:rPr>
      </w:pPr>
      <w:bookmarkStart w:id="44" w:name="_Toc76035638"/>
      <w:r w:rsidRPr="001A3C89">
        <w:rPr>
          <w:rFonts w:asciiTheme="minorHAnsi" w:eastAsia="Calibri" w:hAnsiTheme="minorHAnsi" w:cstheme="minorHAnsi"/>
          <w:szCs w:val="24"/>
        </w:rPr>
        <w:t>4.</w:t>
      </w:r>
      <w:r>
        <w:rPr>
          <w:rFonts w:asciiTheme="minorHAnsi" w:eastAsia="Calibri" w:hAnsiTheme="minorHAnsi" w:cstheme="minorHAnsi"/>
          <w:szCs w:val="24"/>
        </w:rPr>
        <w:t>5</w:t>
      </w:r>
      <w:r w:rsidRPr="001A3C89">
        <w:rPr>
          <w:rFonts w:asciiTheme="minorHAnsi" w:eastAsia="Calibri" w:hAnsiTheme="minorHAnsi" w:cstheme="minorHAnsi"/>
          <w:szCs w:val="24"/>
        </w:rPr>
        <w:t xml:space="preserve">. </w:t>
      </w:r>
      <w:r>
        <w:rPr>
          <w:rFonts w:asciiTheme="minorHAnsi" w:eastAsia="Calibri" w:hAnsiTheme="minorHAnsi" w:cstheme="minorHAnsi"/>
          <w:szCs w:val="24"/>
        </w:rPr>
        <w:t>Uvjeti sposobnosti u slučaju zajednice ponuditelja</w:t>
      </w:r>
      <w:bookmarkEnd w:id="44"/>
    </w:p>
    <w:p w14:paraId="00F4BCAF"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p>
    <w:p w14:paraId="576D3FE1"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U slučaju zajednice ponuditelja svi članovi zajednice obvezni su pojedinačno dokazati svoju pravnu i poslovnu sposobnost iz točke 4.1., dok su svi zajedno dužni dokazati sposobnosti iz točke 4.2. i 4.3.</w:t>
      </w:r>
    </w:p>
    <w:p w14:paraId="5566517F" w14:textId="69B5B524" w:rsidR="006F5505" w:rsidRDefault="006F5505" w:rsidP="006F5505">
      <w:pPr>
        <w:pStyle w:val="Naslov2"/>
        <w:rPr>
          <w:rFonts w:asciiTheme="minorHAnsi" w:eastAsia="Calibri" w:hAnsiTheme="minorHAnsi" w:cstheme="minorHAnsi"/>
          <w:szCs w:val="24"/>
        </w:rPr>
      </w:pPr>
      <w:bookmarkStart w:id="45" w:name="_Toc76035639"/>
      <w:r w:rsidRPr="001A3C89">
        <w:rPr>
          <w:rFonts w:asciiTheme="minorHAnsi" w:eastAsia="Calibri" w:hAnsiTheme="minorHAnsi" w:cstheme="minorHAnsi"/>
          <w:szCs w:val="24"/>
        </w:rPr>
        <w:t>4.</w:t>
      </w:r>
      <w:r>
        <w:rPr>
          <w:rFonts w:asciiTheme="minorHAnsi" w:eastAsia="Calibri" w:hAnsiTheme="minorHAnsi" w:cstheme="minorHAnsi"/>
          <w:szCs w:val="24"/>
        </w:rPr>
        <w:t>6</w:t>
      </w:r>
      <w:r w:rsidRPr="001A3C89">
        <w:rPr>
          <w:rFonts w:asciiTheme="minorHAnsi" w:eastAsia="Calibri" w:hAnsiTheme="minorHAnsi" w:cstheme="minorHAnsi"/>
          <w:szCs w:val="24"/>
        </w:rPr>
        <w:t xml:space="preserve">. </w:t>
      </w:r>
      <w:r>
        <w:rPr>
          <w:rFonts w:asciiTheme="minorHAnsi" w:eastAsia="Calibri" w:hAnsiTheme="minorHAnsi" w:cstheme="minorHAnsi"/>
          <w:szCs w:val="24"/>
        </w:rPr>
        <w:t>Pravila dostavljanja dokumenata</w:t>
      </w:r>
      <w:bookmarkEnd w:id="45"/>
    </w:p>
    <w:p w14:paraId="7AF31412" w14:textId="5A55E941" w:rsidR="006F5505" w:rsidRDefault="006F5505" w:rsidP="006F5505">
      <w:pPr>
        <w:rPr>
          <w:lang w:eastAsia="hr-HR"/>
        </w:rPr>
      </w:pPr>
    </w:p>
    <w:p w14:paraId="7EBFF99A"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lastRenderedPageBreak/>
        <w:t>Sve dokumente koje naručitelj zahtjeva u točkama 3. i 4. ove Dokumentacije za nadmetanje ponuditelj može dostaviti u izvorniku ili u neovjerenom ispisu elektroničke isprave ili u neovjerenoj kopiji.</w:t>
      </w:r>
    </w:p>
    <w:p w14:paraId="25D782B5" w14:textId="57BE13AC" w:rsidR="006F5505"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Prije sklapanja ugovora, naručitelj može od odabranog ponuditelja zatražiti dostavu izvornika ili ovjerenih preslika jednog ili više dokumenata koji su bili traženi a koje izdaju nadležna tijela. Ako je odabrani ponuditelj već u ponudi dostavio određene dokumente u izvorniku ili ovjerenoj preslici, nije ih dužan ponovno dostavljati.</w:t>
      </w:r>
    </w:p>
    <w:p w14:paraId="320596FC"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p>
    <w:p w14:paraId="29DEE766" w14:textId="6575F103" w:rsidR="00DD1B29" w:rsidRDefault="006F5505" w:rsidP="005A1EBE">
      <w:pPr>
        <w:pStyle w:val="Naslov1"/>
        <w:numPr>
          <w:ilvl w:val="0"/>
          <w:numId w:val="7"/>
        </w:numPr>
        <w:spacing w:before="0" w:line="240" w:lineRule="auto"/>
        <w:rPr>
          <w:rFonts w:asciiTheme="minorHAnsi" w:hAnsiTheme="minorHAnsi" w:cstheme="minorHAnsi"/>
          <w:b/>
          <w:color w:val="auto"/>
          <w:sz w:val="24"/>
          <w:szCs w:val="24"/>
        </w:rPr>
      </w:pPr>
      <w:bookmarkStart w:id="46" w:name="_Toc76035640"/>
      <w:r>
        <w:rPr>
          <w:rFonts w:asciiTheme="minorHAnsi" w:hAnsiTheme="minorHAnsi" w:cstheme="minorHAnsi"/>
          <w:b/>
          <w:color w:val="auto"/>
          <w:sz w:val="24"/>
          <w:szCs w:val="24"/>
        </w:rPr>
        <w:t>PONUDA</w:t>
      </w:r>
      <w:bookmarkEnd w:id="46"/>
    </w:p>
    <w:p w14:paraId="5A1D4E99" w14:textId="77777777" w:rsidR="00DD1B29" w:rsidRPr="00DD1B29" w:rsidRDefault="00DD1B29" w:rsidP="00DD1B29">
      <w:pPr>
        <w:pStyle w:val="Odlomakpopisa"/>
        <w:rPr>
          <w:lang w:eastAsia="hr-HR"/>
        </w:rPr>
      </w:pPr>
    </w:p>
    <w:p w14:paraId="675FEA9A" w14:textId="4BC77207" w:rsidR="00DD1B29" w:rsidRPr="00DD1B29" w:rsidRDefault="00DD1B29" w:rsidP="00DD1B29">
      <w:pPr>
        <w:pStyle w:val="Naslov2"/>
        <w:rPr>
          <w:rFonts w:asciiTheme="minorHAnsi" w:hAnsiTheme="minorHAnsi" w:cstheme="minorHAnsi"/>
          <w:szCs w:val="24"/>
        </w:rPr>
      </w:pPr>
      <w:bookmarkStart w:id="47" w:name="_Toc64462031"/>
      <w:bookmarkStart w:id="48" w:name="_Toc514833521"/>
      <w:bookmarkStart w:id="49" w:name="_Toc76035641"/>
      <w:r w:rsidRPr="00DD1B29">
        <w:rPr>
          <w:rFonts w:asciiTheme="minorHAnsi" w:hAnsiTheme="minorHAnsi" w:cstheme="minorHAnsi"/>
          <w:szCs w:val="24"/>
        </w:rPr>
        <w:t xml:space="preserve">5.1. </w:t>
      </w:r>
      <w:bookmarkEnd w:id="47"/>
      <w:bookmarkEnd w:id="48"/>
      <w:r w:rsidR="006F5505">
        <w:rPr>
          <w:rFonts w:asciiTheme="minorHAnsi" w:hAnsiTheme="minorHAnsi" w:cstheme="minorHAnsi"/>
          <w:szCs w:val="24"/>
        </w:rPr>
        <w:t>Sadržaj ponude</w:t>
      </w:r>
      <w:bookmarkEnd w:id="49"/>
    </w:p>
    <w:p w14:paraId="65B7F8C6" w14:textId="77777777" w:rsidR="00DD1B29" w:rsidRPr="00281577" w:rsidRDefault="00DD1B29" w:rsidP="00DD1B29">
      <w:pPr>
        <w:spacing w:after="0" w:line="240" w:lineRule="auto"/>
        <w:jc w:val="both"/>
        <w:rPr>
          <w:rFonts w:cstheme="minorHAnsi"/>
        </w:rPr>
      </w:pPr>
    </w:p>
    <w:p w14:paraId="51EE38FC"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Ponuditelji moraju dostaviti:</w:t>
      </w:r>
    </w:p>
    <w:p w14:paraId="3B0CF34A" w14:textId="77777777" w:rsidR="006F5505" w:rsidRPr="00BA1FFA" w:rsidRDefault="006F5505" w:rsidP="004C4439">
      <w:pPr>
        <w:numPr>
          <w:ilvl w:val="0"/>
          <w:numId w:val="3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Ponudbeni list popunjen, potpisan i ovjeren od strane osobe po zakonu ovlaštene za</w:t>
      </w:r>
    </w:p>
    <w:p w14:paraId="7ADE2C41" w14:textId="18444CD0" w:rsidR="006F5505" w:rsidRPr="00BA1FFA" w:rsidRDefault="006F5505" w:rsidP="006F5505">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zastupanje - obrazac 1a</w:t>
      </w:r>
      <w:r w:rsidR="00200FA4" w:rsidRPr="00BA1FFA">
        <w:rPr>
          <w:rFonts w:ascii="Calibri" w:eastAsia="Calibri" w:hAnsi="Calibri" w:cs="Calibri"/>
          <w:szCs w:val="24"/>
        </w:rPr>
        <w:t xml:space="preserve"> i/ili</w:t>
      </w:r>
      <w:r w:rsidRPr="00BA1FFA">
        <w:rPr>
          <w:rFonts w:ascii="Calibri" w:eastAsia="Calibri" w:hAnsi="Calibri" w:cs="Calibri"/>
          <w:szCs w:val="24"/>
        </w:rPr>
        <w:t xml:space="preserve"> obrazac 1b, </w:t>
      </w:r>
    </w:p>
    <w:p w14:paraId="3854B9AB" w14:textId="77777777" w:rsidR="006F5505" w:rsidRPr="00BA1FFA" w:rsidRDefault="006F5505" w:rsidP="004C4439">
      <w:pPr>
        <w:numPr>
          <w:ilvl w:val="0"/>
          <w:numId w:val="3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Ponudbeni troškovnik popunjen, potpisan i ovjeren od strane osobe po zakonu</w:t>
      </w:r>
    </w:p>
    <w:p w14:paraId="256398EF" w14:textId="77777777" w:rsidR="006F5505" w:rsidRPr="00BA1FFA" w:rsidRDefault="006F5505" w:rsidP="006F5505">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ovlaštene za zastupanje - obrazac 2;</w:t>
      </w:r>
    </w:p>
    <w:p w14:paraId="78EECB0F" w14:textId="77777777" w:rsidR="006F5505" w:rsidRPr="00BA1FFA" w:rsidRDefault="006F5505" w:rsidP="004C4439">
      <w:pPr>
        <w:numPr>
          <w:ilvl w:val="0"/>
          <w:numId w:val="3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Izjavu o nepostojanju razloga za isključenje popunjena, potpisana i ovjerena od</w:t>
      </w:r>
    </w:p>
    <w:p w14:paraId="7BF0EE2A" w14:textId="77777777" w:rsidR="006F5505" w:rsidRPr="00BA1FFA" w:rsidRDefault="006F5505" w:rsidP="006F5505">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strane osobe po zakonu ovlaštene za zastupanje - obrazac 3;</w:t>
      </w:r>
    </w:p>
    <w:p w14:paraId="64EDBADD" w14:textId="77777777" w:rsidR="006F5505" w:rsidRPr="00BA1FFA" w:rsidRDefault="006F5505" w:rsidP="004C4439">
      <w:pPr>
        <w:numPr>
          <w:ilvl w:val="0"/>
          <w:numId w:val="3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Izjavu o prihvaćanju uvjeta iz Dokumentacije za nadmetanje popunjenu, potpisanu i</w:t>
      </w:r>
    </w:p>
    <w:p w14:paraId="0F26A8FF" w14:textId="77777777" w:rsidR="006F5505" w:rsidRDefault="006F5505" w:rsidP="006F5505">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ovjerenu od strane osobe po zakonu ovlaštene za zastupanje – obrazac 4;</w:t>
      </w:r>
    </w:p>
    <w:p w14:paraId="592E0A03" w14:textId="77777777" w:rsidR="006F5505" w:rsidRPr="0025214A" w:rsidRDefault="006F5505" w:rsidP="004C4439">
      <w:pPr>
        <w:pStyle w:val="Odlomakpopisa"/>
        <w:numPr>
          <w:ilvl w:val="0"/>
          <w:numId w:val="34"/>
        </w:numPr>
        <w:autoSpaceDE w:val="0"/>
        <w:autoSpaceDN w:val="0"/>
        <w:adjustRightInd w:val="0"/>
        <w:spacing w:line="276" w:lineRule="auto"/>
        <w:jc w:val="both"/>
        <w:rPr>
          <w:rFonts w:ascii="Calibri" w:eastAsia="Calibri" w:hAnsi="Calibri" w:cs="Calibri"/>
        </w:rPr>
      </w:pPr>
      <w:r>
        <w:rPr>
          <w:rFonts w:ascii="Calibri" w:eastAsia="Calibri" w:hAnsi="Calibri" w:cs="Calibri"/>
          <w:sz w:val="22"/>
        </w:rPr>
        <w:t>Izjava o roku isporuke popunjenu, potpisanu i ovjerenu od strane osobe po zakonu ovlaštene za zastupanje – obrazac 5;</w:t>
      </w:r>
    </w:p>
    <w:p w14:paraId="56430AF3" w14:textId="77777777" w:rsidR="006F5505" w:rsidRPr="00BA1FFA" w:rsidRDefault="006F5505" w:rsidP="004C4439">
      <w:pPr>
        <w:numPr>
          <w:ilvl w:val="0"/>
          <w:numId w:val="34"/>
        </w:numPr>
        <w:spacing w:after="0" w:line="276" w:lineRule="auto"/>
        <w:jc w:val="both"/>
        <w:rPr>
          <w:rFonts w:ascii="Calibri" w:eastAsia="Calibri" w:hAnsi="Calibri" w:cs="Calibri"/>
          <w:szCs w:val="24"/>
        </w:rPr>
      </w:pPr>
      <w:r w:rsidRPr="00BA1FFA">
        <w:rPr>
          <w:rFonts w:ascii="Calibri" w:eastAsia="Calibri" w:hAnsi="Calibri" w:cs="Calibri"/>
          <w:szCs w:val="24"/>
        </w:rPr>
        <w:t>Podaci o članovima zajednice ponuditelja popunjeni, potpisani i ovjereni od strane</w:t>
      </w:r>
    </w:p>
    <w:p w14:paraId="650801C3" w14:textId="77777777" w:rsidR="006F5505" w:rsidRPr="0025214A" w:rsidRDefault="006F5505" w:rsidP="006F5505">
      <w:pPr>
        <w:spacing w:after="0" w:line="276" w:lineRule="auto"/>
        <w:ind w:left="720"/>
        <w:jc w:val="both"/>
        <w:rPr>
          <w:rFonts w:ascii="Calibri" w:eastAsia="Calibri" w:hAnsi="Calibri" w:cs="Calibri"/>
          <w:i/>
          <w:iCs/>
          <w:szCs w:val="24"/>
          <w:u w:val="single"/>
        </w:rPr>
      </w:pPr>
      <w:r w:rsidRPr="00BA1FFA">
        <w:rPr>
          <w:rFonts w:ascii="Calibri" w:eastAsia="Calibri" w:hAnsi="Calibri" w:cs="Calibri"/>
          <w:szCs w:val="24"/>
        </w:rPr>
        <w:t xml:space="preserve">člana zajednice ponuditelja ovlaštenog za komunikaciju s Naručiteljem </w:t>
      </w:r>
      <w:r w:rsidRPr="0025214A">
        <w:rPr>
          <w:rFonts w:ascii="Calibri" w:eastAsia="Calibri" w:hAnsi="Calibri" w:cs="Calibri"/>
          <w:i/>
          <w:iCs/>
          <w:szCs w:val="24"/>
          <w:u w:val="single"/>
        </w:rPr>
        <w:t>ako je</w:t>
      </w:r>
    </w:p>
    <w:p w14:paraId="7F388ED8" w14:textId="77777777" w:rsidR="006F5505" w:rsidRDefault="006F5505" w:rsidP="006F5505">
      <w:pPr>
        <w:spacing w:after="0" w:line="276" w:lineRule="auto"/>
        <w:ind w:left="720"/>
        <w:jc w:val="both"/>
        <w:rPr>
          <w:rFonts w:ascii="Calibri" w:eastAsia="Calibri" w:hAnsi="Calibri" w:cs="Calibri"/>
          <w:szCs w:val="24"/>
        </w:rPr>
      </w:pPr>
      <w:r w:rsidRPr="0025214A">
        <w:rPr>
          <w:rFonts w:ascii="Calibri" w:eastAsia="Calibri" w:hAnsi="Calibri" w:cs="Calibri"/>
          <w:i/>
          <w:iCs/>
          <w:szCs w:val="24"/>
          <w:u w:val="single"/>
        </w:rPr>
        <w:t>primjenjivo</w:t>
      </w:r>
      <w:r w:rsidRPr="00BA1FFA">
        <w:rPr>
          <w:rFonts w:ascii="Calibri" w:eastAsia="Calibri" w:hAnsi="Calibri" w:cs="Calibri"/>
          <w:i/>
          <w:iCs/>
          <w:szCs w:val="24"/>
        </w:rPr>
        <w:t xml:space="preserve"> </w:t>
      </w:r>
      <w:r w:rsidRPr="00BA1FFA">
        <w:rPr>
          <w:rFonts w:ascii="Calibri" w:eastAsia="Calibri" w:hAnsi="Calibri" w:cs="Calibri"/>
          <w:szCs w:val="24"/>
        </w:rPr>
        <w:t xml:space="preserve">- obrazac </w:t>
      </w:r>
      <w:r>
        <w:rPr>
          <w:rFonts w:ascii="Calibri" w:eastAsia="Calibri" w:hAnsi="Calibri" w:cs="Calibri"/>
          <w:szCs w:val="24"/>
        </w:rPr>
        <w:t>6a</w:t>
      </w:r>
      <w:r w:rsidRPr="00BA1FFA">
        <w:rPr>
          <w:rFonts w:ascii="Calibri" w:eastAsia="Calibri" w:hAnsi="Calibri" w:cs="Calibri"/>
          <w:szCs w:val="24"/>
        </w:rPr>
        <w:t>;</w:t>
      </w:r>
    </w:p>
    <w:p w14:paraId="37CD0216" w14:textId="77777777" w:rsidR="006F5505" w:rsidRPr="00BA1FFA" w:rsidRDefault="006F5505" w:rsidP="004C4439">
      <w:pPr>
        <w:numPr>
          <w:ilvl w:val="0"/>
          <w:numId w:val="34"/>
        </w:numPr>
        <w:spacing w:after="0" w:line="276" w:lineRule="auto"/>
        <w:jc w:val="both"/>
        <w:rPr>
          <w:rFonts w:ascii="Calibri" w:eastAsia="Calibri" w:hAnsi="Calibri" w:cs="Calibri"/>
          <w:szCs w:val="24"/>
        </w:rPr>
      </w:pPr>
      <w:r w:rsidRPr="00BA1FFA">
        <w:rPr>
          <w:rFonts w:ascii="Calibri" w:eastAsia="Calibri" w:hAnsi="Calibri" w:cs="Calibri"/>
          <w:szCs w:val="24"/>
        </w:rPr>
        <w:t>Izjava o zajedničkoj ponudi popunjena, potpisana i ovjerena od strane svih članova</w:t>
      </w:r>
    </w:p>
    <w:p w14:paraId="4ED5C528" w14:textId="77777777" w:rsidR="006F5505" w:rsidRPr="00BA1FFA" w:rsidRDefault="006F5505" w:rsidP="006F5505">
      <w:pPr>
        <w:spacing w:after="0" w:line="276" w:lineRule="auto"/>
        <w:ind w:left="720"/>
        <w:jc w:val="both"/>
        <w:rPr>
          <w:rFonts w:ascii="Calibri" w:eastAsia="Calibri" w:hAnsi="Calibri" w:cs="Calibri"/>
          <w:szCs w:val="24"/>
        </w:rPr>
      </w:pPr>
      <w:r w:rsidRPr="00BA1FFA">
        <w:rPr>
          <w:rFonts w:ascii="Calibri" w:eastAsia="Calibri" w:hAnsi="Calibri" w:cs="Calibri"/>
          <w:szCs w:val="24"/>
        </w:rPr>
        <w:t xml:space="preserve">zajednice ponuditelja </w:t>
      </w:r>
      <w:r w:rsidRPr="0025214A">
        <w:rPr>
          <w:rFonts w:ascii="Calibri" w:eastAsia="Calibri" w:hAnsi="Calibri" w:cs="Calibri"/>
          <w:i/>
          <w:iCs/>
          <w:szCs w:val="24"/>
          <w:u w:val="single"/>
        </w:rPr>
        <w:t>ako je primjenjivo</w:t>
      </w:r>
      <w:r w:rsidRPr="00BA1FFA">
        <w:rPr>
          <w:rFonts w:ascii="Calibri" w:eastAsia="Calibri" w:hAnsi="Calibri" w:cs="Calibri"/>
          <w:i/>
          <w:iCs/>
          <w:szCs w:val="24"/>
        </w:rPr>
        <w:t xml:space="preserve"> </w:t>
      </w:r>
      <w:r w:rsidRPr="00BA1FFA">
        <w:rPr>
          <w:rFonts w:ascii="Calibri" w:eastAsia="Calibri" w:hAnsi="Calibri" w:cs="Calibri"/>
          <w:szCs w:val="24"/>
        </w:rPr>
        <w:t xml:space="preserve">- obrazac </w:t>
      </w:r>
      <w:r>
        <w:rPr>
          <w:rFonts w:ascii="Calibri" w:eastAsia="Calibri" w:hAnsi="Calibri" w:cs="Calibri"/>
          <w:szCs w:val="24"/>
        </w:rPr>
        <w:t>6b</w:t>
      </w:r>
      <w:r w:rsidRPr="00BA1FFA">
        <w:rPr>
          <w:rFonts w:ascii="Calibri" w:eastAsia="Calibri" w:hAnsi="Calibri" w:cs="Calibri"/>
          <w:szCs w:val="24"/>
        </w:rPr>
        <w:t>;</w:t>
      </w:r>
    </w:p>
    <w:p w14:paraId="79F96E16" w14:textId="77777777" w:rsidR="006F5505" w:rsidRPr="00BA1FFA" w:rsidRDefault="006F5505" w:rsidP="004C4439">
      <w:pPr>
        <w:numPr>
          <w:ilvl w:val="0"/>
          <w:numId w:val="34"/>
        </w:numPr>
        <w:spacing w:after="0" w:line="276" w:lineRule="auto"/>
        <w:jc w:val="both"/>
        <w:rPr>
          <w:rFonts w:ascii="Calibri" w:eastAsia="Calibri" w:hAnsi="Calibri" w:cs="Calibri"/>
          <w:szCs w:val="24"/>
        </w:rPr>
      </w:pPr>
      <w:r w:rsidRPr="00BA1FFA">
        <w:rPr>
          <w:rFonts w:ascii="Calibri" w:eastAsia="Calibri" w:hAnsi="Calibri" w:cs="Calibri"/>
          <w:szCs w:val="24"/>
        </w:rPr>
        <w:t>Izjava o solidarnoj odgovornosti zajedničkih ponuditelja popunjena, potpisana i</w:t>
      </w:r>
    </w:p>
    <w:p w14:paraId="7B8AE552" w14:textId="7E003928" w:rsidR="00303389" w:rsidRPr="00BA1FFA" w:rsidRDefault="006F5505" w:rsidP="006F5505">
      <w:pPr>
        <w:spacing w:after="0" w:line="276" w:lineRule="auto"/>
        <w:ind w:left="720"/>
        <w:jc w:val="both"/>
        <w:rPr>
          <w:rFonts w:ascii="Calibri" w:eastAsia="Calibri" w:hAnsi="Calibri" w:cs="Calibri"/>
          <w:szCs w:val="24"/>
        </w:rPr>
      </w:pPr>
      <w:r w:rsidRPr="00BA1FFA">
        <w:rPr>
          <w:rFonts w:ascii="Calibri" w:eastAsia="Calibri" w:hAnsi="Calibri" w:cs="Calibri"/>
          <w:szCs w:val="24"/>
        </w:rPr>
        <w:t xml:space="preserve">ovjerena od strane osoba po zakonu ovlaštenih za zastupanje </w:t>
      </w:r>
      <w:r w:rsidRPr="0025214A">
        <w:rPr>
          <w:rFonts w:ascii="Calibri" w:eastAsia="Calibri" w:hAnsi="Calibri" w:cs="Calibri"/>
          <w:i/>
          <w:iCs/>
          <w:szCs w:val="24"/>
          <w:u w:val="single"/>
        </w:rPr>
        <w:t>ako je primjenjivo</w:t>
      </w:r>
      <w:r w:rsidRPr="00BA1FFA">
        <w:rPr>
          <w:rFonts w:ascii="Calibri" w:eastAsia="Calibri" w:hAnsi="Calibri" w:cs="Calibri"/>
          <w:i/>
          <w:iCs/>
          <w:szCs w:val="24"/>
        </w:rPr>
        <w:t xml:space="preserve"> </w:t>
      </w:r>
      <w:r w:rsidRPr="00BA1FFA">
        <w:rPr>
          <w:rFonts w:ascii="Calibri" w:eastAsia="Calibri" w:hAnsi="Calibri" w:cs="Calibri"/>
          <w:szCs w:val="24"/>
        </w:rPr>
        <w:t xml:space="preserve">- obrazac </w:t>
      </w:r>
      <w:r>
        <w:rPr>
          <w:rFonts w:ascii="Calibri" w:eastAsia="Calibri" w:hAnsi="Calibri" w:cs="Calibri"/>
          <w:szCs w:val="24"/>
        </w:rPr>
        <w:t>6c</w:t>
      </w:r>
      <w:r w:rsidRPr="00BA1FFA">
        <w:rPr>
          <w:rFonts w:ascii="Calibri" w:eastAsia="Calibri" w:hAnsi="Calibri" w:cs="Calibri"/>
          <w:szCs w:val="24"/>
        </w:rPr>
        <w:t>;</w:t>
      </w:r>
    </w:p>
    <w:p w14:paraId="59A87AA6" w14:textId="77777777" w:rsidR="006F5505" w:rsidRDefault="006F5505" w:rsidP="004C4439">
      <w:pPr>
        <w:numPr>
          <w:ilvl w:val="0"/>
          <w:numId w:val="34"/>
        </w:numPr>
        <w:spacing w:after="0" w:line="276" w:lineRule="auto"/>
        <w:jc w:val="both"/>
        <w:rPr>
          <w:rFonts w:ascii="Calibri" w:eastAsia="Calibri" w:hAnsi="Calibri" w:cs="Calibri"/>
          <w:szCs w:val="24"/>
        </w:rPr>
      </w:pPr>
      <w:r w:rsidRPr="00BA1FFA">
        <w:rPr>
          <w:rFonts w:ascii="Calibri" w:eastAsia="Calibri" w:hAnsi="Calibri" w:cs="Calibri"/>
          <w:szCs w:val="24"/>
        </w:rPr>
        <w:t xml:space="preserve">Podaci o </w:t>
      </w:r>
      <w:proofErr w:type="spellStart"/>
      <w:r w:rsidRPr="00BA1FFA">
        <w:rPr>
          <w:rFonts w:ascii="Calibri" w:eastAsia="Calibri" w:hAnsi="Calibri" w:cs="Calibri"/>
          <w:szCs w:val="24"/>
        </w:rPr>
        <w:t>podizvoditeljima</w:t>
      </w:r>
      <w:proofErr w:type="spellEnd"/>
      <w:r w:rsidRPr="00BA1FFA">
        <w:rPr>
          <w:rFonts w:ascii="Calibri" w:eastAsia="Calibri" w:hAnsi="Calibri" w:cs="Calibri"/>
          <w:szCs w:val="24"/>
        </w:rPr>
        <w:t xml:space="preserve"> i podaci o dijelu ugovora o nabavi koji se daje u podugovor, popunjeni, potpisani i ovjereni od strane osobe po zakonu ovlaštene za zastupanje </w:t>
      </w:r>
      <w:r w:rsidRPr="00BA1FFA">
        <w:rPr>
          <w:rFonts w:ascii="Calibri" w:eastAsia="Calibri" w:hAnsi="Calibri" w:cs="Calibri"/>
          <w:i/>
          <w:iCs/>
          <w:szCs w:val="24"/>
        </w:rPr>
        <w:t xml:space="preserve">ako je primjenjivo </w:t>
      </w:r>
      <w:r w:rsidRPr="00BA1FFA">
        <w:rPr>
          <w:rFonts w:ascii="Calibri" w:eastAsia="Calibri" w:hAnsi="Calibri" w:cs="Calibri"/>
          <w:szCs w:val="24"/>
        </w:rPr>
        <w:t xml:space="preserve">- obrazac </w:t>
      </w:r>
      <w:r>
        <w:rPr>
          <w:rFonts w:ascii="Calibri" w:eastAsia="Calibri" w:hAnsi="Calibri" w:cs="Calibri"/>
          <w:szCs w:val="24"/>
        </w:rPr>
        <w:t>7</w:t>
      </w:r>
      <w:r w:rsidRPr="00BA1FFA">
        <w:rPr>
          <w:rFonts w:ascii="Calibri" w:eastAsia="Calibri" w:hAnsi="Calibri" w:cs="Calibri"/>
          <w:szCs w:val="24"/>
        </w:rPr>
        <w:t>;</w:t>
      </w:r>
    </w:p>
    <w:p w14:paraId="61A2F5AF" w14:textId="2DD7852A" w:rsidR="00742886" w:rsidRPr="00303389" w:rsidRDefault="006F5505" w:rsidP="004C4439">
      <w:pPr>
        <w:numPr>
          <w:ilvl w:val="0"/>
          <w:numId w:val="34"/>
        </w:numPr>
        <w:spacing w:after="0" w:line="276" w:lineRule="auto"/>
        <w:jc w:val="both"/>
        <w:rPr>
          <w:rFonts w:ascii="Calibri" w:eastAsia="Calibri" w:hAnsi="Calibri" w:cs="Calibri"/>
          <w:szCs w:val="24"/>
        </w:rPr>
      </w:pPr>
      <w:r>
        <w:rPr>
          <w:rFonts w:ascii="Calibri" w:eastAsia="Calibri" w:hAnsi="Calibri" w:cs="Calibri"/>
          <w:szCs w:val="24"/>
        </w:rPr>
        <w:t>Izjavu o dostavi uzoraka popunjenu, potpisanu i ovjerenu od strane osobe po zakonu ovlaštene za zastupanje – obrazac 8;</w:t>
      </w:r>
    </w:p>
    <w:p w14:paraId="6196D843" w14:textId="77777777" w:rsidR="006F5505" w:rsidRPr="00BA1FFA" w:rsidRDefault="006F5505" w:rsidP="004C4439">
      <w:pPr>
        <w:numPr>
          <w:ilvl w:val="0"/>
          <w:numId w:val="34"/>
        </w:numPr>
        <w:spacing w:after="0" w:line="276" w:lineRule="auto"/>
        <w:jc w:val="both"/>
        <w:rPr>
          <w:rFonts w:ascii="Calibri" w:eastAsia="Calibri" w:hAnsi="Calibri" w:cs="Calibri"/>
          <w:szCs w:val="24"/>
        </w:rPr>
      </w:pPr>
      <w:r w:rsidRPr="00BA1FFA">
        <w:rPr>
          <w:rFonts w:ascii="Calibri" w:eastAsia="Calibri" w:hAnsi="Calibri" w:cs="Calibri"/>
          <w:szCs w:val="24"/>
        </w:rPr>
        <w:t>Izjavu o broju i vrsti vozila popunjenu, potpisanu i ovjerenu od strane osobe po zakonu ovlaštene za zastupanje;</w:t>
      </w:r>
    </w:p>
    <w:p w14:paraId="72F37726" w14:textId="77777777" w:rsidR="006F5505" w:rsidRPr="00BA1FFA" w:rsidRDefault="006F5505" w:rsidP="004C4439">
      <w:pPr>
        <w:numPr>
          <w:ilvl w:val="0"/>
          <w:numId w:val="34"/>
        </w:numPr>
        <w:spacing w:after="0" w:line="276" w:lineRule="auto"/>
        <w:jc w:val="both"/>
        <w:rPr>
          <w:rFonts w:ascii="Calibri" w:eastAsia="Calibri" w:hAnsi="Calibri" w:cs="Calibri"/>
          <w:szCs w:val="24"/>
        </w:rPr>
      </w:pPr>
      <w:r w:rsidRPr="00BA1FFA">
        <w:rPr>
          <w:rFonts w:ascii="Calibri" w:eastAsia="Calibri" w:hAnsi="Calibri" w:cs="Calibri"/>
          <w:szCs w:val="24"/>
        </w:rPr>
        <w:t>Tražene dokaze o pravnoj i poslovnoj sposobnosti, financijskoj sposobnosti, te tehničkoj i stručnoj sposobnosti navedene u točkama 4.1., 4.2. i 4.3.</w:t>
      </w:r>
    </w:p>
    <w:p w14:paraId="012EF3D4" w14:textId="77777777" w:rsidR="006F5505" w:rsidRPr="00BA1FFA" w:rsidRDefault="006F5505" w:rsidP="004C4439">
      <w:pPr>
        <w:numPr>
          <w:ilvl w:val="0"/>
          <w:numId w:val="34"/>
        </w:numPr>
        <w:spacing w:after="0" w:line="276" w:lineRule="auto"/>
        <w:jc w:val="both"/>
        <w:rPr>
          <w:rFonts w:ascii="Calibri" w:eastAsia="Calibri" w:hAnsi="Calibri" w:cs="Calibri"/>
          <w:szCs w:val="24"/>
        </w:rPr>
      </w:pPr>
      <w:r w:rsidRPr="00BA1FFA">
        <w:rPr>
          <w:rFonts w:ascii="Calibri" w:eastAsia="Calibri" w:hAnsi="Calibri" w:cs="Calibri"/>
          <w:szCs w:val="24"/>
        </w:rPr>
        <w:t>Tehnički opis ponuđenih proizvoda kako je navedeno u točki 2.4.</w:t>
      </w:r>
    </w:p>
    <w:p w14:paraId="014CCBC9" w14:textId="77777777" w:rsidR="006F5505" w:rsidRPr="00BA1FFA" w:rsidRDefault="006F5505" w:rsidP="004C4439">
      <w:pPr>
        <w:numPr>
          <w:ilvl w:val="0"/>
          <w:numId w:val="34"/>
        </w:numPr>
        <w:spacing w:after="0" w:line="276" w:lineRule="auto"/>
        <w:jc w:val="both"/>
        <w:rPr>
          <w:rFonts w:ascii="Calibri" w:eastAsia="Calibri" w:hAnsi="Calibri" w:cs="Calibri"/>
          <w:szCs w:val="24"/>
        </w:rPr>
      </w:pPr>
      <w:r w:rsidRPr="00BA1FFA">
        <w:rPr>
          <w:rFonts w:ascii="Calibri" w:eastAsia="Calibri" w:hAnsi="Calibri" w:cs="Calibri"/>
          <w:szCs w:val="24"/>
        </w:rPr>
        <w:t>Jamstvo za ozbiljnost ponude.</w:t>
      </w:r>
    </w:p>
    <w:p w14:paraId="7A32813C" w14:textId="77777777" w:rsidR="006F5505" w:rsidRPr="00BA1FFA" w:rsidRDefault="006F5505" w:rsidP="006F5505">
      <w:pPr>
        <w:spacing w:after="0" w:line="276" w:lineRule="auto"/>
        <w:ind w:left="720"/>
        <w:jc w:val="both"/>
        <w:rPr>
          <w:rFonts w:ascii="Calibri" w:eastAsia="Calibri" w:hAnsi="Calibri" w:cs="Calibri"/>
          <w:szCs w:val="24"/>
        </w:rPr>
      </w:pPr>
    </w:p>
    <w:p w14:paraId="7E94CE5E"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lastRenderedPageBreak/>
        <w:t>Predmetnu Dokumentaciju za nadmetanje ponuditelji su obvezni pažljivo pregledati i upoznati se sa svim zahtjevima Naručitelja te dostaviti ponudu prema traženim zahtjevima iz ove Dokumentacije za nadmetanje sa svim traženim dokumentima.</w:t>
      </w:r>
    </w:p>
    <w:p w14:paraId="2DBDEF80"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Ponuda mora sadržavati sve navedene priloge u ovoj točki Dokumentacije.</w:t>
      </w:r>
    </w:p>
    <w:p w14:paraId="6A99C502"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Pri sastavljanju ponude NE SMIJU se dodavati redovi ili stupci ili na bilo koji način mijenjati izgled obrasca ponudbenog lista i troškovnika.</w:t>
      </w:r>
    </w:p>
    <w:p w14:paraId="2827D0D1"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Sve obrasce koji su sastavni dio ponude i navedeni su u ovoj točki Dokumentacije treba potpisati ovlaštena osoba za zastupanje Ponuditelja i ovjeriti pečatom, te dostaviti u sklopu Ponude. Isto se odnosi na ostale izjave navedene u sadržaju ponude odnosno u ovoj točki Dokumentacije.</w:t>
      </w:r>
    </w:p>
    <w:p w14:paraId="1A82BBC4"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Ponuda mora biti uvezana u cjelinu s navedenim popisom svih sastavnih dijelova ponude na početku. </w:t>
      </w:r>
    </w:p>
    <w:p w14:paraId="246A1FE1" w14:textId="77777777" w:rsidR="006F5505"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Ponuditelj može predati samo jednu ponudu za svaku grupu predmeta nabave.</w:t>
      </w:r>
    </w:p>
    <w:p w14:paraId="20000D37" w14:textId="77777777" w:rsidR="00281577" w:rsidRPr="00DD1B29" w:rsidRDefault="00281577" w:rsidP="00DD1B29">
      <w:pPr>
        <w:spacing w:after="0" w:line="240" w:lineRule="auto"/>
        <w:jc w:val="both"/>
        <w:rPr>
          <w:rFonts w:cstheme="minorHAnsi"/>
        </w:rPr>
      </w:pPr>
    </w:p>
    <w:p w14:paraId="3579DC3C" w14:textId="289F4B45" w:rsidR="00DD1B29" w:rsidRPr="00DD1B29" w:rsidRDefault="00DD1B29" w:rsidP="00DD1B29">
      <w:pPr>
        <w:pStyle w:val="Naslov2"/>
        <w:rPr>
          <w:rFonts w:asciiTheme="minorHAnsi" w:hAnsiTheme="minorHAnsi" w:cstheme="minorHAnsi"/>
          <w:szCs w:val="24"/>
        </w:rPr>
      </w:pPr>
      <w:bookmarkStart w:id="50" w:name="_Toc64462032"/>
      <w:bookmarkStart w:id="51" w:name="_Toc514833522"/>
      <w:bookmarkStart w:id="52" w:name="_Toc76035642"/>
      <w:r w:rsidRPr="00DD1B29">
        <w:rPr>
          <w:rFonts w:asciiTheme="minorHAnsi" w:hAnsiTheme="minorHAnsi" w:cstheme="minorHAnsi"/>
          <w:szCs w:val="24"/>
        </w:rPr>
        <w:t xml:space="preserve">5.2. </w:t>
      </w:r>
      <w:bookmarkEnd w:id="50"/>
      <w:bookmarkEnd w:id="51"/>
      <w:r w:rsidR="006F5505">
        <w:rPr>
          <w:rFonts w:asciiTheme="minorHAnsi" w:hAnsiTheme="minorHAnsi" w:cstheme="minorHAnsi"/>
          <w:szCs w:val="24"/>
        </w:rPr>
        <w:t>Način određivanja cijene ponuda</w:t>
      </w:r>
      <w:bookmarkEnd w:id="52"/>
    </w:p>
    <w:p w14:paraId="53735096" w14:textId="77777777" w:rsidR="006F5505" w:rsidRDefault="006F5505" w:rsidP="006F5505">
      <w:pPr>
        <w:autoSpaceDE w:val="0"/>
        <w:autoSpaceDN w:val="0"/>
        <w:adjustRightInd w:val="0"/>
        <w:spacing w:after="0" w:line="276" w:lineRule="auto"/>
        <w:jc w:val="both"/>
        <w:rPr>
          <w:rFonts w:ascii="Calibri" w:eastAsia="Calibri" w:hAnsi="Calibri" w:cs="Calibri"/>
          <w:szCs w:val="24"/>
        </w:rPr>
      </w:pPr>
    </w:p>
    <w:p w14:paraId="48ED275D" w14:textId="0AFAD2BD"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Ponuditelj je obvezan:</w:t>
      </w:r>
    </w:p>
    <w:p w14:paraId="4D0BF440" w14:textId="77777777" w:rsidR="006F5505" w:rsidRPr="00BA1FFA" w:rsidRDefault="006F5505" w:rsidP="004C4439">
      <w:pPr>
        <w:numPr>
          <w:ilvl w:val="0"/>
          <w:numId w:val="35"/>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cijenu ponude iskazati na ponudbenom listu, i to: cijene kompleta bez PDV-a, cijena ponude bez PDV-a, ukupna cijena ponude bez PDV-a, ukupni iznos PDV-a i ukupna cijena ponude s PDV-om, a sve zaokruženo na dvije decimale</w:t>
      </w:r>
    </w:p>
    <w:p w14:paraId="5EA61071" w14:textId="77777777" w:rsidR="006F5505" w:rsidRPr="00BA1FFA" w:rsidRDefault="006F5505" w:rsidP="004C4439">
      <w:pPr>
        <w:numPr>
          <w:ilvl w:val="0"/>
          <w:numId w:val="35"/>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u troškovnicima navesti jediničnu cijenu kompleta zaokružene na dvije decimale, kao i ukupnu cijenu ponude, dok istodobno cijene pojedinačnih proizvoda u paketu mogu biti iskazane na više decimala</w:t>
      </w:r>
    </w:p>
    <w:p w14:paraId="23D1AD0C" w14:textId="77777777" w:rsidR="006F5505" w:rsidRPr="00BA1FFA" w:rsidRDefault="006F5505" w:rsidP="004C4439">
      <w:pPr>
        <w:numPr>
          <w:ilvl w:val="0"/>
          <w:numId w:val="35"/>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cijene u ponudbenom listu moraju biti iskazane brojkama u kunama (HRK)</w:t>
      </w:r>
    </w:p>
    <w:p w14:paraId="3DE871B6" w14:textId="77777777" w:rsidR="006F5505" w:rsidRPr="00BA1FFA" w:rsidRDefault="006F5505" w:rsidP="004C4439">
      <w:pPr>
        <w:numPr>
          <w:ilvl w:val="0"/>
          <w:numId w:val="35"/>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ispuniti sve tražene stavke iz obrasca Troškovnika</w:t>
      </w:r>
    </w:p>
    <w:p w14:paraId="195F307B" w14:textId="77777777" w:rsidR="006F5505" w:rsidRPr="00BA1FFA" w:rsidRDefault="006F5505" w:rsidP="004C4439">
      <w:pPr>
        <w:numPr>
          <w:ilvl w:val="0"/>
          <w:numId w:val="35"/>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u cijenu su uračunati svi troškovi i popusti</w:t>
      </w:r>
    </w:p>
    <w:p w14:paraId="18782B1A" w14:textId="401C76EC" w:rsidR="006F5505" w:rsidRPr="00303389" w:rsidRDefault="006F5505" w:rsidP="004C4439">
      <w:pPr>
        <w:numPr>
          <w:ilvl w:val="0"/>
          <w:numId w:val="35"/>
        </w:numPr>
        <w:autoSpaceDE w:val="0"/>
        <w:autoSpaceDN w:val="0"/>
        <w:adjustRightInd w:val="0"/>
        <w:spacing w:after="0" w:line="276" w:lineRule="auto"/>
        <w:jc w:val="both"/>
        <w:rPr>
          <w:rFonts w:ascii="Calibri" w:eastAsia="Calibri" w:hAnsi="Calibri" w:cs="Calibri"/>
          <w:sz w:val="24"/>
          <w:szCs w:val="24"/>
        </w:rPr>
      </w:pPr>
      <w:r w:rsidRPr="007E154F">
        <w:rPr>
          <w:rFonts w:ascii="Calibri" w:eastAsia="Calibri" w:hAnsi="Calibri" w:cs="Calibri"/>
          <w:szCs w:val="24"/>
        </w:rPr>
        <w:t>ako ponuditelj ne postupi u skladu sa zahtjevima iz ove točke ili promijeni količine navedene u obrascu Troškovnika smatrat će se da je takav troškovnik nepotpun ili nevažeći te će ponuda biti odbačena kao nepravilna.</w:t>
      </w:r>
    </w:p>
    <w:p w14:paraId="1F0B0D55" w14:textId="750A7713" w:rsidR="00303389" w:rsidRPr="007E154F" w:rsidRDefault="00303389" w:rsidP="00AB17A8">
      <w:pPr>
        <w:autoSpaceDE w:val="0"/>
        <w:autoSpaceDN w:val="0"/>
        <w:adjustRightInd w:val="0"/>
        <w:spacing w:after="0" w:line="276" w:lineRule="auto"/>
        <w:ind w:left="720"/>
        <w:jc w:val="both"/>
        <w:rPr>
          <w:rFonts w:ascii="Calibri" w:eastAsia="Calibri" w:hAnsi="Calibri" w:cs="Calibri"/>
          <w:sz w:val="24"/>
          <w:szCs w:val="24"/>
        </w:rPr>
      </w:pPr>
    </w:p>
    <w:p w14:paraId="6AC6200F" w14:textId="609197CA"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Kada cijena ponude bez poreza na dodanu vrijednost izražena u Troškovniku ne odgovara cijeni ponude bez poreza na dodanu vrijednost izraženoj u Ponudbenom listu, vrijedi cijena ponude bez poreza na dodanu vrijednost izražena u Troškovniku.</w:t>
      </w:r>
    </w:p>
    <w:p w14:paraId="2ABDC382" w14:textId="7757061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Pretpostavlja se da je Ponuditelj proučio važeće propise u Republici Hrvatskoj koji se odnose na njegovo poslovanje, a posebno one koji se odnose na njegove obveze plaćanja taksa, poreza i drugih dadžbina te da po toj osnovi neće tražiti izmjenu ugovorene cijene.</w:t>
      </w:r>
    </w:p>
    <w:p w14:paraId="7D312293" w14:textId="3A01EFBD"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Ako ponuditelj nije u sustavu PDV-a, tada na Ponudbenom listu na mjestu predviđenom za upis cijene ponude s PDV-om upisuje isti iznos koji je upisan na mjestu predviđenom za upis cijene bez PDV-a, a mjesto za upis iznosa PDV-a ostavlja prazno</w:t>
      </w:r>
      <w:r w:rsidRPr="00BA1FFA">
        <w:rPr>
          <w:rFonts w:ascii="Calibri" w:eastAsia="Calibri" w:hAnsi="Calibri" w:cs="Calibri"/>
          <w:i/>
          <w:iCs/>
          <w:szCs w:val="24"/>
        </w:rPr>
        <w:t>.</w:t>
      </w:r>
    </w:p>
    <w:p w14:paraId="1AB4BC20" w14:textId="737116AA"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Jedinične cijene kompleta i pojedinih artikala u kompletima u </w:t>
      </w:r>
      <w:r w:rsidR="007D0A42">
        <w:rPr>
          <w:rFonts w:ascii="Calibri" w:eastAsia="Calibri" w:hAnsi="Calibri" w:cs="Calibri"/>
          <w:szCs w:val="24"/>
        </w:rPr>
        <w:t>obje</w:t>
      </w:r>
      <w:r w:rsidRPr="00BA1FFA">
        <w:rPr>
          <w:rFonts w:ascii="Calibri" w:eastAsia="Calibri" w:hAnsi="Calibri" w:cs="Calibri"/>
          <w:szCs w:val="24"/>
        </w:rPr>
        <w:t xml:space="preserve"> grupe predmeta nabave, bez PDV-a navedene u troškovniku su nepromjenjive tijekom trajanja ugovora i bit će sastavni dio ugovora s odabranim ponuditeljem. Jedinične cijene bez PDV-a koristit će se za obračun troškova naručenih količina kompleta, a ukupno najviše do iznosa procijenjene vrijednosti nabave, za svaku grupu predmeta nabave, na temelju kojeg će se ugovoriti isporuka kompleta paketa odjeće za tjelesni odgoj i paketa obuće za tjelesni odgoj. Ukupni iznos ponude za okvirne količine kompleta navedene u točki </w:t>
      </w:r>
      <w:r w:rsidRPr="00BA1FFA">
        <w:rPr>
          <w:rFonts w:ascii="Calibri" w:eastAsia="Calibri" w:hAnsi="Calibri" w:cs="Calibri"/>
          <w:szCs w:val="24"/>
        </w:rPr>
        <w:lastRenderedPageBreak/>
        <w:t>2.3. naveden u ponudbenom listu i obračunat na kraju ponudbenog troškovnika, koristit će se samo za ocjenjivanje ponuda odnosno usporedbu ponuda i izbor najpovoljnije ponude.</w:t>
      </w:r>
    </w:p>
    <w:p w14:paraId="22A1DB83" w14:textId="77777777" w:rsidR="006F55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Sve troškove koji se pojave iznad ponuđenih cijena u Troškovniku, ponuditelj snosi sam.</w:t>
      </w:r>
    </w:p>
    <w:p w14:paraId="2DF77D6F" w14:textId="0A93D402" w:rsidR="004F6905" w:rsidRPr="00BA1FFA"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U ukupnu cijenu ponude uračunati su troškovi: isporuke odnosno dostave robe, ambalaže za pakiranje artikala u komplet školske opreme, pakiranje školske opreme u komplete, izrada popisa robe u kompletu školske opreme, te izradu oznaka na vanjskoj strani ambalaže.</w:t>
      </w:r>
    </w:p>
    <w:p w14:paraId="5AB91F83" w14:textId="735503D3" w:rsidR="006F5505"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U slučaju izmjene nacionalnog zakonodavstva vezano za stope PDV-a jedinične cijene proizvoda bez PDV-a unutar predmeta nabave odnosno kompleta školskog pribora i opreme ne smiju se mijenjati. Naručitelj zadržava pravo povećanja količine odnosno narudžbu većih količina kompleta (robe) u vrijednosti razlike nastale slijedom ostvarenih ušteda u slučaju eventualnog smanjenja stope PDV-a, a najviše do iznosa procijenjene vrijednosti nabave s PDV-om u točki 1.6.</w:t>
      </w:r>
    </w:p>
    <w:p w14:paraId="1F80AD77" w14:textId="268B72CB" w:rsidR="00795F92" w:rsidRDefault="00795F92" w:rsidP="006F5505">
      <w:pPr>
        <w:autoSpaceDE w:val="0"/>
        <w:autoSpaceDN w:val="0"/>
        <w:adjustRightInd w:val="0"/>
        <w:spacing w:after="0" w:line="276" w:lineRule="auto"/>
        <w:jc w:val="both"/>
        <w:rPr>
          <w:rFonts w:ascii="Calibri" w:eastAsia="Calibri" w:hAnsi="Calibri" w:cs="Calibri"/>
          <w:szCs w:val="24"/>
        </w:rPr>
      </w:pPr>
    </w:p>
    <w:p w14:paraId="2628340F" w14:textId="2C4389A0" w:rsidR="00795F92" w:rsidRPr="00DD1B29" w:rsidRDefault="00795F92" w:rsidP="00795F92">
      <w:pPr>
        <w:pStyle w:val="Naslov2"/>
        <w:rPr>
          <w:rFonts w:asciiTheme="minorHAnsi" w:hAnsiTheme="minorHAnsi" w:cstheme="minorHAnsi"/>
          <w:szCs w:val="24"/>
        </w:rPr>
      </w:pPr>
      <w:bookmarkStart w:id="53" w:name="_Toc76035643"/>
      <w:r w:rsidRPr="00DD1B29">
        <w:rPr>
          <w:rFonts w:asciiTheme="minorHAnsi" w:hAnsiTheme="minorHAnsi" w:cstheme="minorHAnsi"/>
          <w:szCs w:val="24"/>
        </w:rPr>
        <w:t>5.</w:t>
      </w:r>
      <w:r>
        <w:rPr>
          <w:rFonts w:asciiTheme="minorHAnsi" w:hAnsiTheme="minorHAnsi" w:cstheme="minorHAnsi"/>
          <w:szCs w:val="24"/>
        </w:rPr>
        <w:t>3</w:t>
      </w:r>
      <w:r w:rsidRPr="00DD1B29">
        <w:rPr>
          <w:rFonts w:asciiTheme="minorHAnsi" w:hAnsiTheme="minorHAnsi" w:cstheme="minorHAnsi"/>
          <w:szCs w:val="24"/>
        </w:rPr>
        <w:t xml:space="preserve">. </w:t>
      </w:r>
      <w:r w:rsidRPr="00795F92">
        <w:rPr>
          <w:rFonts w:asciiTheme="minorHAnsi" w:hAnsiTheme="minorHAnsi" w:cstheme="minorHAnsi"/>
          <w:szCs w:val="24"/>
        </w:rPr>
        <w:t>Valuta ponude</w:t>
      </w:r>
      <w:bookmarkEnd w:id="53"/>
    </w:p>
    <w:p w14:paraId="4EBF90F0" w14:textId="77777777" w:rsidR="00795F92" w:rsidRPr="00BA1FFA" w:rsidRDefault="00795F92" w:rsidP="006F5505">
      <w:pPr>
        <w:autoSpaceDE w:val="0"/>
        <w:autoSpaceDN w:val="0"/>
        <w:adjustRightInd w:val="0"/>
        <w:spacing w:after="0" w:line="276" w:lineRule="auto"/>
        <w:jc w:val="both"/>
        <w:rPr>
          <w:rFonts w:ascii="Calibri" w:eastAsia="Calibri" w:hAnsi="Calibri" w:cs="Calibri"/>
          <w:szCs w:val="24"/>
        </w:rPr>
      </w:pPr>
    </w:p>
    <w:p w14:paraId="148D271E" w14:textId="22AC3E50" w:rsidR="006F5505"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Cijene se izražavaju u kunama.</w:t>
      </w:r>
    </w:p>
    <w:p w14:paraId="44DF36EA" w14:textId="424A7D29" w:rsidR="00795F92" w:rsidRDefault="00795F92" w:rsidP="006F5505">
      <w:pPr>
        <w:autoSpaceDE w:val="0"/>
        <w:autoSpaceDN w:val="0"/>
        <w:adjustRightInd w:val="0"/>
        <w:spacing w:after="0" w:line="276" w:lineRule="auto"/>
        <w:jc w:val="both"/>
        <w:rPr>
          <w:rFonts w:ascii="Calibri" w:eastAsia="Calibri" w:hAnsi="Calibri" w:cs="Calibri"/>
          <w:szCs w:val="24"/>
        </w:rPr>
      </w:pPr>
    </w:p>
    <w:p w14:paraId="0D60AD50" w14:textId="0DAB3D05" w:rsidR="00795F92" w:rsidRDefault="00795F92" w:rsidP="00A84D80">
      <w:pPr>
        <w:pStyle w:val="Naslov2"/>
        <w:numPr>
          <w:ilvl w:val="1"/>
          <w:numId w:val="7"/>
        </w:numPr>
        <w:rPr>
          <w:rFonts w:asciiTheme="minorHAnsi" w:hAnsiTheme="minorHAnsi" w:cstheme="minorHAnsi"/>
          <w:szCs w:val="24"/>
        </w:rPr>
      </w:pPr>
      <w:bookmarkStart w:id="54" w:name="_Toc76035644"/>
      <w:r w:rsidRPr="00795F92">
        <w:rPr>
          <w:rFonts w:asciiTheme="minorHAnsi" w:hAnsiTheme="minorHAnsi" w:cstheme="minorHAnsi"/>
          <w:szCs w:val="24"/>
        </w:rPr>
        <w:t>Kriterij za odabir ponude</w:t>
      </w:r>
      <w:bookmarkEnd w:id="54"/>
    </w:p>
    <w:p w14:paraId="468594D3" w14:textId="110147B1" w:rsidR="00A84D80" w:rsidRDefault="00A84D80" w:rsidP="00A84D80">
      <w:pPr>
        <w:rPr>
          <w:lang w:eastAsia="hr-HR"/>
        </w:rPr>
      </w:pPr>
    </w:p>
    <w:p w14:paraId="792812DC" w14:textId="26A8B166" w:rsidR="00A84D80" w:rsidRPr="00A84D80" w:rsidRDefault="00A84D80" w:rsidP="00A84D80">
      <w:pPr>
        <w:pStyle w:val="Odlomakpopisa"/>
        <w:numPr>
          <w:ilvl w:val="2"/>
          <w:numId w:val="7"/>
        </w:numPr>
        <w:rPr>
          <w:rFonts w:asciiTheme="minorHAnsi" w:hAnsiTheme="minorHAnsi" w:cstheme="minorHAnsi"/>
          <w:b/>
          <w:sz w:val="22"/>
          <w:lang w:eastAsia="hr-HR"/>
        </w:rPr>
      </w:pPr>
      <w:r w:rsidRPr="00A84D80">
        <w:rPr>
          <w:rFonts w:asciiTheme="minorHAnsi" w:hAnsiTheme="minorHAnsi" w:cstheme="minorHAnsi"/>
          <w:b/>
          <w:sz w:val="22"/>
          <w:lang w:eastAsia="hr-HR"/>
        </w:rPr>
        <w:t>Kriterij za odabir ponude za Grupu 1.</w:t>
      </w:r>
    </w:p>
    <w:p w14:paraId="3EB052AE" w14:textId="77777777" w:rsidR="00795F92" w:rsidRPr="00BA1FFA" w:rsidRDefault="00795F92" w:rsidP="006F5505">
      <w:pPr>
        <w:autoSpaceDE w:val="0"/>
        <w:autoSpaceDN w:val="0"/>
        <w:adjustRightInd w:val="0"/>
        <w:spacing w:after="0" w:line="276" w:lineRule="auto"/>
        <w:jc w:val="both"/>
        <w:rPr>
          <w:rFonts w:ascii="Calibri" w:eastAsia="Calibri" w:hAnsi="Calibri" w:cs="Calibri"/>
          <w:szCs w:val="24"/>
        </w:rPr>
      </w:pPr>
    </w:p>
    <w:p w14:paraId="7B149C6A" w14:textId="77777777" w:rsidR="007D0A42" w:rsidRDefault="007D0A42" w:rsidP="007D0A42">
      <w:pPr>
        <w:spacing w:after="0" w:line="276" w:lineRule="auto"/>
        <w:jc w:val="both"/>
        <w:rPr>
          <w:u w:val="single"/>
        </w:rPr>
      </w:pPr>
      <w:r w:rsidRPr="007851A2">
        <w:t xml:space="preserve">Kriterij odabira ponude je </w:t>
      </w:r>
      <w:r w:rsidRPr="007851A2">
        <w:rPr>
          <w:u w:val="single"/>
        </w:rPr>
        <w:t>ekonomski najpovoljnija ponuda</w:t>
      </w:r>
      <w:r>
        <w:rPr>
          <w:u w:val="single"/>
        </w:rPr>
        <w:t xml:space="preserve">. </w:t>
      </w:r>
    </w:p>
    <w:p w14:paraId="7A310905" w14:textId="77777777" w:rsidR="007D0A42" w:rsidRDefault="007D0A42" w:rsidP="007D0A42">
      <w:pPr>
        <w:spacing w:after="0" w:line="276" w:lineRule="auto"/>
        <w:jc w:val="both"/>
      </w:pPr>
    </w:p>
    <w:p w14:paraId="16990697" w14:textId="77777777" w:rsidR="0063790C" w:rsidRDefault="007D0A42" w:rsidP="007D0A42">
      <w:pPr>
        <w:spacing w:after="0" w:line="276" w:lineRule="auto"/>
        <w:jc w:val="both"/>
      </w:pPr>
      <w:r>
        <w:t xml:space="preserve">Ekonomski </w:t>
      </w:r>
      <w:r w:rsidR="0063790C">
        <w:t>najpovoljnija ponuda utvrđuje se na temelju sljedećih kriterija:</w:t>
      </w:r>
    </w:p>
    <w:p w14:paraId="3900C1FC" w14:textId="77777777" w:rsidR="0063790C" w:rsidRPr="0063790C" w:rsidRDefault="0063790C" w:rsidP="004C4439">
      <w:pPr>
        <w:pStyle w:val="Odlomakpopisa"/>
        <w:numPr>
          <w:ilvl w:val="0"/>
          <w:numId w:val="36"/>
        </w:numPr>
        <w:spacing w:line="276" w:lineRule="auto"/>
        <w:jc w:val="both"/>
      </w:pPr>
      <w:r>
        <w:rPr>
          <w:rFonts w:asciiTheme="minorHAnsi" w:hAnsiTheme="minorHAnsi" w:cstheme="minorHAnsi"/>
          <w:sz w:val="22"/>
        </w:rPr>
        <w:t>Ukupna cijena ponude s PDV-om</w:t>
      </w:r>
    </w:p>
    <w:p w14:paraId="1A127D57" w14:textId="4A086B66" w:rsidR="007D0A42" w:rsidRPr="0063790C" w:rsidRDefault="0063790C" w:rsidP="004C4439">
      <w:pPr>
        <w:pStyle w:val="Odlomakpopisa"/>
        <w:numPr>
          <w:ilvl w:val="0"/>
          <w:numId w:val="36"/>
        </w:numPr>
        <w:spacing w:line="276" w:lineRule="auto"/>
        <w:jc w:val="both"/>
        <w:rPr>
          <w:rFonts w:asciiTheme="minorHAnsi" w:hAnsiTheme="minorHAnsi" w:cstheme="minorHAnsi"/>
          <w:sz w:val="22"/>
        </w:rPr>
      </w:pPr>
      <w:r w:rsidRPr="0063790C">
        <w:rPr>
          <w:rFonts w:asciiTheme="minorHAnsi" w:hAnsiTheme="minorHAnsi" w:cstheme="minorHAnsi"/>
          <w:sz w:val="22"/>
        </w:rPr>
        <w:t>Rok isporuke narudžbe</w:t>
      </w:r>
      <w:r w:rsidR="007D0A42" w:rsidRPr="0063790C">
        <w:rPr>
          <w:rFonts w:asciiTheme="minorHAnsi" w:hAnsiTheme="minorHAnsi" w:cstheme="minorHAnsi"/>
          <w:sz w:val="22"/>
        </w:rPr>
        <w:t xml:space="preserve"> </w:t>
      </w:r>
    </w:p>
    <w:p w14:paraId="17146701" w14:textId="77777777" w:rsidR="00A84D80" w:rsidRDefault="00A84D80" w:rsidP="00A84D80">
      <w:pPr>
        <w:rPr>
          <w:lang w:eastAsia="hr-HR"/>
        </w:rPr>
      </w:pPr>
      <w:bookmarkStart w:id="55" w:name="_Toc76035645"/>
      <w:r>
        <w:rPr>
          <w:lang w:eastAsia="hr-HR"/>
        </w:rPr>
        <w:t>Kriterij za odabir ponude za Grupu 1. je ekonomski najpovoljnija ponuda.</w:t>
      </w:r>
    </w:p>
    <w:p w14:paraId="04C055DA" w14:textId="77777777" w:rsidR="00A84D80" w:rsidRDefault="00A84D80" w:rsidP="00A84D80">
      <w:pPr>
        <w:rPr>
          <w:lang w:eastAsia="hr-HR"/>
        </w:rPr>
      </w:pPr>
      <w:r>
        <w:rPr>
          <w:lang w:eastAsia="hr-HR"/>
        </w:rPr>
        <w:t xml:space="preserve">Obzirom da Naručitelj ne može koristiti pravo na pretporez, uspoređuje cijene ponude s porezom na dodanu vrijednost. </w:t>
      </w:r>
    </w:p>
    <w:p w14:paraId="7C5D6174" w14:textId="768459BD" w:rsidR="00A84D80" w:rsidRPr="009B4D6D" w:rsidRDefault="00A84D80" w:rsidP="00A84D80">
      <w:pPr>
        <w:spacing w:after="0"/>
        <w:rPr>
          <w:lang w:eastAsia="hr-HR"/>
        </w:rPr>
      </w:pPr>
      <w:r>
        <w:rPr>
          <w:lang w:eastAsia="hr-HR"/>
        </w:rPr>
        <w:t>Kriteriji za odabir ekonomski najpovoljnije ponude i njihov relativni značaj:</w:t>
      </w:r>
    </w:p>
    <w:tbl>
      <w:tblPr>
        <w:tblW w:w="9075" w:type="dxa"/>
        <w:tblLayout w:type="fixed"/>
        <w:tblCellMar>
          <w:left w:w="10" w:type="dxa"/>
          <w:right w:w="10" w:type="dxa"/>
        </w:tblCellMar>
        <w:tblLook w:val="04A0" w:firstRow="1" w:lastRow="0" w:firstColumn="1" w:lastColumn="0" w:noHBand="0" w:noVBand="1"/>
      </w:tblPr>
      <w:tblGrid>
        <w:gridCol w:w="5170"/>
        <w:gridCol w:w="3905"/>
      </w:tblGrid>
      <w:tr w:rsidR="00A84D80" w14:paraId="06B5D365" w14:textId="77777777" w:rsidTr="005464F1">
        <w:trPr>
          <w:trHeight w:hRule="exact" w:val="566"/>
        </w:trPr>
        <w:tc>
          <w:tcPr>
            <w:tcW w:w="5174" w:type="dxa"/>
            <w:tcBorders>
              <w:top w:val="single" w:sz="4" w:space="0" w:color="auto"/>
              <w:left w:val="single" w:sz="4" w:space="0" w:color="auto"/>
              <w:bottom w:val="nil"/>
              <w:right w:val="nil"/>
            </w:tcBorders>
            <w:shd w:val="clear" w:color="auto" w:fill="E2EFD9" w:themeFill="accent6" w:themeFillTint="33"/>
            <w:vAlign w:val="center"/>
            <w:hideMark/>
          </w:tcPr>
          <w:p w14:paraId="2570A5A4" w14:textId="77777777" w:rsidR="00A84D80" w:rsidRPr="009B4D6D" w:rsidRDefault="00A84D80" w:rsidP="005464F1">
            <w:pPr>
              <w:pStyle w:val="Bodytext20"/>
              <w:shd w:val="clear" w:color="auto" w:fill="auto"/>
              <w:spacing w:before="0" w:after="0" w:line="240" w:lineRule="auto"/>
              <w:ind w:firstLine="0"/>
              <w:rPr>
                <w:b/>
              </w:rPr>
            </w:pPr>
            <w:r w:rsidRPr="009B4D6D">
              <w:rPr>
                <w:b/>
              </w:rPr>
              <w:t>KRITERIJ</w:t>
            </w:r>
          </w:p>
        </w:tc>
        <w:tc>
          <w:tcPr>
            <w:tcW w:w="3908" w:type="dxa"/>
            <w:tcBorders>
              <w:top w:val="single" w:sz="4" w:space="0" w:color="auto"/>
              <w:left w:val="single" w:sz="4" w:space="0" w:color="auto"/>
              <w:bottom w:val="nil"/>
              <w:right w:val="single" w:sz="4" w:space="0" w:color="auto"/>
            </w:tcBorders>
            <w:shd w:val="clear" w:color="auto" w:fill="E2EFD9" w:themeFill="accent6" w:themeFillTint="33"/>
            <w:vAlign w:val="center"/>
            <w:hideMark/>
          </w:tcPr>
          <w:p w14:paraId="6D8F39DA" w14:textId="77777777" w:rsidR="00A84D80" w:rsidRPr="009B4D6D" w:rsidRDefault="00A84D80" w:rsidP="005464F1">
            <w:pPr>
              <w:pStyle w:val="Bodytext20"/>
              <w:shd w:val="clear" w:color="auto" w:fill="auto"/>
              <w:spacing w:before="0" w:after="0" w:line="240" w:lineRule="auto"/>
              <w:ind w:firstLine="0"/>
              <w:rPr>
                <w:b/>
              </w:rPr>
            </w:pPr>
            <w:r w:rsidRPr="009B4D6D">
              <w:rPr>
                <w:b/>
              </w:rPr>
              <w:t>MAKSIMALNI BROJ BODOVA</w:t>
            </w:r>
          </w:p>
          <w:p w14:paraId="2AAB3FA8" w14:textId="77777777" w:rsidR="00A84D80" w:rsidRPr="009B4D6D" w:rsidRDefault="00A84D80" w:rsidP="005464F1">
            <w:pPr>
              <w:pStyle w:val="Bodytext20"/>
              <w:shd w:val="clear" w:color="auto" w:fill="auto"/>
              <w:spacing w:before="0" w:after="0" w:line="240" w:lineRule="auto"/>
              <w:ind w:firstLine="0"/>
              <w:rPr>
                <w:b/>
              </w:rPr>
            </w:pPr>
            <w:r w:rsidRPr="009B4D6D">
              <w:rPr>
                <w:b/>
              </w:rPr>
              <w:t>PO KRITERIJU</w:t>
            </w:r>
          </w:p>
        </w:tc>
      </w:tr>
      <w:tr w:rsidR="00A84D80" w14:paraId="6FD00820" w14:textId="77777777" w:rsidTr="005464F1">
        <w:trPr>
          <w:trHeight w:hRule="exact" w:val="365"/>
        </w:trPr>
        <w:tc>
          <w:tcPr>
            <w:tcW w:w="5174" w:type="dxa"/>
            <w:tcBorders>
              <w:top w:val="single" w:sz="4" w:space="0" w:color="auto"/>
              <w:left w:val="single" w:sz="4" w:space="0" w:color="auto"/>
              <w:bottom w:val="nil"/>
              <w:right w:val="nil"/>
            </w:tcBorders>
            <w:shd w:val="clear" w:color="auto" w:fill="FFFFFF"/>
            <w:hideMark/>
          </w:tcPr>
          <w:p w14:paraId="087B887C" w14:textId="77777777" w:rsidR="00A84D80" w:rsidRDefault="00A84D80" w:rsidP="005464F1">
            <w:pPr>
              <w:pStyle w:val="Bodytext20"/>
              <w:shd w:val="clear" w:color="auto" w:fill="auto"/>
              <w:spacing w:before="0" w:after="0" w:line="240" w:lineRule="auto"/>
              <w:ind w:firstLine="0"/>
              <w:jc w:val="both"/>
            </w:pPr>
            <w:r>
              <w:t>Ukupna cijena ponude sa PDV-om</w:t>
            </w:r>
            <w:r>
              <w:rPr>
                <w:rStyle w:val="Bodytext2105pt"/>
              </w:rPr>
              <w:t xml:space="preserve"> (</w:t>
            </w:r>
            <w:proofErr w:type="spellStart"/>
            <w:r>
              <w:rPr>
                <w:rStyle w:val="Bodytext2105pt"/>
              </w:rPr>
              <w:t>F</w:t>
            </w:r>
            <w:r>
              <w:rPr>
                <w:rStyle w:val="Bodytext28pt"/>
              </w:rPr>
              <w:t>max</w:t>
            </w:r>
            <w:proofErr w:type="spellEnd"/>
            <w:r>
              <w:rPr>
                <w:rStyle w:val="Bodytext2105pt"/>
              </w:rPr>
              <w:t>)</w:t>
            </w:r>
          </w:p>
        </w:tc>
        <w:tc>
          <w:tcPr>
            <w:tcW w:w="3908" w:type="dxa"/>
            <w:tcBorders>
              <w:top w:val="single" w:sz="4" w:space="0" w:color="auto"/>
              <w:left w:val="single" w:sz="4" w:space="0" w:color="auto"/>
              <w:bottom w:val="nil"/>
              <w:right w:val="single" w:sz="4" w:space="0" w:color="auto"/>
            </w:tcBorders>
            <w:shd w:val="clear" w:color="auto" w:fill="FFFFFF"/>
            <w:vAlign w:val="center"/>
            <w:hideMark/>
          </w:tcPr>
          <w:p w14:paraId="062FB8C5" w14:textId="77777777" w:rsidR="00A84D80" w:rsidRDefault="00A84D80" w:rsidP="005464F1">
            <w:pPr>
              <w:pStyle w:val="Bodytext20"/>
              <w:shd w:val="clear" w:color="auto" w:fill="auto"/>
              <w:spacing w:before="0" w:after="0" w:line="240" w:lineRule="auto"/>
              <w:ind w:firstLine="0"/>
            </w:pPr>
            <w:r>
              <w:rPr>
                <w:rStyle w:val="Bodytext2105pt"/>
              </w:rPr>
              <w:t>80</w:t>
            </w:r>
          </w:p>
        </w:tc>
      </w:tr>
      <w:tr w:rsidR="00A84D80" w14:paraId="1A28C08F" w14:textId="77777777" w:rsidTr="005464F1">
        <w:trPr>
          <w:trHeight w:hRule="exact" w:val="302"/>
        </w:trPr>
        <w:tc>
          <w:tcPr>
            <w:tcW w:w="5174" w:type="dxa"/>
            <w:tcBorders>
              <w:top w:val="single" w:sz="4" w:space="0" w:color="auto"/>
              <w:left w:val="single" w:sz="4" w:space="0" w:color="auto"/>
              <w:bottom w:val="nil"/>
              <w:right w:val="nil"/>
            </w:tcBorders>
            <w:shd w:val="clear" w:color="auto" w:fill="FFFFFF"/>
            <w:vAlign w:val="bottom"/>
            <w:hideMark/>
          </w:tcPr>
          <w:p w14:paraId="1AD4940F" w14:textId="77777777" w:rsidR="00A84D80" w:rsidRDefault="00A84D80" w:rsidP="005464F1">
            <w:pPr>
              <w:pStyle w:val="Bodytext20"/>
              <w:shd w:val="clear" w:color="auto" w:fill="auto"/>
              <w:spacing w:before="0" w:after="0" w:line="240" w:lineRule="auto"/>
              <w:ind w:firstLine="0"/>
              <w:jc w:val="both"/>
            </w:pPr>
            <w:r>
              <w:rPr>
                <w:rStyle w:val="Bodytext2105pt"/>
              </w:rPr>
              <w:t>Rok isporuke narudžbe (</w:t>
            </w:r>
            <w:proofErr w:type="spellStart"/>
            <w:r>
              <w:rPr>
                <w:rStyle w:val="Bodytext2105pt"/>
              </w:rPr>
              <w:t>Rmax</w:t>
            </w:r>
            <w:proofErr w:type="spellEnd"/>
            <w:r>
              <w:rPr>
                <w:rStyle w:val="Bodytext2105pt"/>
              </w:rPr>
              <w:t>)</w:t>
            </w:r>
          </w:p>
        </w:tc>
        <w:tc>
          <w:tcPr>
            <w:tcW w:w="3908" w:type="dxa"/>
            <w:tcBorders>
              <w:top w:val="single" w:sz="4" w:space="0" w:color="auto"/>
              <w:left w:val="single" w:sz="4" w:space="0" w:color="auto"/>
              <w:bottom w:val="nil"/>
              <w:right w:val="single" w:sz="4" w:space="0" w:color="auto"/>
            </w:tcBorders>
            <w:shd w:val="clear" w:color="auto" w:fill="FFFFFF"/>
            <w:vAlign w:val="center"/>
            <w:hideMark/>
          </w:tcPr>
          <w:p w14:paraId="6840D498" w14:textId="77777777" w:rsidR="00A84D80" w:rsidRDefault="00A84D80" w:rsidP="005464F1">
            <w:pPr>
              <w:pStyle w:val="Bodytext20"/>
              <w:shd w:val="clear" w:color="auto" w:fill="auto"/>
              <w:spacing w:before="0" w:after="0" w:line="240" w:lineRule="auto"/>
              <w:ind w:firstLine="0"/>
            </w:pPr>
            <w:r>
              <w:rPr>
                <w:rStyle w:val="Bodytext2105pt"/>
              </w:rPr>
              <w:t>20</w:t>
            </w:r>
          </w:p>
        </w:tc>
      </w:tr>
      <w:tr w:rsidR="00A84D80" w14:paraId="13B02750" w14:textId="77777777" w:rsidTr="005464F1">
        <w:trPr>
          <w:trHeight w:hRule="exact" w:val="293"/>
        </w:trPr>
        <w:tc>
          <w:tcPr>
            <w:tcW w:w="5174" w:type="dxa"/>
            <w:tcBorders>
              <w:top w:val="single" w:sz="4" w:space="0" w:color="auto"/>
              <w:left w:val="single" w:sz="4" w:space="0" w:color="auto"/>
              <w:bottom w:val="single" w:sz="4" w:space="0" w:color="auto"/>
              <w:right w:val="nil"/>
            </w:tcBorders>
            <w:shd w:val="clear" w:color="auto" w:fill="FFFFFF"/>
            <w:vAlign w:val="bottom"/>
            <w:hideMark/>
          </w:tcPr>
          <w:p w14:paraId="286FF2A9" w14:textId="77777777" w:rsidR="00A84D80" w:rsidRDefault="00A84D80" w:rsidP="005464F1">
            <w:pPr>
              <w:pStyle w:val="Bodytext20"/>
              <w:shd w:val="clear" w:color="auto" w:fill="auto"/>
              <w:spacing w:before="0" w:after="0" w:line="240" w:lineRule="auto"/>
              <w:ind w:firstLine="0"/>
              <w:jc w:val="both"/>
            </w:pPr>
            <w:r>
              <w:rPr>
                <w:rStyle w:val="Bodytext2105pt"/>
              </w:rPr>
              <w:t>Ukupno (</w:t>
            </w:r>
            <w:proofErr w:type="spellStart"/>
            <w:r>
              <w:rPr>
                <w:rStyle w:val="Bodytext2105pt"/>
              </w:rPr>
              <w:t>E</w:t>
            </w:r>
            <w:r>
              <w:rPr>
                <w:rStyle w:val="Bodytext28pt"/>
              </w:rPr>
              <w:t>max</w:t>
            </w:r>
            <w:proofErr w:type="spellEnd"/>
            <w:r>
              <w:rPr>
                <w:rStyle w:val="Bodytext2105pt"/>
              </w:rPr>
              <w:t>)</w:t>
            </w:r>
          </w:p>
        </w:tc>
        <w:tc>
          <w:tcPr>
            <w:tcW w:w="39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BD0686" w14:textId="77777777" w:rsidR="00A84D80" w:rsidRDefault="00A84D80" w:rsidP="005464F1">
            <w:pPr>
              <w:pStyle w:val="Bodytext20"/>
              <w:shd w:val="clear" w:color="auto" w:fill="auto"/>
              <w:spacing w:before="0" w:after="0" w:line="240" w:lineRule="auto"/>
              <w:ind w:firstLine="0"/>
            </w:pPr>
            <w:r>
              <w:rPr>
                <w:rStyle w:val="Bodytext2105pt"/>
              </w:rPr>
              <w:t>100</w:t>
            </w:r>
          </w:p>
        </w:tc>
      </w:tr>
    </w:tbl>
    <w:p w14:paraId="67E0D95D" w14:textId="77777777" w:rsidR="00A84D80" w:rsidRDefault="00A84D80" w:rsidP="00A84D80">
      <w:pPr>
        <w:rPr>
          <w:lang w:eastAsia="hr-HR"/>
        </w:rPr>
      </w:pPr>
    </w:p>
    <w:p w14:paraId="37FFB28E" w14:textId="77777777" w:rsidR="00A84D80" w:rsidRDefault="00A84D80" w:rsidP="00A84D80">
      <w:pPr>
        <w:jc w:val="both"/>
        <w:rPr>
          <w:lang w:eastAsia="hr-HR"/>
        </w:rPr>
      </w:pPr>
      <w:r>
        <w:rPr>
          <w:lang w:eastAsia="hr-HR"/>
        </w:rPr>
        <w:t xml:space="preserve">Uz ukupnu cijenu ponude, Naručitelj je odlučio da će kao dodatni kriterij za odabir ekonomski najpovoljnije ponude utvrditi </w:t>
      </w:r>
      <w:r>
        <w:rPr>
          <w:b/>
          <w:lang w:eastAsia="hr-HR"/>
        </w:rPr>
        <w:t xml:space="preserve">rok isporuke narudžbe </w:t>
      </w:r>
      <w:r>
        <w:rPr>
          <w:lang w:eastAsia="hr-HR"/>
        </w:rPr>
        <w:t xml:space="preserve">te dodatne bodove dodjeljivati za rok isporuke narudžbe koji je kraći od 15 dana. </w:t>
      </w:r>
    </w:p>
    <w:p w14:paraId="6771CF65" w14:textId="77777777" w:rsidR="00A84D80" w:rsidRDefault="00A84D80" w:rsidP="00A84D80">
      <w:pPr>
        <w:spacing w:after="0" w:line="240" w:lineRule="auto"/>
        <w:jc w:val="both"/>
      </w:pPr>
      <w:r>
        <w:t>Svaki od navedenih kriterija ocjenjuje se zasebno sukladno niže navedenim zahtjevima, a zbroj bodova dobiven kroz svaki od kriterija određuje ukupan broj bodova na način da se upisuje cjelobrojna vrijednost (uz zaokruživanje na dvije decimalne jedinice). Maksimalan broj bodova koji svaka ponuda može ostvariti zbrojem svih bodova po oba kriterija je 100.</w:t>
      </w:r>
    </w:p>
    <w:p w14:paraId="142E3F6B" w14:textId="77777777" w:rsidR="00A84D80" w:rsidRDefault="00A84D80" w:rsidP="00A84D80">
      <w:pPr>
        <w:spacing w:after="0"/>
        <w:jc w:val="both"/>
        <w:rPr>
          <w:lang w:eastAsia="hr-HR"/>
        </w:rPr>
      </w:pPr>
    </w:p>
    <w:p w14:paraId="4D43AAA9" w14:textId="77777777" w:rsidR="00A84D80" w:rsidRDefault="00A84D80" w:rsidP="00A84D80">
      <w:pPr>
        <w:spacing w:after="0" w:line="240" w:lineRule="auto"/>
        <w:jc w:val="both"/>
      </w:pPr>
      <w:r>
        <w:t>Ekonomski najpovoljnija ponuda je valjana ponuda koja ostvari najveći broj bodova.</w:t>
      </w:r>
    </w:p>
    <w:p w14:paraId="37F6F77A" w14:textId="77777777" w:rsidR="00A84D80" w:rsidRDefault="00A84D80" w:rsidP="00A84D80">
      <w:pPr>
        <w:spacing w:after="0" w:line="240" w:lineRule="auto"/>
        <w:jc w:val="both"/>
      </w:pPr>
    </w:p>
    <w:p w14:paraId="1880D43F" w14:textId="77777777" w:rsidR="00A84D80" w:rsidRDefault="00A84D80" w:rsidP="00A84D80">
      <w:pPr>
        <w:spacing w:after="0" w:line="240" w:lineRule="auto"/>
        <w:jc w:val="both"/>
        <w:rPr>
          <w:b/>
        </w:rPr>
      </w:pPr>
      <w:r>
        <w:t xml:space="preserve">Ukupna ocjena ponude izračunava se po slijedećoj formuli: </w:t>
      </w:r>
      <w:r>
        <w:rPr>
          <w:b/>
        </w:rPr>
        <w:t>E= F + R</w:t>
      </w:r>
    </w:p>
    <w:p w14:paraId="215B2EF5" w14:textId="77777777" w:rsidR="00A84D80" w:rsidRDefault="00A84D80" w:rsidP="00A84D80">
      <w:pPr>
        <w:spacing w:after="0" w:line="240" w:lineRule="auto"/>
        <w:jc w:val="both"/>
      </w:pPr>
    </w:p>
    <w:p w14:paraId="42253E14" w14:textId="77777777" w:rsidR="00A84D80" w:rsidRDefault="00A84D80" w:rsidP="00A84D80">
      <w:pPr>
        <w:spacing w:after="0" w:line="240" w:lineRule="auto"/>
        <w:jc w:val="both"/>
      </w:pPr>
      <w:r>
        <w:t>Ukupnu vrijednost ponude Naručitelj je definirao kao odnos kvalitativnog dijela - roka isporuke narudžbe te financijskog dijela ponude.</w:t>
      </w:r>
    </w:p>
    <w:p w14:paraId="29CB4D46" w14:textId="77777777" w:rsidR="00A84D80" w:rsidRDefault="00A84D80" w:rsidP="00A84D80">
      <w:pPr>
        <w:spacing w:after="0" w:line="240" w:lineRule="auto"/>
        <w:jc w:val="both"/>
      </w:pPr>
    </w:p>
    <w:p w14:paraId="77603F42" w14:textId="77777777" w:rsidR="00A84D80" w:rsidRPr="00E25B54" w:rsidRDefault="00A84D80" w:rsidP="00A84D80">
      <w:pPr>
        <w:pStyle w:val="Tablecaption0"/>
        <w:framePr w:w="9254" w:wrap="notBeside" w:vAnchor="text" w:hAnchor="text" w:xAlign="center" w:y="1"/>
        <w:shd w:val="clear" w:color="auto" w:fill="auto"/>
        <w:spacing w:line="240" w:lineRule="auto"/>
        <w:jc w:val="both"/>
        <w:rPr>
          <w:sz w:val="22"/>
          <w:szCs w:val="22"/>
        </w:rPr>
      </w:pPr>
      <w:r w:rsidRPr="00E25B54">
        <w:rPr>
          <w:color w:val="000000"/>
          <w:sz w:val="22"/>
          <w:szCs w:val="22"/>
          <w:lang w:bidi="hr-HR"/>
        </w:rPr>
        <w:t>Odnos kvalitativnog i financijskog dijela ponude</w:t>
      </w:r>
    </w:p>
    <w:tbl>
      <w:tblPr>
        <w:tblOverlap w:val="neve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64"/>
        <w:gridCol w:w="3154"/>
      </w:tblGrid>
      <w:tr w:rsidR="00A84D80" w:rsidRPr="00E25B54" w14:paraId="61FB76CA" w14:textId="77777777" w:rsidTr="005464F1">
        <w:trPr>
          <w:trHeight w:hRule="exact" w:val="288"/>
          <w:jc w:val="center"/>
        </w:trPr>
        <w:tc>
          <w:tcPr>
            <w:tcW w:w="5964" w:type="dxa"/>
            <w:shd w:val="clear" w:color="auto" w:fill="E2EFD9" w:themeFill="accent6" w:themeFillTint="33"/>
            <w:hideMark/>
          </w:tcPr>
          <w:p w14:paraId="4267B618"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jc w:val="both"/>
              <w:rPr>
                <w:b/>
              </w:rPr>
            </w:pPr>
            <w:r w:rsidRPr="00E25B54">
              <w:rPr>
                <w:b/>
                <w:color w:val="000000"/>
                <w:lang w:bidi="hr-HR"/>
              </w:rPr>
              <w:t>KRITERIJ</w:t>
            </w:r>
          </w:p>
        </w:tc>
        <w:tc>
          <w:tcPr>
            <w:tcW w:w="3154" w:type="dxa"/>
            <w:shd w:val="clear" w:color="auto" w:fill="E2EFD9" w:themeFill="accent6" w:themeFillTint="33"/>
            <w:hideMark/>
          </w:tcPr>
          <w:p w14:paraId="1FC19EF2"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rPr>
                <w:b/>
              </w:rPr>
            </w:pPr>
            <w:r w:rsidRPr="00E25B54">
              <w:rPr>
                <w:b/>
                <w:color w:val="000000"/>
                <w:lang w:bidi="hr-HR"/>
              </w:rPr>
              <w:t>TEŽINSKI OMJERI</w:t>
            </w:r>
          </w:p>
        </w:tc>
      </w:tr>
      <w:tr w:rsidR="00A84D80" w:rsidRPr="00E25B54" w14:paraId="2886634B" w14:textId="77777777" w:rsidTr="005464F1">
        <w:trPr>
          <w:trHeight w:hRule="exact" w:val="288"/>
          <w:jc w:val="center"/>
        </w:trPr>
        <w:tc>
          <w:tcPr>
            <w:tcW w:w="5964" w:type="dxa"/>
            <w:shd w:val="clear" w:color="auto" w:fill="FFFFFF"/>
            <w:vAlign w:val="bottom"/>
            <w:hideMark/>
          </w:tcPr>
          <w:p w14:paraId="07090B2A"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jc w:val="both"/>
            </w:pPr>
            <w:r w:rsidRPr="00E25B54">
              <w:rPr>
                <w:color w:val="000000"/>
                <w:lang w:bidi="hr-HR"/>
              </w:rPr>
              <w:t>Financijski dio ponude (f) ponude</w:t>
            </w:r>
          </w:p>
        </w:tc>
        <w:tc>
          <w:tcPr>
            <w:tcW w:w="3154" w:type="dxa"/>
            <w:shd w:val="clear" w:color="auto" w:fill="FFFFFF"/>
            <w:vAlign w:val="center"/>
            <w:hideMark/>
          </w:tcPr>
          <w:p w14:paraId="00FDED54"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pPr>
            <w:r w:rsidRPr="00E25B54">
              <w:rPr>
                <w:color w:val="000000"/>
                <w:lang w:bidi="hr-HR"/>
              </w:rPr>
              <w:t>80</w:t>
            </w:r>
          </w:p>
        </w:tc>
      </w:tr>
      <w:tr w:rsidR="00A84D80" w:rsidRPr="00E25B54" w14:paraId="2C68178F" w14:textId="77777777" w:rsidTr="005464F1">
        <w:trPr>
          <w:trHeight w:hRule="exact" w:val="292"/>
          <w:jc w:val="center"/>
        </w:trPr>
        <w:tc>
          <w:tcPr>
            <w:tcW w:w="5964" w:type="dxa"/>
            <w:shd w:val="clear" w:color="auto" w:fill="FFFFFF"/>
            <w:vAlign w:val="bottom"/>
            <w:hideMark/>
          </w:tcPr>
          <w:p w14:paraId="469BFB6E"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jc w:val="both"/>
            </w:pPr>
            <w:r w:rsidRPr="00E25B54">
              <w:rPr>
                <w:color w:val="000000"/>
                <w:lang w:bidi="hr-HR"/>
              </w:rPr>
              <w:t>Kvalitativni dio - rok isporuke narudžbe (</w:t>
            </w:r>
            <w:proofErr w:type="spellStart"/>
            <w:r w:rsidRPr="00E25B54">
              <w:rPr>
                <w:color w:val="000000"/>
                <w:lang w:bidi="hr-HR"/>
              </w:rPr>
              <w:t>Rmax</w:t>
            </w:r>
            <w:proofErr w:type="spellEnd"/>
            <w:r w:rsidRPr="00E25B54">
              <w:rPr>
                <w:color w:val="000000"/>
                <w:lang w:bidi="hr-HR"/>
              </w:rPr>
              <w:t>)</w:t>
            </w:r>
          </w:p>
        </w:tc>
        <w:tc>
          <w:tcPr>
            <w:tcW w:w="3154" w:type="dxa"/>
            <w:shd w:val="clear" w:color="auto" w:fill="FFFFFF"/>
            <w:vAlign w:val="center"/>
            <w:hideMark/>
          </w:tcPr>
          <w:p w14:paraId="69097F5E"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pPr>
            <w:r w:rsidRPr="00E25B54">
              <w:rPr>
                <w:color w:val="000000"/>
                <w:lang w:bidi="hr-HR"/>
              </w:rPr>
              <w:t>20</w:t>
            </w:r>
          </w:p>
        </w:tc>
      </w:tr>
    </w:tbl>
    <w:p w14:paraId="305C9DB2" w14:textId="77777777" w:rsidR="00A84D80" w:rsidRDefault="00A84D80" w:rsidP="00A84D80">
      <w:pPr>
        <w:framePr w:w="9254" w:wrap="notBeside" w:vAnchor="text" w:hAnchor="text" w:xAlign="center" w:y="1"/>
        <w:spacing w:after="0" w:line="240" w:lineRule="auto"/>
        <w:jc w:val="both"/>
      </w:pPr>
    </w:p>
    <w:p w14:paraId="6C1A79D9" w14:textId="77777777" w:rsidR="00A84D80" w:rsidRDefault="00A84D80" w:rsidP="00A84D80">
      <w:pPr>
        <w:spacing w:after="0" w:line="240" w:lineRule="auto"/>
        <w:jc w:val="both"/>
        <w:rPr>
          <w:b/>
          <w:sz w:val="24"/>
          <w:szCs w:val="24"/>
        </w:rPr>
      </w:pPr>
      <w:r>
        <w:rPr>
          <w:b/>
        </w:rPr>
        <w:t>Financijski dio ponude – ukupna cijena ponude</w:t>
      </w:r>
    </w:p>
    <w:p w14:paraId="4EC15EE9" w14:textId="77777777" w:rsidR="00A84D80" w:rsidRDefault="00A84D80" w:rsidP="00A84D80">
      <w:pPr>
        <w:spacing w:after="0" w:line="240" w:lineRule="auto"/>
        <w:jc w:val="both"/>
      </w:pPr>
      <w:r>
        <w:t>Ovim kriterijem se ocjenjuje cijena ponude gospodarskog subjekta. Maksimalan broj bodova koji svaka ponuda može ostvariti u okviru ovog kriterija je 80 bodova.</w:t>
      </w:r>
    </w:p>
    <w:p w14:paraId="6B62EBD4" w14:textId="77777777" w:rsidR="00A84D80" w:rsidRDefault="00A84D80" w:rsidP="00A84D80">
      <w:pPr>
        <w:spacing w:after="0" w:line="240" w:lineRule="auto"/>
        <w:jc w:val="both"/>
      </w:pPr>
    </w:p>
    <w:p w14:paraId="4CFE2664" w14:textId="77777777" w:rsidR="00A84D80" w:rsidRDefault="00A84D80" w:rsidP="00A84D80">
      <w:pPr>
        <w:spacing w:after="0" w:line="240" w:lineRule="auto"/>
        <w:jc w:val="both"/>
      </w:pPr>
      <w:r>
        <w:t>Vrednovanje financijskog dijela ponude provodi se po slijedećoj formuli:</w:t>
      </w:r>
    </w:p>
    <w:p w14:paraId="4D13A644" w14:textId="77777777" w:rsidR="00A84D80" w:rsidRDefault="00A84D80" w:rsidP="00A84D80">
      <w:pPr>
        <w:spacing w:after="0" w:line="240" w:lineRule="auto"/>
        <w:jc w:val="both"/>
      </w:pPr>
    </w:p>
    <w:p w14:paraId="05DE53AD" w14:textId="77777777" w:rsidR="00A84D80" w:rsidRPr="00C95E73" w:rsidRDefault="00A84D80" w:rsidP="00A84D80">
      <w:pPr>
        <w:spacing w:after="0" w:line="240" w:lineRule="auto"/>
        <w:jc w:val="both"/>
        <w:rPr>
          <w:rFonts w:cstheme="minorHAnsi"/>
        </w:rPr>
      </w:pPr>
      <w:r>
        <w:t>F</w:t>
      </w:r>
      <w:r w:rsidRPr="00C95E73">
        <w:rPr>
          <w:rFonts w:cstheme="minorHAnsi"/>
        </w:rPr>
        <w:t xml:space="preserve">=f x </w:t>
      </w:r>
      <w:proofErr w:type="spellStart"/>
      <w:r w:rsidRPr="00C95E73">
        <w:rPr>
          <w:rFonts w:cstheme="minorHAnsi"/>
        </w:rPr>
        <w:t>Cmin</w:t>
      </w:r>
      <w:proofErr w:type="spellEnd"/>
      <w:r w:rsidRPr="00C95E73">
        <w:rPr>
          <w:rFonts w:cstheme="minorHAnsi"/>
        </w:rPr>
        <w:t>/</w:t>
      </w:r>
      <w:proofErr w:type="spellStart"/>
      <w:r w:rsidRPr="00C95E73">
        <w:rPr>
          <w:rFonts w:cstheme="minorHAnsi"/>
        </w:rPr>
        <w:t>Cj</w:t>
      </w:r>
      <w:proofErr w:type="spellEnd"/>
      <w:r w:rsidRPr="00C95E73">
        <w:rPr>
          <w:rFonts w:cstheme="minorHAnsi"/>
        </w:rPr>
        <w:t xml:space="preserve"> </w:t>
      </w:r>
    </w:p>
    <w:p w14:paraId="3D3CC693" w14:textId="77777777" w:rsidR="00A84D80" w:rsidRPr="00C95E73" w:rsidRDefault="00A84D80" w:rsidP="00A84D80">
      <w:pPr>
        <w:spacing w:after="0" w:line="240" w:lineRule="auto"/>
        <w:jc w:val="both"/>
        <w:rPr>
          <w:rFonts w:cstheme="minorHAnsi"/>
        </w:rPr>
      </w:pPr>
    </w:p>
    <w:p w14:paraId="5F9ACE1E" w14:textId="77777777" w:rsidR="00A84D80" w:rsidRPr="00C95E73" w:rsidRDefault="00A84D80" w:rsidP="00A84D80">
      <w:pPr>
        <w:spacing w:after="0" w:line="240" w:lineRule="auto"/>
        <w:jc w:val="both"/>
        <w:rPr>
          <w:rFonts w:cstheme="minorHAnsi"/>
        </w:rPr>
      </w:pPr>
      <w:r w:rsidRPr="00C95E73">
        <w:rPr>
          <w:rFonts w:cstheme="minorHAnsi"/>
        </w:rPr>
        <w:t>Pri čemu je:</w:t>
      </w:r>
    </w:p>
    <w:p w14:paraId="50E23122" w14:textId="77777777" w:rsidR="00A84D80" w:rsidRPr="00C95E73" w:rsidRDefault="00A84D80" w:rsidP="004C4439">
      <w:pPr>
        <w:pStyle w:val="Odlomakpopisa"/>
        <w:numPr>
          <w:ilvl w:val="1"/>
          <w:numId w:val="41"/>
        </w:numPr>
        <w:ind w:left="1068"/>
        <w:contextualSpacing/>
        <w:jc w:val="both"/>
        <w:rPr>
          <w:rFonts w:asciiTheme="minorHAnsi" w:hAnsiTheme="minorHAnsi" w:cstheme="minorHAnsi"/>
          <w:sz w:val="22"/>
          <w:szCs w:val="22"/>
        </w:rPr>
      </w:pPr>
      <w:proofErr w:type="spellStart"/>
      <w:r w:rsidRPr="00C95E73">
        <w:rPr>
          <w:rFonts w:asciiTheme="minorHAnsi" w:hAnsiTheme="minorHAnsi" w:cstheme="minorHAnsi"/>
          <w:sz w:val="22"/>
          <w:szCs w:val="22"/>
        </w:rPr>
        <w:t>Cj</w:t>
      </w:r>
      <w:proofErr w:type="spellEnd"/>
      <w:r w:rsidRPr="00C95E73">
        <w:rPr>
          <w:rFonts w:asciiTheme="minorHAnsi" w:hAnsiTheme="minorHAnsi" w:cstheme="minorHAnsi"/>
          <w:sz w:val="22"/>
          <w:szCs w:val="22"/>
        </w:rPr>
        <w:t xml:space="preserve"> – ukupna cijena j-te ponude </w:t>
      </w:r>
    </w:p>
    <w:p w14:paraId="1083D632" w14:textId="77777777" w:rsidR="00A84D80" w:rsidRPr="00C95E73" w:rsidRDefault="00A84D80" w:rsidP="004C4439">
      <w:pPr>
        <w:pStyle w:val="Odlomakpopisa"/>
        <w:numPr>
          <w:ilvl w:val="1"/>
          <w:numId w:val="41"/>
        </w:numPr>
        <w:ind w:left="1068"/>
        <w:contextualSpacing/>
        <w:jc w:val="both"/>
        <w:rPr>
          <w:rFonts w:asciiTheme="minorHAnsi" w:hAnsiTheme="minorHAnsi" w:cstheme="minorHAnsi"/>
          <w:sz w:val="22"/>
          <w:szCs w:val="22"/>
        </w:rPr>
      </w:pPr>
      <w:r w:rsidRPr="00C95E73">
        <w:rPr>
          <w:rFonts w:asciiTheme="minorHAnsi" w:hAnsiTheme="minorHAnsi" w:cstheme="minorHAnsi"/>
          <w:sz w:val="22"/>
          <w:szCs w:val="22"/>
        </w:rPr>
        <w:t>F= 80  težina financijskog dijela ponude,</w:t>
      </w:r>
    </w:p>
    <w:p w14:paraId="2CBD04C5" w14:textId="77777777" w:rsidR="00A84D80" w:rsidRPr="00C95E73" w:rsidRDefault="00A84D80" w:rsidP="004C4439">
      <w:pPr>
        <w:pStyle w:val="Odlomakpopisa"/>
        <w:numPr>
          <w:ilvl w:val="1"/>
          <w:numId w:val="41"/>
        </w:numPr>
        <w:ind w:left="1068"/>
        <w:contextualSpacing/>
        <w:jc w:val="both"/>
        <w:rPr>
          <w:rFonts w:asciiTheme="minorHAnsi" w:hAnsiTheme="minorHAnsi" w:cstheme="minorHAnsi"/>
          <w:sz w:val="22"/>
          <w:szCs w:val="22"/>
        </w:rPr>
      </w:pPr>
      <w:proofErr w:type="spellStart"/>
      <w:r w:rsidRPr="00C95E73">
        <w:rPr>
          <w:rFonts w:asciiTheme="minorHAnsi" w:hAnsiTheme="minorHAnsi" w:cstheme="minorHAnsi"/>
          <w:sz w:val="22"/>
          <w:szCs w:val="22"/>
        </w:rPr>
        <w:t>Cmin</w:t>
      </w:r>
      <w:proofErr w:type="spellEnd"/>
      <w:r w:rsidRPr="00C95E73">
        <w:rPr>
          <w:rFonts w:asciiTheme="minorHAnsi" w:hAnsiTheme="minorHAnsi" w:cstheme="minorHAnsi"/>
          <w:sz w:val="22"/>
          <w:szCs w:val="22"/>
        </w:rPr>
        <w:t xml:space="preserve"> ukupna cijena ponude s najnižom ponuđenom cijenom </w:t>
      </w:r>
    </w:p>
    <w:p w14:paraId="6A6CD3C7" w14:textId="77777777" w:rsidR="00A84D80" w:rsidRDefault="00A84D80" w:rsidP="004C4439">
      <w:pPr>
        <w:pStyle w:val="Odlomakpopisa"/>
        <w:numPr>
          <w:ilvl w:val="1"/>
          <w:numId w:val="41"/>
        </w:numPr>
        <w:ind w:left="1068"/>
        <w:contextualSpacing/>
        <w:jc w:val="both"/>
        <w:rPr>
          <w:rFonts w:asciiTheme="minorHAnsi" w:hAnsiTheme="minorHAnsi" w:cstheme="minorHAnsi"/>
          <w:sz w:val="22"/>
          <w:szCs w:val="22"/>
        </w:rPr>
      </w:pPr>
      <w:r w:rsidRPr="00C95E73">
        <w:rPr>
          <w:rFonts w:asciiTheme="minorHAnsi" w:hAnsiTheme="minorHAnsi" w:cstheme="minorHAnsi"/>
          <w:sz w:val="22"/>
          <w:szCs w:val="22"/>
        </w:rPr>
        <w:t>F - broj bodova koje po financijskom kriteriju ostvari svaka ponuda</w:t>
      </w:r>
    </w:p>
    <w:p w14:paraId="6C056DCE" w14:textId="77777777" w:rsidR="00A84D80" w:rsidRPr="00C95E73" w:rsidRDefault="00A84D80" w:rsidP="00A84D80">
      <w:pPr>
        <w:spacing w:after="0" w:line="240" w:lineRule="auto"/>
        <w:jc w:val="both"/>
        <w:rPr>
          <w:rFonts w:cstheme="minorHAnsi"/>
        </w:rPr>
      </w:pPr>
    </w:p>
    <w:p w14:paraId="275262FC" w14:textId="77777777" w:rsidR="00A84D80" w:rsidRDefault="00A84D80" w:rsidP="00A84D80">
      <w:pPr>
        <w:spacing w:after="0" w:line="240" w:lineRule="auto"/>
        <w:jc w:val="both"/>
        <w:rPr>
          <w:rFonts w:cstheme="minorHAnsi"/>
        </w:rPr>
      </w:pPr>
    </w:p>
    <w:p w14:paraId="4E65B331" w14:textId="77777777" w:rsidR="00A84D80" w:rsidRDefault="00A84D80" w:rsidP="00A84D80">
      <w:pPr>
        <w:spacing w:after="0" w:line="240" w:lineRule="auto"/>
        <w:jc w:val="both"/>
        <w:rPr>
          <w:rFonts w:cstheme="minorHAnsi"/>
        </w:rPr>
      </w:pPr>
      <w:r w:rsidRPr="00C95E73">
        <w:rPr>
          <w:rFonts w:cstheme="minorHAnsi"/>
        </w:rPr>
        <w:t>Broj bodova za promatranu ponudu po kriteriju cijene, dobiven po gore navedenoj formuli, utvrđuje se kao cijeli broj (uz zaokruživanje na dva decimalna mjesta).</w:t>
      </w:r>
    </w:p>
    <w:p w14:paraId="2E982E9A" w14:textId="77777777" w:rsidR="00A84D80" w:rsidRDefault="00A84D80" w:rsidP="00A84D80">
      <w:pPr>
        <w:spacing w:after="0" w:line="240" w:lineRule="auto"/>
        <w:jc w:val="both"/>
      </w:pPr>
    </w:p>
    <w:p w14:paraId="1F408E95" w14:textId="77777777" w:rsidR="00A84D80" w:rsidRDefault="00A84D80" w:rsidP="00A84D80">
      <w:pPr>
        <w:spacing w:after="0" w:line="240" w:lineRule="auto"/>
        <w:jc w:val="both"/>
        <w:rPr>
          <w:b/>
        </w:rPr>
      </w:pPr>
      <w:r>
        <w:rPr>
          <w:b/>
        </w:rPr>
        <w:t>Kvalitativni dio ponude - Rok isporuke narudžbe</w:t>
      </w:r>
    </w:p>
    <w:p w14:paraId="0AAAAC4B" w14:textId="77777777" w:rsidR="00A84D80" w:rsidRDefault="00A84D80" w:rsidP="00A84D80">
      <w:pPr>
        <w:spacing w:after="0" w:line="240" w:lineRule="auto"/>
        <w:jc w:val="both"/>
      </w:pPr>
      <w:r>
        <w:t xml:space="preserve">Maksimalan broj bodova koji ponuditelj može ostvariti u okviru ovog kriterija je 20 bodova. </w:t>
      </w:r>
    </w:p>
    <w:p w14:paraId="50A07BA2" w14:textId="0F7F406C" w:rsidR="00A84D80" w:rsidRDefault="00A84D80" w:rsidP="00A84D80">
      <w:pPr>
        <w:spacing w:after="0" w:line="240" w:lineRule="auto"/>
        <w:jc w:val="both"/>
      </w:pPr>
      <w:r>
        <w:t xml:space="preserve">Maksimalni rok isporuke narudžbe paketa </w:t>
      </w:r>
      <w:r w:rsidR="00280CDF">
        <w:t>opreme</w:t>
      </w:r>
      <w:r>
        <w:t xml:space="preserve"> iznosi 15 dana od dana pisane narudžbe Naručitelja.</w:t>
      </w:r>
    </w:p>
    <w:p w14:paraId="37B3CD25" w14:textId="77777777" w:rsidR="00A84D80" w:rsidRDefault="00A84D80" w:rsidP="00A84D80">
      <w:pPr>
        <w:spacing w:after="0" w:line="240" w:lineRule="auto"/>
        <w:jc w:val="both"/>
      </w:pPr>
    </w:p>
    <w:p w14:paraId="07D1CF60" w14:textId="77777777" w:rsidR="00A84D80" w:rsidRDefault="00A84D80" w:rsidP="00A84D80">
      <w:pPr>
        <w:spacing w:after="0" w:line="240" w:lineRule="auto"/>
        <w:jc w:val="both"/>
      </w:pPr>
      <w:r>
        <w:t>Bodovi za rok isporuke narudžbe paketa školske opreme dodjeljivati će se u skladu sa sljedećom skalom bodova:</w:t>
      </w:r>
    </w:p>
    <w:tbl>
      <w:tblPr>
        <w:tblW w:w="0" w:type="auto"/>
        <w:tblLayout w:type="fixed"/>
        <w:tblCellMar>
          <w:left w:w="10" w:type="dxa"/>
          <w:right w:w="10" w:type="dxa"/>
        </w:tblCellMar>
        <w:tblLook w:val="04A0" w:firstRow="1" w:lastRow="0" w:firstColumn="1" w:lastColumn="0" w:noHBand="0" w:noVBand="1"/>
      </w:tblPr>
      <w:tblGrid>
        <w:gridCol w:w="3572"/>
        <w:gridCol w:w="3572"/>
      </w:tblGrid>
      <w:tr w:rsidR="00A84D80" w14:paraId="77F47AA7" w14:textId="77777777" w:rsidTr="005464F1">
        <w:trPr>
          <w:trHeight w:val="20"/>
        </w:trPr>
        <w:tc>
          <w:tcPr>
            <w:tcW w:w="3572" w:type="dxa"/>
            <w:tcBorders>
              <w:top w:val="single" w:sz="4" w:space="0" w:color="auto"/>
              <w:left w:val="single" w:sz="4" w:space="0" w:color="auto"/>
              <w:bottom w:val="nil"/>
              <w:right w:val="nil"/>
            </w:tcBorders>
            <w:shd w:val="clear" w:color="auto" w:fill="E2EFD9" w:themeFill="accent6" w:themeFillTint="33"/>
            <w:vAlign w:val="center"/>
            <w:hideMark/>
          </w:tcPr>
          <w:p w14:paraId="170D3B91" w14:textId="77777777" w:rsidR="00A84D80" w:rsidRDefault="00A84D80" w:rsidP="005464F1">
            <w:pPr>
              <w:pStyle w:val="Bodytext20"/>
              <w:shd w:val="clear" w:color="auto" w:fill="auto"/>
              <w:spacing w:before="0" w:after="0" w:line="240" w:lineRule="auto"/>
              <w:ind w:firstLine="0"/>
              <w:rPr>
                <w:b/>
                <w:sz w:val="24"/>
                <w:szCs w:val="24"/>
              </w:rPr>
            </w:pPr>
            <w:r>
              <w:rPr>
                <w:b/>
              </w:rPr>
              <w:t>Rok isporuke narudžbe</w:t>
            </w:r>
          </w:p>
        </w:tc>
        <w:tc>
          <w:tcPr>
            <w:tcW w:w="3572" w:type="dxa"/>
            <w:tcBorders>
              <w:top w:val="single" w:sz="4" w:space="0" w:color="auto"/>
              <w:left w:val="single" w:sz="4" w:space="0" w:color="auto"/>
              <w:bottom w:val="nil"/>
              <w:right w:val="single" w:sz="4" w:space="0" w:color="auto"/>
            </w:tcBorders>
            <w:shd w:val="clear" w:color="auto" w:fill="E2EFD9" w:themeFill="accent6" w:themeFillTint="33"/>
            <w:vAlign w:val="center"/>
            <w:hideMark/>
          </w:tcPr>
          <w:p w14:paraId="71B2EB29" w14:textId="77777777" w:rsidR="00A84D80" w:rsidRDefault="00A84D80" w:rsidP="005464F1">
            <w:pPr>
              <w:pStyle w:val="Bodytext20"/>
              <w:shd w:val="clear" w:color="auto" w:fill="auto"/>
              <w:spacing w:before="0" w:after="0" w:line="240" w:lineRule="auto"/>
              <w:ind w:firstLine="0"/>
              <w:rPr>
                <w:b/>
              </w:rPr>
            </w:pPr>
            <w:r>
              <w:rPr>
                <w:b/>
              </w:rPr>
              <w:t>Broj bodova</w:t>
            </w:r>
          </w:p>
        </w:tc>
      </w:tr>
      <w:tr w:rsidR="00A84D80" w14:paraId="107C2861" w14:textId="77777777" w:rsidTr="005464F1">
        <w:trPr>
          <w:trHeight w:val="20"/>
        </w:trPr>
        <w:tc>
          <w:tcPr>
            <w:tcW w:w="3572" w:type="dxa"/>
            <w:tcBorders>
              <w:top w:val="single" w:sz="4" w:space="0" w:color="auto"/>
              <w:left w:val="single" w:sz="4" w:space="0" w:color="auto"/>
              <w:bottom w:val="nil"/>
              <w:right w:val="nil"/>
            </w:tcBorders>
            <w:shd w:val="clear" w:color="auto" w:fill="FFFFFF"/>
            <w:vAlign w:val="center"/>
            <w:hideMark/>
          </w:tcPr>
          <w:p w14:paraId="7912551F"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rPr>
            </w:pPr>
            <w:r w:rsidRPr="0051505C">
              <w:rPr>
                <w:rStyle w:val="Bodytext2115pt"/>
                <w:rFonts w:asciiTheme="minorHAnsi" w:eastAsiaTheme="minorHAnsi" w:hAnsiTheme="minorHAnsi" w:cstheme="minorHAnsi"/>
                <w:b w:val="0"/>
              </w:rPr>
              <w:t>1 – 5 dana</w:t>
            </w:r>
          </w:p>
        </w:tc>
        <w:tc>
          <w:tcPr>
            <w:tcW w:w="3572" w:type="dxa"/>
            <w:tcBorders>
              <w:top w:val="single" w:sz="4" w:space="0" w:color="auto"/>
              <w:left w:val="single" w:sz="4" w:space="0" w:color="auto"/>
              <w:bottom w:val="nil"/>
              <w:right w:val="single" w:sz="4" w:space="0" w:color="auto"/>
            </w:tcBorders>
            <w:shd w:val="clear" w:color="auto" w:fill="FFFFFF"/>
            <w:vAlign w:val="center"/>
            <w:hideMark/>
          </w:tcPr>
          <w:p w14:paraId="4F587B39"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20 bodova</w:t>
            </w:r>
          </w:p>
        </w:tc>
      </w:tr>
      <w:tr w:rsidR="00A84D80" w14:paraId="592215B4" w14:textId="77777777" w:rsidTr="005464F1">
        <w:trPr>
          <w:trHeight w:val="20"/>
        </w:trPr>
        <w:tc>
          <w:tcPr>
            <w:tcW w:w="3572" w:type="dxa"/>
            <w:tcBorders>
              <w:top w:val="single" w:sz="4" w:space="0" w:color="auto"/>
              <w:left w:val="single" w:sz="4" w:space="0" w:color="auto"/>
              <w:bottom w:val="single" w:sz="4" w:space="0" w:color="auto"/>
              <w:right w:val="nil"/>
            </w:tcBorders>
            <w:shd w:val="clear" w:color="auto" w:fill="FFFFFF"/>
            <w:vAlign w:val="center"/>
            <w:hideMark/>
          </w:tcPr>
          <w:p w14:paraId="0625CF95"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6 – 8 dana</w:t>
            </w:r>
          </w:p>
        </w:tc>
        <w:tc>
          <w:tcPr>
            <w:tcW w:w="357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993F66"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15 bodova</w:t>
            </w:r>
          </w:p>
        </w:tc>
      </w:tr>
      <w:tr w:rsidR="00A84D80" w14:paraId="54A42FA3" w14:textId="77777777" w:rsidTr="005464F1">
        <w:trPr>
          <w:trHeight w:val="20"/>
        </w:trPr>
        <w:tc>
          <w:tcPr>
            <w:tcW w:w="3572" w:type="dxa"/>
            <w:tcBorders>
              <w:top w:val="single" w:sz="4" w:space="0" w:color="auto"/>
              <w:left w:val="single" w:sz="4" w:space="0" w:color="auto"/>
              <w:bottom w:val="single" w:sz="4" w:space="0" w:color="auto"/>
              <w:right w:val="nil"/>
            </w:tcBorders>
            <w:shd w:val="clear" w:color="auto" w:fill="FFFFFF"/>
            <w:vAlign w:val="center"/>
            <w:hideMark/>
          </w:tcPr>
          <w:p w14:paraId="0BA778BB"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9 – 11 dana</w:t>
            </w:r>
          </w:p>
        </w:tc>
        <w:tc>
          <w:tcPr>
            <w:tcW w:w="357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CF4559"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10 bodova</w:t>
            </w:r>
          </w:p>
        </w:tc>
      </w:tr>
      <w:tr w:rsidR="00A84D80" w14:paraId="13CF9204" w14:textId="77777777" w:rsidTr="005464F1">
        <w:trPr>
          <w:trHeight w:val="273"/>
        </w:trPr>
        <w:tc>
          <w:tcPr>
            <w:tcW w:w="3572" w:type="dxa"/>
            <w:tcBorders>
              <w:top w:val="single" w:sz="4" w:space="0" w:color="auto"/>
              <w:left w:val="single" w:sz="4" w:space="0" w:color="auto"/>
              <w:bottom w:val="single" w:sz="4" w:space="0" w:color="auto"/>
              <w:right w:val="nil"/>
            </w:tcBorders>
            <w:shd w:val="clear" w:color="auto" w:fill="FFFFFF"/>
            <w:vAlign w:val="center"/>
            <w:hideMark/>
          </w:tcPr>
          <w:p w14:paraId="39C464EB"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12 – 14 dana</w:t>
            </w:r>
          </w:p>
        </w:tc>
        <w:tc>
          <w:tcPr>
            <w:tcW w:w="357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606A02"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5 bodova</w:t>
            </w:r>
          </w:p>
        </w:tc>
      </w:tr>
      <w:tr w:rsidR="00A84D80" w14:paraId="4FB58166" w14:textId="77777777" w:rsidTr="005464F1">
        <w:trPr>
          <w:trHeight w:val="20"/>
        </w:trPr>
        <w:tc>
          <w:tcPr>
            <w:tcW w:w="3572" w:type="dxa"/>
            <w:tcBorders>
              <w:top w:val="single" w:sz="4" w:space="0" w:color="auto"/>
              <w:left w:val="single" w:sz="4" w:space="0" w:color="auto"/>
              <w:bottom w:val="single" w:sz="4" w:space="0" w:color="auto"/>
              <w:right w:val="nil"/>
            </w:tcBorders>
            <w:shd w:val="clear" w:color="auto" w:fill="FFFFFF"/>
            <w:vAlign w:val="center"/>
            <w:hideMark/>
          </w:tcPr>
          <w:p w14:paraId="1D215B47"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15 dana</w:t>
            </w:r>
          </w:p>
        </w:tc>
        <w:tc>
          <w:tcPr>
            <w:tcW w:w="357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B772A2"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0 bodova</w:t>
            </w:r>
          </w:p>
        </w:tc>
      </w:tr>
    </w:tbl>
    <w:p w14:paraId="01320A03" w14:textId="77777777" w:rsidR="00A84D80" w:rsidRDefault="00A84D80" w:rsidP="00A84D80">
      <w:pPr>
        <w:autoSpaceDE w:val="0"/>
        <w:autoSpaceDN w:val="0"/>
        <w:spacing w:line="240" w:lineRule="auto"/>
        <w:ind w:right="340"/>
        <w:jc w:val="both"/>
      </w:pPr>
    </w:p>
    <w:p w14:paraId="77B6D467" w14:textId="4F1A3043" w:rsidR="00A84D80" w:rsidRDefault="00A84D80" w:rsidP="00A84D80">
      <w:pPr>
        <w:autoSpaceDE w:val="0"/>
        <w:autoSpaceDN w:val="0"/>
        <w:spacing w:line="240" w:lineRule="auto"/>
        <w:ind w:right="340"/>
        <w:jc w:val="both"/>
      </w:pPr>
      <w:r>
        <w:t xml:space="preserve">Rok isporuke narudžbe ponuditelj daje u </w:t>
      </w:r>
      <w:r>
        <w:rPr>
          <w:u w:val="single"/>
        </w:rPr>
        <w:t xml:space="preserve">Izjavi o roku isporuke narudžbe </w:t>
      </w:r>
      <w:r>
        <w:t>te se Izjava predaje s ponudom.</w:t>
      </w:r>
    </w:p>
    <w:p w14:paraId="3ABA5F7E" w14:textId="77777777" w:rsidR="00A84D80" w:rsidRDefault="00A84D80" w:rsidP="00A84D80">
      <w:pPr>
        <w:autoSpaceDE w:val="0"/>
        <w:autoSpaceDN w:val="0"/>
        <w:spacing w:line="240" w:lineRule="auto"/>
        <w:ind w:right="340"/>
        <w:jc w:val="both"/>
        <w:rPr>
          <w:sz w:val="24"/>
          <w:szCs w:val="24"/>
        </w:rPr>
      </w:pPr>
    </w:p>
    <w:p w14:paraId="3BFF5FEA" w14:textId="77777777" w:rsidR="00A84D80" w:rsidRDefault="00A84D80" w:rsidP="00A84D80">
      <w:pPr>
        <w:spacing w:after="0" w:line="240" w:lineRule="auto"/>
        <w:jc w:val="both"/>
      </w:pPr>
      <w:r>
        <w:lastRenderedPageBreak/>
        <w:t xml:space="preserve">Ponuđeni rok isporuke narudžbe upisat će se u ugovor o isporuci predmetne robe. </w:t>
      </w:r>
    </w:p>
    <w:p w14:paraId="4F0F79FC" w14:textId="77777777" w:rsidR="00A84D80" w:rsidRDefault="00A84D80" w:rsidP="00A84D80">
      <w:pPr>
        <w:spacing w:after="0" w:line="240" w:lineRule="auto"/>
        <w:jc w:val="both"/>
      </w:pPr>
    </w:p>
    <w:p w14:paraId="1FC79A8E" w14:textId="77777777" w:rsidR="00A84D80" w:rsidRDefault="00A84D80" w:rsidP="00A84D80">
      <w:pPr>
        <w:tabs>
          <w:tab w:val="left" w:pos="9070"/>
        </w:tabs>
        <w:autoSpaceDE w:val="0"/>
        <w:autoSpaceDN w:val="0"/>
        <w:spacing w:line="240" w:lineRule="auto"/>
        <w:ind w:right="340"/>
        <w:jc w:val="both"/>
        <w:rPr>
          <w:bCs/>
          <w:u w:val="single"/>
        </w:rPr>
      </w:pPr>
      <w:r>
        <w:rPr>
          <w:bCs/>
          <w:u w:val="single"/>
        </w:rPr>
        <w:t>Ukoliko izjava nije dostavljena u roku za dostavu ponuda ili ne sadrži navod o trajanju roka isporuke narudžbe smatrat će se da ponuditelj nudi maksimalni rok isporuke.</w:t>
      </w:r>
    </w:p>
    <w:p w14:paraId="4781038A" w14:textId="77777777" w:rsidR="00A84D80" w:rsidRDefault="00A84D80" w:rsidP="00A84D80">
      <w:pPr>
        <w:tabs>
          <w:tab w:val="left" w:pos="9070"/>
        </w:tabs>
        <w:autoSpaceDE w:val="0"/>
        <w:autoSpaceDN w:val="0"/>
        <w:spacing w:line="240" w:lineRule="auto"/>
        <w:ind w:right="-2"/>
        <w:jc w:val="both"/>
        <w:rPr>
          <w:color w:val="000000"/>
        </w:rPr>
      </w:pPr>
      <w:r>
        <w:rPr>
          <w:color w:val="000000"/>
        </w:rPr>
        <w:t xml:space="preserve">Nakon što Naručitelj za svaku ponudu utvrdi bodovnu vrijednost prema pojedinim kriterijima, zbrojit će se bodovi dodijeljeni po svakom od kriterija kako bi se dobio ukupan broj bodova za pojedinu ponudu. </w:t>
      </w:r>
    </w:p>
    <w:p w14:paraId="3B71A9B0" w14:textId="6EF167DD" w:rsidR="00A84D80" w:rsidRDefault="00A84D80" w:rsidP="00A84D80">
      <w:pPr>
        <w:tabs>
          <w:tab w:val="left" w:pos="9070"/>
        </w:tabs>
        <w:autoSpaceDE w:val="0"/>
        <w:autoSpaceDN w:val="0"/>
        <w:spacing w:line="240" w:lineRule="auto"/>
        <w:ind w:right="-2"/>
        <w:jc w:val="both"/>
        <w:rPr>
          <w:color w:val="000000"/>
        </w:rPr>
      </w:pPr>
      <w:r>
        <w:rPr>
          <w:color w:val="000000"/>
        </w:rPr>
        <w:t>Najpovoljnija je ona ponuda koja je ostvarila ukupni najveći broj bodova prema svim</w:t>
      </w:r>
      <w:r>
        <w:rPr>
          <w:color w:val="000000"/>
        </w:rPr>
        <w:br/>
        <w:t>navedenim kriterijima.</w:t>
      </w:r>
    </w:p>
    <w:p w14:paraId="522F8B88" w14:textId="7BB27650" w:rsidR="00A84D80" w:rsidRPr="00A84D80" w:rsidRDefault="00A84D80" w:rsidP="00A84D80">
      <w:pPr>
        <w:pStyle w:val="Odlomakpopisa"/>
        <w:numPr>
          <w:ilvl w:val="2"/>
          <w:numId w:val="7"/>
        </w:numPr>
        <w:rPr>
          <w:rFonts w:asciiTheme="minorHAnsi" w:hAnsiTheme="minorHAnsi" w:cstheme="minorHAnsi"/>
          <w:b/>
          <w:sz w:val="22"/>
          <w:lang w:eastAsia="hr-HR"/>
        </w:rPr>
      </w:pPr>
      <w:r w:rsidRPr="00A84D80">
        <w:rPr>
          <w:rFonts w:asciiTheme="minorHAnsi" w:hAnsiTheme="minorHAnsi" w:cstheme="minorHAnsi"/>
          <w:b/>
          <w:sz w:val="22"/>
          <w:lang w:eastAsia="hr-HR"/>
        </w:rPr>
        <w:t xml:space="preserve">Kriterij za odabir ponude za Grupu </w:t>
      </w:r>
      <w:r>
        <w:rPr>
          <w:rFonts w:asciiTheme="minorHAnsi" w:hAnsiTheme="minorHAnsi" w:cstheme="minorHAnsi"/>
          <w:b/>
          <w:sz w:val="22"/>
          <w:lang w:eastAsia="hr-HR"/>
        </w:rPr>
        <w:t>2</w:t>
      </w:r>
      <w:r w:rsidRPr="00A84D80">
        <w:rPr>
          <w:rFonts w:asciiTheme="minorHAnsi" w:hAnsiTheme="minorHAnsi" w:cstheme="minorHAnsi"/>
          <w:b/>
          <w:sz w:val="22"/>
          <w:lang w:eastAsia="hr-HR"/>
        </w:rPr>
        <w:t>.</w:t>
      </w:r>
    </w:p>
    <w:p w14:paraId="0508D287" w14:textId="77777777" w:rsidR="00A84D80" w:rsidRPr="00BA1FFA" w:rsidRDefault="00A84D80" w:rsidP="00A84D80">
      <w:pPr>
        <w:autoSpaceDE w:val="0"/>
        <w:autoSpaceDN w:val="0"/>
        <w:adjustRightInd w:val="0"/>
        <w:spacing w:after="0" w:line="276" w:lineRule="auto"/>
        <w:jc w:val="both"/>
        <w:rPr>
          <w:rFonts w:ascii="Calibri" w:eastAsia="Calibri" w:hAnsi="Calibri" w:cs="Calibri"/>
          <w:szCs w:val="24"/>
        </w:rPr>
      </w:pPr>
    </w:p>
    <w:p w14:paraId="3E812AA8" w14:textId="77777777" w:rsidR="00A84D80" w:rsidRDefault="00A84D80" w:rsidP="00A84D80">
      <w:pPr>
        <w:spacing w:after="0" w:line="276" w:lineRule="auto"/>
        <w:jc w:val="both"/>
        <w:rPr>
          <w:u w:val="single"/>
        </w:rPr>
      </w:pPr>
      <w:r w:rsidRPr="007851A2">
        <w:t xml:space="preserve">Kriterij odabira ponude je </w:t>
      </w:r>
      <w:r w:rsidRPr="007851A2">
        <w:rPr>
          <w:u w:val="single"/>
        </w:rPr>
        <w:t>ekonomski najpovoljnija ponuda</w:t>
      </w:r>
      <w:r>
        <w:rPr>
          <w:u w:val="single"/>
        </w:rPr>
        <w:t xml:space="preserve">. </w:t>
      </w:r>
    </w:p>
    <w:p w14:paraId="7C4E4FE9" w14:textId="77777777" w:rsidR="00A84D80" w:rsidRDefault="00A84D80" w:rsidP="00A84D80">
      <w:pPr>
        <w:spacing w:after="0" w:line="276" w:lineRule="auto"/>
        <w:jc w:val="both"/>
      </w:pPr>
    </w:p>
    <w:p w14:paraId="635C9886" w14:textId="77777777" w:rsidR="00A84D80" w:rsidRDefault="00A84D80" w:rsidP="00A84D80">
      <w:pPr>
        <w:spacing w:after="0" w:line="276" w:lineRule="auto"/>
        <w:jc w:val="both"/>
      </w:pPr>
      <w:r>
        <w:t>Ekonomski najpovoljnija ponuda utvrđuje se na temelju sljedećih kriterija:</w:t>
      </w:r>
    </w:p>
    <w:p w14:paraId="725448AF" w14:textId="77777777" w:rsidR="00A84D80" w:rsidRPr="0063790C" w:rsidRDefault="00A84D80" w:rsidP="004C4439">
      <w:pPr>
        <w:pStyle w:val="Odlomakpopisa"/>
        <w:numPr>
          <w:ilvl w:val="0"/>
          <w:numId w:val="36"/>
        </w:numPr>
        <w:spacing w:line="276" w:lineRule="auto"/>
        <w:jc w:val="both"/>
      </w:pPr>
      <w:r>
        <w:rPr>
          <w:rFonts w:asciiTheme="minorHAnsi" w:hAnsiTheme="minorHAnsi" w:cstheme="minorHAnsi"/>
          <w:sz w:val="22"/>
        </w:rPr>
        <w:t>Ukupna cijena ponude s PDV-om</w:t>
      </w:r>
    </w:p>
    <w:p w14:paraId="26755304" w14:textId="0871C517" w:rsidR="00A84D80" w:rsidRDefault="00A84D80" w:rsidP="004C4439">
      <w:pPr>
        <w:pStyle w:val="Odlomakpopisa"/>
        <w:numPr>
          <w:ilvl w:val="0"/>
          <w:numId w:val="36"/>
        </w:numPr>
        <w:spacing w:line="276" w:lineRule="auto"/>
        <w:jc w:val="both"/>
        <w:rPr>
          <w:rFonts w:asciiTheme="minorHAnsi" w:hAnsiTheme="minorHAnsi" w:cstheme="minorHAnsi"/>
          <w:sz w:val="22"/>
        </w:rPr>
      </w:pPr>
      <w:r w:rsidRPr="0063790C">
        <w:rPr>
          <w:rFonts w:asciiTheme="minorHAnsi" w:hAnsiTheme="minorHAnsi" w:cstheme="minorHAnsi"/>
          <w:sz w:val="22"/>
        </w:rPr>
        <w:t xml:space="preserve">Rok isporuke narudžbe </w:t>
      </w:r>
    </w:p>
    <w:p w14:paraId="0FA2B7BC" w14:textId="77777777" w:rsidR="00A84D80" w:rsidRPr="0063790C" w:rsidRDefault="00A84D80" w:rsidP="00A84D80">
      <w:pPr>
        <w:pStyle w:val="Odlomakpopisa"/>
        <w:spacing w:line="276" w:lineRule="auto"/>
        <w:jc w:val="both"/>
        <w:rPr>
          <w:rFonts w:asciiTheme="minorHAnsi" w:hAnsiTheme="minorHAnsi" w:cstheme="minorHAnsi"/>
          <w:sz w:val="22"/>
        </w:rPr>
      </w:pPr>
    </w:p>
    <w:p w14:paraId="7DFE9A97" w14:textId="7AC951CC" w:rsidR="00A84D80" w:rsidRDefault="00A84D80" w:rsidP="00A84D80">
      <w:pPr>
        <w:rPr>
          <w:lang w:eastAsia="hr-HR"/>
        </w:rPr>
      </w:pPr>
      <w:r>
        <w:rPr>
          <w:lang w:eastAsia="hr-HR"/>
        </w:rPr>
        <w:t>Kriterij za odabir ponude za Grupu 2. je ekonomski najpovoljnija ponuda.</w:t>
      </w:r>
    </w:p>
    <w:p w14:paraId="2B7D8067" w14:textId="77777777" w:rsidR="00A84D80" w:rsidRDefault="00A84D80" w:rsidP="00A84D80">
      <w:pPr>
        <w:rPr>
          <w:lang w:eastAsia="hr-HR"/>
        </w:rPr>
      </w:pPr>
      <w:r>
        <w:rPr>
          <w:lang w:eastAsia="hr-HR"/>
        </w:rPr>
        <w:t xml:space="preserve">Obzirom da Naručitelj ne može koristiti pravo na pretporez, uspoređuje cijene ponude s porezom na dodanu vrijednost. </w:t>
      </w:r>
    </w:p>
    <w:p w14:paraId="08B3B87A" w14:textId="77777777" w:rsidR="00A84D80" w:rsidRPr="009B4D6D" w:rsidRDefault="00A84D80" w:rsidP="00A84D80">
      <w:pPr>
        <w:spacing w:after="0"/>
        <w:rPr>
          <w:lang w:eastAsia="hr-HR"/>
        </w:rPr>
      </w:pPr>
      <w:r>
        <w:rPr>
          <w:lang w:eastAsia="hr-HR"/>
        </w:rPr>
        <w:t>Kriteriji za odabir ekonomski najpovoljnije ponude i njihov relativni značaj:</w:t>
      </w:r>
    </w:p>
    <w:tbl>
      <w:tblPr>
        <w:tblW w:w="9075" w:type="dxa"/>
        <w:tblLayout w:type="fixed"/>
        <w:tblCellMar>
          <w:left w:w="10" w:type="dxa"/>
          <w:right w:w="10" w:type="dxa"/>
        </w:tblCellMar>
        <w:tblLook w:val="04A0" w:firstRow="1" w:lastRow="0" w:firstColumn="1" w:lastColumn="0" w:noHBand="0" w:noVBand="1"/>
      </w:tblPr>
      <w:tblGrid>
        <w:gridCol w:w="5170"/>
        <w:gridCol w:w="3905"/>
      </w:tblGrid>
      <w:tr w:rsidR="00A84D80" w14:paraId="3D9B98CC" w14:textId="77777777" w:rsidTr="005464F1">
        <w:trPr>
          <w:trHeight w:hRule="exact" w:val="566"/>
        </w:trPr>
        <w:tc>
          <w:tcPr>
            <w:tcW w:w="5174" w:type="dxa"/>
            <w:tcBorders>
              <w:top w:val="single" w:sz="4" w:space="0" w:color="auto"/>
              <w:left w:val="single" w:sz="4" w:space="0" w:color="auto"/>
              <w:bottom w:val="nil"/>
              <w:right w:val="nil"/>
            </w:tcBorders>
            <w:shd w:val="clear" w:color="auto" w:fill="E2EFD9" w:themeFill="accent6" w:themeFillTint="33"/>
            <w:vAlign w:val="center"/>
            <w:hideMark/>
          </w:tcPr>
          <w:p w14:paraId="71B8D79D" w14:textId="77777777" w:rsidR="00A84D80" w:rsidRPr="009B4D6D" w:rsidRDefault="00A84D80" w:rsidP="005464F1">
            <w:pPr>
              <w:pStyle w:val="Bodytext20"/>
              <w:shd w:val="clear" w:color="auto" w:fill="auto"/>
              <w:spacing w:before="0" w:after="0" w:line="240" w:lineRule="auto"/>
              <w:ind w:firstLine="0"/>
              <w:rPr>
                <w:b/>
              </w:rPr>
            </w:pPr>
            <w:r w:rsidRPr="009B4D6D">
              <w:rPr>
                <w:b/>
              </w:rPr>
              <w:t>KRITERIJ</w:t>
            </w:r>
          </w:p>
        </w:tc>
        <w:tc>
          <w:tcPr>
            <w:tcW w:w="3908" w:type="dxa"/>
            <w:tcBorders>
              <w:top w:val="single" w:sz="4" w:space="0" w:color="auto"/>
              <w:left w:val="single" w:sz="4" w:space="0" w:color="auto"/>
              <w:bottom w:val="nil"/>
              <w:right w:val="single" w:sz="4" w:space="0" w:color="auto"/>
            </w:tcBorders>
            <w:shd w:val="clear" w:color="auto" w:fill="E2EFD9" w:themeFill="accent6" w:themeFillTint="33"/>
            <w:vAlign w:val="center"/>
            <w:hideMark/>
          </w:tcPr>
          <w:p w14:paraId="5B34A42F" w14:textId="77777777" w:rsidR="00A84D80" w:rsidRPr="009B4D6D" w:rsidRDefault="00A84D80" w:rsidP="005464F1">
            <w:pPr>
              <w:pStyle w:val="Bodytext20"/>
              <w:shd w:val="clear" w:color="auto" w:fill="auto"/>
              <w:spacing w:before="0" w:after="0" w:line="240" w:lineRule="auto"/>
              <w:ind w:firstLine="0"/>
              <w:rPr>
                <w:b/>
              </w:rPr>
            </w:pPr>
            <w:r w:rsidRPr="009B4D6D">
              <w:rPr>
                <w:b/>
              </w:rPr>
              <w:t>MAKSIMALNI BROJ BODOVA</w:t>
            </w:r>
          </w:p>
          <w:p w14:paraId="0D8B8C8C" w14:textId="77777777" w:rsidR="00A84D80" w:rsidRPr="009B4D6D" w:rsidRDefault="00A84D80" w:rsidP="005464F1">
            <w:pPr>
              <w:pStyle w:val="Bodytext20"/>
              <w:shd w:val="clear" w:color="auto" w:fill="auto"/>
              <w:spacing w:before="0" w:after="0" w:line="240" w:lineRule="auto"/>
              <w:ind w:firstLine="0"/>
              <w:rPr>
                <w:b/>
              </w:rPr>
            </w:pPr>
            <w:r w:rsidRPr="009B4D6D">
              <w:rPr>
                <w:b/>
              </w:rPr>
              <w:t>PO KRITERIJU</w:t>
            </w:r>
          </w:p>
        </w:tc>
      </w:tr>
      <w:tr w:rsidR="00A84D80" w14:paraId="17B4966B" w14:textId="77777777" w:rsidTr="005464F1">
        <w:trPr>
          <w:trHeight w:hRule="exact" w:val="365"/>
        </w:trPr>
        <w:tc>
          <w:tcPr>
            <w:tcW w:w="5174" w:type="dxa"/>
            <w:tcBorders>
              <w:top w:val="single" w:sz="4" w:space="0" w:color="auto"/>
              <w:left w:val="single" w:sz="4" w:space="0" w:color="auto"/>
              <w:bottom w:val="nil"/>
              <w:right w:val="nil"/>
            </w:tcBorders>
            <w:shd w:val="clear" w:color="auto" w:fill="FFFFFF"/>
            <w:hideMark/>
          </w:tcPr>
          <w:p w14:paraId="15419DF5" w14:textId="77777777" w:rsidR="00A84D80" w:rsidRDefault="00A84D80" w:rsidP="005464F1">
            <w:pPr>
              <w:pStyle w:val="Bodytext20"/>
              <w:shd w:val="clear" w:color="auto" w:fill="auto"/>
              <w:spacing w:before="0" w:after="0" w:line="240" w:lineRule="auto"/>
              <w:ind w:firstLine="0"/>
              <w:jc w:val="both"/>
            </w:pPr>
            <w:r>
              <w:t>Ukupna cijena ponude sa PDV-om</w:t>
            </w:r>
            <w:r>
              <w:rPr>
                <w:rStyle w:val="Bodytext2105pt"/>
              </w:rPr>
              <w:t xml:space="preserve"> (</w:t>
            </w:r>
            <w:proofErr w:type="spellStart"/>
            <w:r>
              <w:rPr>
                <w:rStyle w:val="Bodytext2105pt"/>
              </w:rPr>
              <w:t>F</w:t>
            </w:r>
            <w:r>
              <w:rPr>
                <w:rStyle w:val="Bodytext28pt"/>
              </w:rPr>
              <w:t>max</w:t>
            </w:r>
            <w:proofErr w:type="spellEnd"/>
            <w:r>
              <w:rPr>
                <w:rStyle w:val="Bodytext2105pt"/>
              </w:rPr>
              <w:t>)</w:t>
            </w:r>
          </w:p>
        </w:tc>
        <w:tc>
          <w:tcPr>
            <w:tcW w:w="3908" w:type="dxa"/>
            <w:tcBorders>
              <w:top w:val="single" w:sz="4" w:space="0" w:color="auto"/>
              <w:left w:val="single" w:sz="4" w:space="0" w:color="auto"/>
              <w:bottom w:val="nil"/>
              <w:right w:val="single" w:sz="4" w:space="0" w:color="auto"/>
            </w:tcBorders>
            <w:shd w:val="clear" w:color="auto" w:fill="FFFFFF"/>
            <w:vAlign w:val="center"/>
            <w:hideMark/>
          </w:tcPr>
          <w:p w14:paraId="11557D4C" w14:textId="77777777" w:rsidR="00A84D80" w:rsidRDefault="00A84D80" w:rsidP="005464F1">
            <w:pPr>
              <w:pStyle w:val="Bodytext20"/>
              <w:shd w:val="clear" w:color="auto" w:fill="auto"/>
              <w:spacing w:before="0" w:after="0" w:line="240" w:lineRule="auto"/>
              <w:ind w:firstLine="0"/>
            </w:pPr>
            <w:r>
              <w:rPr>
                <w:rStyle w:val="Bodytext2105pt"/>
              </w:rPr>
              <w:t>80</w:t>
            </w:r>
          </w:p>
        </w:tc>
      </w:tr>
      <w:tr w:rsidR="00A84D80" w14:paraId="41BC4874" w14:textId="77777777" w:rsidTr="005464F1">
        <w:trPr>
          <w:trHeight w:hRule="exact" w:val="302"/>
        </w:trPr>
        <w:tc>
          <w:tcPr>
            <w:tcW w:w="5174" w:type="dxa"/>
            <w:tcBorders>
              <w:top w:val="single" w:sz="4" w:space="0" w:color="auto"/>
              <w:left w:val="single" w:sz="4" w:space="0" w:color="auto"/>
              <w:bottom w:val="nil"/>
              <w:right w:val="nil"/>
            </w:tcBorders>
            <w:shd w:val="clear" w:color="auto" w:fill="FFFFFF"/>
            <w:vAlign w:val="bottom"/>
            <w:hideMark/>
          </w:tcPr>
          <w:p w14:paraId="05FB3721" w14:textId="77777777" w:rsidR="00A84D80" w:rsidRDefault="00A84D80" w:rsidP="005464F1">
            <w:pPr>
              <w:pStyle w:val="Bodytext20"/>
              <w:shd w:val="clear" w:color="auto" w:fill="auto"/>
              <w:spacing w:before="0" w:after="0" w:line="240" w:lineRule="auto"/>
              <w:ind w:firstLine="0"/>
              <w:jc w:val="both"/>
            </w:pPr>
            <w:r>
              <w:rPr>
                <w:rStyle w:val="Bodytext2105pt"/>
              </w:rPr>
              <w:t>Rok isporuke narudžbe (</w:t>
            </w:r>
            <w:proofErr w:type="spellStart"/>
            <w:r>
              <w:rPr>
                <w:rStyle w:val="Bodytext2105pt"/>
              </w:rPr>
              <w:t>Rmax</w:t>
            </w:r>
            <w:proofErr w:type="spellEnd"/>
            <w:r>
              <w:rPr>
                <w:rStyle w:val="Bodytext2105pt"/>
              </w:rPr>
              <w:t>)</w:t>
            </w:r>
          </w:p>
        </w:tc>
        <w:tc>
          <w:tcPr>
            <w:tcW w:w="3908" w:type="dxa"/>
            <w:tcBorders>
              <w:top w:val="single" w:sz="4" w:space="0" w:color="auto"/>
              <w:left w:val="single" w:sz="4" w:space="0" w:color="auto"/>
              <w:bottom w:val="nil"/>
              <w:right w:val="single" w:sz="4" w:space="0" w:color="auto"/>
            </w:tcBorders>
            <w:shd w:val="clear" w:color="auto" w:fill="FFFFFF"/>
            <w:vAlign w:val="center"/>
            <w:hideMark/>
          </w:tcPr>
          <w:p w14:paraId="117E9F91" w14:textId="77777777" w:rsidR="00A84D80" w:rsidRDefault="00A84D80" w:rsidP="005464F1">
            <w:pPr>
              <w:pStyle w:val="Bodytext20"/>
              <w:shd w:val="clear" w:color="auto" w:fill="auto"/>
              <w:spacing w:before="0" w:after="0" w:line="240" w:lineRule="auto"/>
              <w:ind w:firstLine="0"/>
            </w:pPr>
            <w:r>
              <w:rPr>
                <w:rStyle w:val="Bodytext2105pt"/>
              </w:rPr>
              <w:t>20</w:t>
            </w:r>
          </w:p>
        </w:tc>
      </w:tr>
      <w:tr w:rsidR="00A84D80" w14:paraId="7E1B186B" w14:textId="77777777" w:rsidTr="005464F1">
        <w:trPr>
          <w:trHeight w:hRule="exact" w:val="293"/>
        </w:trPr>
        <w:tc>
          <w:tcPr>
            <w:tcW w:w="5174" w:type="dxa"/>
            <w:tcBorders>
              <w:top w:val="single" w:sz="4" w:space="0" w:color="auto"/>
              <w:left w:val="single" w:sz="4" w:space="0" w:color="auto"/>
              <w:bottom w:val="single" w:sz="4" w:space="0" w:color="auto"/>
              <w:right w:val="nil"/>
            </w:tcBorders>
            <w:shd w:val="clear" w:color="auto" w:fill="FFFFFF"/>
            <w:vAlign w:val="bottom"/>
            <w:hideMark/>
          </w:tcPr>
          <w:p w14:paraId="6F346E9E" w14:textId="77777777" w:rsidR="00A84D80" w:rsidRDefault="00A84D80" w:rsidP="005464F1">
            <w:pPr>
              <w:pStyle w:val="Bodytext20"/>
              <w:shd w:val="clear" w:color="auto" w:fill="auto"/>
              <w:spacing w:before="0" w:after="0" w:line="240" w:lineRule="auto"/>
              <w:ind w:firstLine="0"/>
              <w:jc w:val="both"/>
            </w:pPr>
            <w:r>
              <w:rPr>
                <w:rStyle w:val="Bodytext2105pt"/>
              </w:rPr>
              <w:t>Ukupno (</w:t>
            </w:r>
            <w:proofErr w:type="spellStart"/>
            <w:r>
              <w:rPr>
                <w:rStyle w:val="Bodytext2105pt"/>
              </w:rPr>
              <w:t>E</w:t>
            </w:r>
            <w:r>
              <w:rPr>
                <w:rStyle w:val="Bodytext28pt"/>
              </w:rPr>
              <w:t>max</w:t>
            </w:r>
            <w:proofErr w:type="spellEnd"/>
            <w:r>
              <w:rPr>
                <w:rStyle w:val="Bodytext2105pt"/>
              </w:rPr>
              <w:t>)</w:t>
            </w:r>
          </w:p>
        </w:tc>
        <w:tc>
          <w:tcPr>
            <w:tcW w:w="39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84937E" w14:textId="77777777" w:rsidR="00A84D80" w:rsidRDefault="00A84D80" w:rsidP="005464F1">
            <w:pPr>
              <w:pStyle w:val="Bodytext20"/>
              <w:shd w:val="clear" w:color="auto" w:fill="auto"/>
              <w:spacing w:before="0" w:after="0" w:line="240" w:lineRule="auto"/>
              <w:ind w:firstLine="0"/>
            </w:pPr>
            <w:r>
              <w:rPr>
                <w:rStyle w:val="Bodytext2105pt"/>
              </w:rPr>
              <w:t>100</w:t>
            </w:r>
          </w:p>
        </w:tc>
      </w:tr>
    </w:tbl>
    <w:p w14:paraId="7084C44B" w14:textId="77777777" w:rsidR="00A84D80" w:rsidRDefault="00A84D80" w:rsidP="00A84D80">
      <w:pPr>
        <w:rPr>
          <w:lang w:eastAsia="hr-HR"/>
        </w:rPr>
      </w:pPr>
    </w:p>
    <w:p w14:paraId="306B622A" w14:textId="77777777" w:rsidR="00A84D80" w:rsidRDefault="00A84D80" w:rsidP="00A84D80">
      <w:pPr>
        <w:jc w:val="both"/>
        <w:rPr>
          <w:lang w:eastAsia="hr-HR"/>
        </w:rPr>
      </w:pPr>
      <w:r>
        <w:rPr>
          <w:lang w:eastAsia="hr-HR"/>
        </w:rPr>
        <w:t xml:space="preserve">Uz ukupnu cijenu ponude, Naručitelj je odlučio da će kao dodatni kriterij za odabir ekonomski najpovoljnije ponude utvrditi </w:t>
      </w:r>
      <w:r>
        <w:rPr>
          <w:b/>
          <w:lang w:eastAsia="hr-HR"/>
        </w:rPr>
        <w:t xml:space="preserve">rok isporuke narudžbe </w:t>
      </w:r>
      <w:r>
        <w:rPr>
          <w:lang w:eastAsia="hr-HR"/>
        </w:rPr>
        <w:t xml:space="preserve">te dodatne bodove dodjeljivati za rok isporuke narudžbe koji je kraći od 15 dana. </w:t>
      </w:r>
    </w:p>
    <w:p w14:paraId="22A1B4E9" w14:textId="77777777" w:rsidR="00A84D80" w:rsidRDefault="00A84D80" w:rsidP="00A84D80">
      <w:pPr>
        <w:spacing w:after="0" w:line="240" w:lineRule="auto"/>
        <w:jc w:val="both"/>
      </w:pPr>
      <w:r>
        <w:t>Svaki od navedenih kriterija ocjenjuje se zasebno sukladno niže navedenim zahtjevima, a zbroj bodova dobiven kroz svaki od kriterija određuje ukupan broj bodova na način da se upisuje cjelobrojna vrijednost (uz zaokruživanje na dvije decimalne jedinice). Maksimalan broj bodova koji svaka ponuda može ostvariti zbrojem svih bodova po oba kriterija je 100.</w:t>
      </w:r>
    </w:p>
    <w:p w14:paraId="30A60558" w14:textId="77777777" w:rsidR="00A84D80" w:rsidRDefault="00A84D80" w:rsidP="00A84D80">
      <w:pPr>
        <w:spacing w:after="0"/>
        <w:jc w:val="both"/>
        <w:rPr>
          <w:lang w:eastAsia="hr-HR"/>
        </w:rPr>
      </w:pPr>
    </w:p>
    <w:p w14:paraId="6C27CB5F" w14:textId="77777777" w:rsidR="00A84D80" w:rsidRDefault="00A84D80" w:rsidP="00A84D80">
      <w:pPr>
        <w:spacing w:after="0" w:line="240" w:lineRule="auto"/>
        <w:jc w:val="both"/>
      </w:pPr>
      <w:r>
        <w:t>Ekonomski najpovoljnija ponuda je valjana ponuda koja ostvari najveći broj bodova.</w:t>
      </w:r>
    </w:p>
    <w:p w14:paraId="4DB1E383" w14:textId="77777777" w:rsidR="00A84D80" w:rsidRDefault="00A84D80" w:rsidP="00A84D80">
      <w:pPr>
        <w:spacing w:after="0" w:line="240" w:lineRule="auto"/>
        <w:jc w:val="both"/>
      </w:pPr>
    </w:p>
    <w:p w14:paraId="3C71F6ED" w14:textId="77777777" w:rsidR="00A84D80" w:rsidRDefault="00A84D80" w:rsidP="00A84D80">
      <w:pPr>
        <w:spacing w:after="0" w:line="240" w:lineRule="auto"/>
        <w:jc w:val="both"/>
        <w:rPr>
          <w:b/>
        </w:rPr>
      </w:pPr>
      <w:r>
        <w:t xml:space="preserve">Ukupna ocjena ponude izračunava se po slijedećoj formuli: </w:t>
      </w:r>
      <w:r>
        <w:rPr>
          <w:b/>
        </w:rPr>
        <w:t>E= F + R</w:t>
      </w:r>
    </w:p>
    <w:p w14:paraId="7B1AAFDF" w14:textId="77777777" w:rsidR="00A84D80" w:rsidRDefault="00A84D80" w:rsidP="00A84D80">
      <w:pPr>
        <w:spacing w:after="0" w:line="240" w:lineRule="auto"/>
        <w:jc w:val="both"/>
      </w:pPr>
    </w:p>
    <w:p w14:paraId="49D9ECAE" w14:textId="77777777" w:rsidR="00A84D80" w:rsidRDefault="00A84D80" w:rsidP="00A84D80">
      <w:pPr>
        <w:spacing w:after="0" w:line="240" w:lineRule="auto"/>
        <w:jc w:val="both"/>
      </w:pPr>
      <w:r>
        <w:t>Ukupnu vrijednost ponude Naručitelj je definirao kao odnos kvalitativnog dijela - roka isporuke narudžbe te financijskog dijela ponude.</w:t>
      </w:r>
    </w:p>
    <w:p w14:paraId="4859B3FD" w14:textId="77777777" w:rsidR="00A84D80" w:rsidRDefault="00A84D80" w:rsidP="00A84D80">
      <w:pPr>
        <w:spacing w:after="0" w:line="240" w:lineRule="auto"/>
        <w:jc w:val="both"/>
      </w:pPr>
    </w:p>
    <w:p w14:paraId="345AD684" w14:textId="77777777" w:rsidR="00A84D80" w:rsidRPr="00E25B54" w:rsidRDefault="00A84D80" w:rsidP="00A84D80">
      <w:pPr>
        <w:pStyle w:val="Tablecaption0"/>
        <w:framePr w:w="9254" w:wrap="notBeside" w:vAnchor="text" w:hAnchor="text" w:xAlign="center" w:y="1"/>
        <w:shd w:val="clear" w:color="auto" w:fill="auto"/>
        <w:spacing w:line="240" w:lineRule="auto"/>
        <w:jc w:val="both"/>
        <w:rPr>
          <w:sz w:val="22"/>
          <w:szCs w:val="22"/>
        </w:rPr>
      </w:pPr>
      <w:r w:rsidRPr="00E25B54">
        <w:rPr>
          <w:color w:val="000000"/>
          <w:sz w:val="22"/>
          <w:szCs w:val="22"/>
          <w:lang w:bidi="hr-HR"/>
        </w:rPr>
        <w:lastRenderedPageBreak/>
        <w:t>Odnos kvalitativnog i financijskog dijela ponude</w:t>
      </w:r>
    </w:p>
    <w:tbl>
      <w:tblPr>
        <w:tblOverlap w:val="neve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64"/>
        <w:gridCol w:w="3154"/>
      </w:tblGrid>
      <w:tr w:rsidR="00A84D80" w:rsidRPr="00E25B54" w14:paraId="6C66612F" w14:textId="77777777" w:rsidTr="005464F1">
        <w:trPr>
          <w:trHeight w:hRule="exact" w:val="288"/>
          <w:jc w:val="center"/>
        </w:trPr>
        <w:tc>
          <w:tcPr>
            <w:tcW w:w="5964" w:type="dxa"/>
            <w:shd w:val="clear" w:color="auto" w:fill="E2EFD9" w:themeFill="accent6" w:themeFillTint="33"/>
            <w:hideMark/>
          </w:tcPr>
          <w:p w14:paraId="1BE4451F"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jc w:val="both"/>
              <w:rPr>
                <w:b/>
              </w:rPr>
            </w:pPr>
            <w:r w:rsidRPr="00E25B54">
              <w:rPr>
                <w:b/>
                <w:color w:val="000000"/>
                <w:lang w:bidi="hr-HR"/>
              </w:rPr>
              <w:t>KRITERIJ</w:t>
            </w:r>
          </w:p>
        </w:tc>
        <w:tc>
          <w:tcPr>
            <w:tcW w:w="3154" w:type="dxa"/>
            <w:shd w:val="clear" w:color="auto" w:fill="E2EFD9" w:themeFill="accent6" w:themeFillTint="33"/>
            <w:hideMark/>
          </w:tcPr>
          <w:p w14:paraId="1F3C6E76"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rPr>
                <w:b/>
              </w:rPr>
            </w:pPr>
            <w:r w:rsidRPr="00E25B54">
              <w:rPr>
                <w:b/>
                <w:color w:val="000000"/>
                <w:lang w:bidi="hr-HR"/>
              </w:rPr>
              <w:t>TEŽINSKI OMJERI</w:t>
            </w:r>
          </w:p>
        </w:tc>
      </w:tr>
      <w:tr w:rsidR="00A84D80" w:rsidRPr="00E25B54" w14:paraId="5EE6AD3E" w14:textId="77777777" w:rsidTr="005464F1">
        <w:trPr>
          <w:trHeight w:hRule="exact" w:val="288"/>
          <w:jc w:val="center"/>
        </w:trPr>
        <w:tc>
          <w:tcPr>
            <w:tcW w:w="5964" w:type="dxa"/>
            <w:shd w:val="clear" w:color="auto" w:fill="FFFFFF"/>
            <w:vAlign w:val="bottom"/>
            <w:hideMark/>
          </w:tcPr>
          <w:p w14:paraId="2EAB2A62"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jc w:val="both"/>
            </w:pPr>
            <w:r w:rsidRPr="00E25B54">
              <w:rPr>
                <w:color w:val="000000"/>
                <w:lang w:bidi="hr-HR"/>
              </w:rPr>
              <w:t>Financijski dio ponude (f) ponude</w:t>
            </w:r>
          </w:p>
        </w:tc>
        <w:tc>
          <w:tcPr>
            <w:tcW w:w="3154" w:type="dxa"/>
            <w:shd w:val="clear" w:color="auto" w:fill="FFFFFF"/>
            <w:vAlign w:val="center"/>
            <w:hideMark/>
          </w:tcPr>
          <w:p w14:paraId="7785B110"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pPr>
            <w:r w:rsidRPr="00E25B54">
              <w:rPr>
                <w:color w:val="000000"/>
                <w:lang w:bidi="hr-HR"/>
              </w:rPr>
              <w:t>80</w:t>
            </w:r>
          </w:p>
        </w:tc>
      </w:tr>
      <w:tr w:rsidR="00A84D80" w:rsidRPr="00E25B54" w14:paraId="076E8EDA" w14:textId="77777777" w:rsidTr="005464F1">
        <w:trPr>
          <w:trHeight w:hRule="exact" w:val="292"/>
          <w:jc w:val="center"/>
        </w:trPr>
        <w:tc>
          <w:tcPr>
            <w:tcW w:w="5964" w:type="dxa"/>
            <w:shd w:val="clear" w:color="auto" w:fill="FFFFFF"/>
            <w:vAlign w:val="bottom"/>
            <w:hideMark/>
          </w:tcPr>
          <w:p w14:paraId="52911C3B"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jc w:val="both"/>
            </w:pPr>
            <w:r w:rsidRPr="00E25B54">
              <w:rPr>
                <w:color w:val="000000"/>
                <w:lang w:bidi="hr-HR"/>
              </w:rPr>
              <w:t>Kvalitativni dio - rok isporuke narudžbe (</w:t>
            </w:r>
            <w:proofErr w:type="spellStart"/>
            <w:r w:rsidRPr="00E25B54">
              <w:rPr>
                <w:color w:val="000000"/>
                <w:lang w:bidi="hr-HR"/>
              </w:rPr>
              <w:t>Rmax</w:t>
            </w:r>
            <w:proofErr w:type="spellEnd"/>
            <w:r w:rsidRPr="00E25B54">
              <w:rPr>
                <w:color w:val="000000"/>
                <w:lang w:bidi="hr-HR"/>
              </w:rPr>
              <w:t>)</w:t>
            </w:r>
          </w:p>
        </w:tc>
        <w:tc>
          <w:tcPr>
            <w:tcW w:w="3154" w:type="dxa"/>
            <w:shd w:val="clear" w:color="auto" w:fill="FFFFFF"/>
            <w:vAlign w:val="center"/>
            <w:hideMark/>
          </w:tcPr>
          <w:p w14:paraId="23F4F52D" w14:textId="77777777" w:rsidR="00A84D80" w:rsidRPr="00E25B54" w:rsidRDefault="00A84D80" w:rsidP="005464F1">
            <w:pPr>
              <w:pStyle w:val="Bodytext20"/>
              <w:framePr w:w="9254" w:wrap="notBeside" w:vAnchor="text" w:hAnchor="text" w:xAlign="center" w:y="1"/>
              <w:shd w:val="clear" w:color="auto" w:fill="auto"/>
              <w:spacing w:before="0" w:after="0" w:line="240" w:lineRule="auto"/>
              <w:ind w:firstLine="0"/>
            </w:pPr>
            <w:r w:rsidRPr="00E25B54">
              <w:rPr>
                <w:color w:val="000000"/>
                <w:lang w:bidi="hr-HR"/>
              </w:rPr>
              <w:t>20</w:t>
            </w:r>
          </w:p>
        </w:tc>
      </w:tr>
    </w:tbl>
    <w:p w14:paraId="376AE9F5" w14:textId="77777777" w:rsidR="00A84D80" w:rsidRDefault="00A84D80" w:rsidP="00A84D80">
      <w:pPr>
        <w:framePr w:w="9254" w:wrap="notBeside" w:vAnchor="text" w:hAnchor="text" w:xAlign="center" w:y="1"/>
        <w:spacing w:after="0" w:line="240" w:lineRule="auto"/>
        <w:jc w:val="both"/>
      </w:pPr>
    </w:p>
    <w:p w14:paraId="1B9E2EA7" w14:textId="77777777" w:rsidR="00A84D80" w:rsidRDefault="00A84D80" w:rsidP="00A84D80">
      <w:pPr>
        <w:spacing w:after="0" w:line="240" w:lineRule="auto"/>
        <w:jc w:val="both"/>
        <w:rPr>
          <w:b/>
          <w:sz w:val="24"/>
          <w:szCs w:val="24"/>
        </w:rPr>
      </w:pPr>
      <w:r>
        <w:rPr>
          <w:b/>
        </w:rPr>
        <w:t>Financijski dio ponude – ukupna cijena ponude</w:t>
      </w:r>
    </w:p>
    <w:p w14:paraId="1E707D8F" w14:textId="77777777" w:rsidR="00A84D80" w:rsidRDefault="00A84D80" w:rsidP="00A84D80">
      <w:pPr>
        <w:spacing w:after="0" w:line="240" w:lineRule="auto"/>
        <w:jc w:val="both"/>
      </w:pPr>
      <w:r>
        <w:t>Ovim kriterijem se ocjenjuje cijena ponude gospodarskog subjekta. Maksimalan broj bodova koji svaka ponuda može ostvariti u okviru ovog kriterija je 80 bodova.</w:t>
      </w:r>
    </w:p>
    <w:p w14:paraId="5C8D95F6" w14:textId="77777777" w:rsidR="00A84D80" w:rsidRDefault="00A84D80" w:rsidP="00A84D80">
      <w:pPr>
        <w:spacing w:after="0" w:line="240" w:lineRule="auto"/>
        <w:jc w:val="both"/>
      </w:pPr>
    </w:p>
    <w:p w14:paraId="3EBEF55B" w14:textId="77777777" w:rsidR="00A84D80" w:rsidRDefault="00A84D80" w:rsidP="00A84D80">
      <w:pPr>
        <w:spacing w:after="0" w:line="240" w:lineRule="auto"/>
        <w:jc w:val="both"/>
      </w:pPr>
      <w:r>
        <w:t>Vrednovanje financijskog dijela ponude provodi se po slijedećoj formuli:</w:t>
      </w:r>
    </w:p>
    <w:p w14:paraId="3ED7689E" w14:textId="77777777" w:rsidR="00A84D80" w:rsidRDefault="00A84D80" w:rsidP="00A84D80">
      <w:pPr>
        <w:spacing w:after="0" w:line="240" w:lineRule="auto"/>
        <w:jc w:val="both"/>
      </w:pPr>
    </w:p>
    <w:p w14:paraId="68D556F4" w14:textId="77777777" w:rsidR="00A84D80" w:rsidRPr="00C95E73" w:rsidRDefault="00A84D80" w:rsidP="00A84D80">
      <w:pPr>
        <w:spacing w:after="0" w:line="240" w:lineRule="auto"/>
        <w:jc w:val="both"/>
        <w:rPr>
          <w:rFonts w:cstheme="minorHAnsi"/>
        </w:rPr>
      </w:pPr>
      <w:r>
        <w:t>F</w:t>
      </w:r>
      <w:r w:rsidRPr="00C95E73">
        <w:rPr>
          <w:rFonts w:cstheme="minorHAnsi"/>
        </w:rPr>
        <w:t xml:space="preserve">=f x </w:t>
      </w:r>
      <w:proofErr w:type="spellStart"/>
      <w:r w:rsidRPr="00C95E73">
        <w:rPr>
          <w:rFonts w:cstheme="minorHAnsi"/>
        </w:rPr>
        <w:t>Cmin</w:t>
      </w:r>
      <w:proofErr w:type="spellEnd"/>
      <w:r w:rsidRPr="00C95E73">
        <w:rPr>
          <w:rFonts w:cstheme="minorHAnsi"/>
        </w:rPr>
        <w:t>/</w:t>
      </w:r>
      <w:proofErr w:type="spellStart"/>
      <w:r w:rsidRPr="00C95E73">
        <w:rPr>
          <w:rFonts w:cstheme="minorHAnsi"/>
        </w:rPr>
        <w:t>Cj</w:t>
      </w:r>
      <w:proofErr w:type="spellEnd"/>
      <w:r w:rsidRPr="00C95E73">
        <w:rPr>
          <w:rFonts w:cstheme="minorHAnsi"/>
        </w:rPr>
        <w:t xml:space="preserve"> </w:t>
      </w:r>
    </w:p>
    <w:p w14:paraId="5B75BB83" w14:textId="77777777" w:rsidR="00A84D80" w:rsidRPr="00C95E73" w:rsidRDefault="00A84D80" w:rsidP="00A84D80">
      <w:pPr>
        <w:spacing w:after="0" w:line="240" w:lineRule="auto"/>
        <w:jc w:val="both"/>
        <w:rPr>
          <w:rFonts w:cstheme="minorHAnsi"/>
        </w:rPr>
      </w:pPr>
    </w:p>
    <w:p w14:paraId="4EA76782" w14:textId="77777777" w:rsidR="00A84D80" w:rsidRPr="00C95E73" w:rsidRDefault="00A84D80" w:rsidP="00A84D80">
      <w:pPr>
        <w:spacing w:after="0" w:line="240" w:lineRule="auto"/>
        <w:jc w:val="both"/>
        <w:rPr>
          <w:rFonts w:cstheme="minorHAnsi"/>
        </w:rPr>
      </w:pPr>
      <w:r w:rsidRPr="00C95E73">
        <w:rPr>
          <w:rFonts w:cstheme="minorHAnsi"/>
        </w:rPr>
        <w:t>Pri čemu je:</w:t>
      </w:r>
    </w:p>
    <w:p w14:paraId="073AB4AE" w14:textId="77777777" w:rsidR="00A84D80" w:rsidRPr="00C95E73" w:rsidRDefault="00A84D80" w:rsidP="004C4439">
      <w:pPr>
        <w:pStyle w:val="Odlomakpopisa"/>
        <w:numPr>
          <w:ilvl w:val="1"/>
          <w:numId w:val="41"/>
        </w:numPr>
        <w:ind w:left="1068"/>
        <w:contextualSpacing/>
        <w:jc w:val="both"/>
        <w:rPr>
          <w:rFonts w:asciiTheme="minorHAnsi" w:hAnsiTheme="minorHAnsi" w:cstheme="minorHAnsi"/>
          <w:sz w:val="22"/>
          <w:szCs w:val="22"/>
        </w:rPr>
      </w:pPr>
      <w:proofErr w:type="spellStart"/>
      <w:r w:rsidRPr="00C95E73">
        <w:rPr>
          <w:rFonts w:asciiTheme="minorHAnsi" w:hAnsiTheme="minorHAnsi" w:cstheme="minorHAnsi"/>
          <w:sz w:val="22"/>
          <w:szCs w:val="22"/>
        </w:rPr>
        <w:t>Cj</w:t>
      </w:r>
      <w:proofErr w:type="spellEnd"/>
      <w:r w:rsidRPr="00C95E73">
        <w:rPr>
          <w:rFonts w:asciiTheme="minorHAnsi" w:hAnsiTheme="minorHAnsi" w:cstheme="minorHAnsi"/>
          <w:sz w:val="22"/>
          <w:szCs w:val="22"/>
        </w:rPr>
        <w:t xml:space="preserve"> – ukupna cijena j-te ponude </w:t>
      </w:r>
    </w:p>
    <w:p w14:paraId="72323181" w14:textId="77777777" w:rsidR="00A84D80" w:rsidRPr="00C95E73" w:rsidRDefault="00A84D80" w:rsidP="004C4439">
      <w:pPr>
        <w:pStyle w:val="Odlomakpopisa"/>
        <w:numPr>
          <w:ilvl w:val="1"/>
          <w:numId w:val="41"/>
        </w:numPr>
        <w:ind w:left="1068"/>
        <w:contextualSpacing/>
        <w:jc w:val="both"/>
        <w:rPr>
          <w:rFonts w:asciiTheme="minorHAnsi" w:hAnsiTheme="minorHAnsi" w:cstheme="minorHAnsi"/>
          <w:sz w:val="22"/>
          <w:szCs w:val="22"/>
        </w:rPr>
      </w:pPr>
      <w:r w:rsidRPr="00C95E73">
        <w:rPr>
          <w:rFonts w:asciiTheme="minorHAnsi" w:hAnsiTheme="minorHAnsi" w:cstheme="minorHAnsi"/>
          <w:sz w:val="22"/>
          <w:szCs w:val="22"/>
        </w:rPr>
        <w:t>F= 80  težina financijskog dijela ponude,</w:t>
      </w:r>
    </w:p>
    <w:p w14:paraId="0AA207D8" w14:textId="77777777" w:rsidR="00A84D80" w:rsidRPr="00C95E73" w:rsidRDefault="00A84D80" w:rsidP="004C4439">
      <w:pPr>
        <w:pStyle w:val="Odlomakpopisa"/>
        <w:numPr>
          <w:ilvl w:val="1"/>
          <w:numId w:val="41"/>
        </w:numPr>
        <w:ind w:left="1068"/>
        <w:contextualSpacing/>
        <w:jc w:val="both"/>
        <w:rPr>
          <w:rFonts w:asciiTheme="minorHAnsi" w:hAnsiTheme="minorHAnsi" w:cstheme="minorHAnsi"/>
          <w:sz w:val="22"/>
          <w:szCs w:val="22"/>
        </w:rPr>
      </w:pPr>
      <w:proofErr w:type="spellStart"/>
      <w:r w:rsidRPr="00C95E73">
        <w:rPr>
          <w:rFonts w:asciiTheme="minorHAnsi" w:hAnsiTheme="minorHAnsi" w:cstheme="minorHAnsi"/>
          <w:sz w:val="22"/>
          <w:szCs w:val="22"/>
        </w:rPr>
        <w:t>Cmin</w:t>
      </w:r>
      <w:proofErr w:type="spellEnd"/>
      <w:r w:rsidRPr="00C95E73">
        <w:rPr>
          <w:rFonts w:asciiTheme="minorHAnsi" w:hAnsiTheme="minorHAnsi" w:cstheme="minorHAnsi"/>
          <w:sz w:val="22"/>
          <w:szCs w:val="22"/>
        </w:rPr>
        <w:t xml:space="preserve"> ukupna cijena ponude s najnižom ponuđenom cijenom </w:t>
      </w:r>
    </w:p>
    <w:p w14:paraId="0513A531" w14:textId="77777777" w:rsidR="00A84D80" w:rsidRDefault="00A84D80" w:rsidP="004C4439">
      <w:pPr>
        <w:pStyle w:val="Odlomakpopisa"/>
        <w:numPr>
          <w:ilvl w:val="1"/>
          <w:numId w:val="41"/>
        </w:numPr>
        <w:ind w:left="1068"/>
        <w:contextualSpacing/>
        <w:jc w:val="both"/>
        <w:rPr>
          <w:rFonts w:asciiTheme="minorHAnsi" w:hAnsiTheme="minorHAnsi" w:cstheme="minorHAnsi"/>
          <w:sz w:val="22"/>
          <w:szCs w:val="22"/>
        </w:rPr>
      </w:pPr>
      <w:r w:rsidRPr="00C95E73">
        <w:rPr>
          <w:rFonts w:asciiTheme="minorHAnsi" w:hAnsiTheme="minorHAnsi" w:cstheme="minorHAnsi"/>
          <w:sz w:val="22"/>
          <w:szCs w:val="22"/>
        </w:rPr>
        <w:t>F - broj bodova koje po financijskom kriteriju ostvari svaka ponuda</w:t>
      </w:r>
    </w:p>
    <w:p w14:paraId="606CD2A1" w14:textId="77777777" w:rsidR="00A84D80" w:rsidRDefault="00A84D80" w:rsidP="00A84D80">
      <w:pPr>
        <w:spacing w:after="0" w:line="240" w:lineRule="auto"/>
        <w:jc w:val="both"/>
        <w:rPr>
          <w:rFonts w:cstheme="minorHAnsi"/>
        </w:rPr>
      </w:pPr>
    </w:p>
    <w:p w14:paraId="49D958DC" w14:textId="77777777" w:rsidR="00A84D80" w:rsidRDefault="00A84D80" w:rsidP="00A84D80">
      <w:pPr>
        <w:spacing w:after="0" w:line="240" w:lineRule="auto"/>
        <w:jc w:val="both"/>
        <w:rPr>
          <w:rFonts w:cstheme="minorHAnsi"/>
        </w:rPr>
      </w:pPr>
      <w:r w:rsidRPr="00C95E73">
        <w:rPr>
          <w:rFonts w:cstheme="minorHAnsi"/>
        </w:rPr>
        <w:t>Broj bodova za promatranu ponudu po kriteriju cijene, dobiven po gore navedenoj formuli, utvrđuje se kao cijeli broj (uz zaokruživanje na dva decimalna mjesta).</w:t>
      </w:r>
    </w:p>
    <w:p w14:paraId="3232CFC2" w14:textId="77777777" w:rsidR="00A84D80" w:rsidRDefault="00A84D80" w:rsidP="00A84D80">
      <w:pPr>
        <w:spacing w:after="0" w:line="240" w:lineRule="auto"/>
        <w:jc w:val="both"/>
      </w:pPr>
    </w:p>
    <w:p w14:paraId="6259052A" w14:textId="77777777" w:rsidR="00A84D80" w:rsidRDefault="00A84D80" w:rsidP="00A84D80">
      <w:pPr>
        <w:spacing w:after="0" w:line="240" w:lineRule="auto"/>
        <w:jc w:val="both"/>
        <w:rPr>
          <w:b/>
        </w:rPr>
      </w:pPr>
      <w:r>
        <w:rPr>
          <w:b/>
        </w:rPr>
        <w:t>Kvalitativni dio ponude - Rok isporuke narudžbe</w:t>
      </w:r>
    </w:p>
    <w:p w14:paraId="0C28053C" w14:textId="77777777" w:rsidR="00A84D80" w:rsidRDefault="00A84D80" w:rsidP="00A84D80">
      <w:pPr>
        <w:spacing w:after="0" w:line="240" w:lineRule="auto"/>
        <w:jc w:val="both"/>
      </w:pPr>
      <w:r>
        <w:t xml:space="preserve">Maksimalan broj bodova koji ponuditelj može ostvariti u okviru ovog kriterija je 20 bodova. </w:t>
      </w:r>
    </w:p>
    <w:p w14:paraId="765D94A1" w14:textId="057F2B33" w:rsidR="00A84D80" w:rsidRDefault="00A84D80" w:rsidP="00A84D80">
      <w:pPr>
        <w:spacing w:after="0" w:line="240" w:lineRule="auto"/>
        <w:jc w:val="both"/>
      </w:pPr>
      <w:r>
        <w:t xml:space="preserve">Maksimalni rok isporuke narudžbe paketa </w:t>
      </w:r>
      <w:r w:rsidR="00280CDF">
        <w:t xml:space="preserve">opreme </w:t>
      </w:r>
      <w:r>
        <w:t>iznosi 15 dana od dana pisane narudžbe Naručitelja.</w:t>
      </w:r>
    </w:p>
    <w:p w14:paraId="7F1BC96A" w14:textId="77777777" w:rsidR="00A84D80" w:rsidRDefault="00A84D80" w:rsidP="00A84D80">
      <w:pPr>
        <w:spacing w:after="0" w:line="240" w:lineRule="auto"/>
        <w:jc w:val="both"/>
      </w:pPr>
    </w:p>
    <w:p w14:paraId="680ADB1F" w14:textId="77777777" w:rsidR="00A84D80" w:rsidRDefault="00A84D80" w:rsidP="00A84D80">
      <w:pPr>
        <w:spacing w:after="0" w:line="240" w:lineRule="auto"/>
        <w:jc w:val="both"/>
      </w:pPr>
      <w:r>
        <w:t>Bodovi za rok isporuke narudžbe paketa školske opreme dodjeljivati će se u skladu sa sljedećom skalom bodova:</w:t>
      </w:r>
    </w:p>
    <w:tbl>
      <w:tblPr>
        <w:tblW w:w="0" w:type="auto"/>
        <w:tblLayout w:type="fixed"/>
        <w:tblCellMar>
          <w:left w:w="10" w:type="dxa"/>
          <w:right w:w="10" w:type="dxa"/>
        </w:tblCellMar>
        <w:tblLook w:val="04A0" w:firstRow="1" w:lastRow="0" w:firstColumn="1" w:lastColumn="0" w:noHBand="0" w:noVBand="1"/>
      </w:tblPr>
      <w:tblGrid>
        <w:gridCol w:w="3572"/>
        <w:gridCol w:w="3572"/>
      </w:tblGrid>
      <w:tr w:rsidR="00A84D80" w14:paraId="2A9DB9FB" w14:textId="77777777" w:rsidTr="005464F1">
        <w:trPr>
          <w:trHeight w:val="20"/>
        </w:trPr>
        <w:tc>
          <w:tcPr>
            <w:tcW w:w="3572" w:type="dxa"/>
            <w:tcBorders>
              <w:top w:val="single" w:sz="4" w:space="0" w:color="auto"/>
              <w:left w:val="single" w:sz="4" w:space="0" w:color="auto"/>
              <w:bottom w:val="nil"/>
              <w:right w:val="nil"/>
            </w:tcBorders>
            <w:shd w:val="clear" w:color="auto" w:fill="E2EFD9" w:themeFill="accent6" w:themeFillTint="33"/>
            <w:vAlign w:val="center"/>
            <w:hideMark/>
          </w:tcPr>
          <w:p w14:paraId="03851898" w14:textId="77777777" w:rsidR="00A84D80" w:rsidRDefault="00A84D80" w:rsidP="005464F1">
            <w:pPr>
              <w:pStyle w:val="Bodytext20"/>
              <w:shd w:val="clear" w:color="auto" w:fill="auto"/>
              <w:spacing w:before="0" w:after="0" w:line="240" w:lineRule="auto"/>
              <w:ind w:firstLine="0"/>
              <w:rPr>
                <w:b/>
                <w:sz w:val="24"/>
                <w:szCs w:val="24"/>
              </w:rPr>
            </w:pPr>
            <w:r>
              <w:rPr>
                <w:b/>
              </w:rPr>
              <w:t>Rok isporuke narudžbe</w:t>
            </w:r>
          </w:p>
        </w:tc>
        <w:tc>
          <w:tcPr>
            <w:tcW w:w="3572" w:type="dxa"/>
            <w:tcBorders>
              <w:top w:val="single" w:sz="4" w:space="0" w:color="auto"/>
              <w:left w:val="single" w:sz="4" w:space="0" w:color="auto"/>
              <w:bottom w:val="nil"/>
              <w:right w:val="single" w:sz="4" w:space="0" w:color="auto"/>
            </w:tcBorders>
            <w:shd w:val="clear" w:color="auto" w:fill="E2EFD9" w:themeFill="accent6" w:themeFillTint="33"/>
            <w:vAlign w:val="center"/>
            <w:hideMark/>
          </w:tcPr>
          <w:p w14:paraId="240D3B03" w14:textId="77777777" w:rsidR="00A84D80" w:rsidRDefault="00A84D80" w:rsidP="005464F1">
            <w:pPr>
              <w:pStyle w:val="Bodytext20"/>
              <w:shd w:val="clear" w:color="auto" w:fill="auto"/>
              <w:spacing w:before="0" w:after="0" w:line="240" w:lineRule="auto"/>
              <w:ind w:firstLine="0"/>
              <w:rPr>
                <w:b/>
              </w:rPr>
            </w:pPr>
            <w:r>
              <w:rPr>
                <w:b/>
              </w:rPr>
              <w:t>Broj bodova</w:t>
            </w:r>
          </w:p>
        </w:tc>
      </w:tr>
      <w:tr w:rsidR="00A84D80" w14:paraId="1D7DB20E" w14:textId="77777777" w:rsidTr="005464F1">
        <w:trPr>
          <w:trHeight w:val="20"/>
        </w:trPr>
        <w:tc>
          <w:tcPr>
            <w:tcW w:w="3572" w:type="dxa"/>
            <w:tcBorders>
              <w:top w:val="single" w:sz="4" w:space="0" w:color="auto"/>
              <w:left w:val="single" w:sz="4" w:space="0" w:color="auto"/>
              <w:bottom w:val="nil"/>
              <w:right w:val="nil"/>
            </w:tcBorders>
            <w:shd w:val="clear" w:color="auto" w:fill="FFFFFF"/>
            <w:vAlign w:val="center"/>
            <w:hideMark/>
          </w:tcPr>
          <w:p w14:paraId="7FF4AE7E"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rPr>
            </w:pPr>
            <w:r w:rsidRPr="0051505C">
              <w:rPr>
                <w:rStyle w:val="Bodytext2115pt"/>
                <w:rFonts w:asciiTheme="minorHAnsi" w:eastAsiaTheme="minorHAnsi" w:hAnsiTheme="minorHAnsi" w:cstheme="minorHAnsi"/>
                <w:b w:val="0"/>
              </w:rPr>
              <w:t>1 – 5 dana</w:t>
            </w:r>
          </w:p>
        </w:tc>
        <w:tc>
          <w:tcPr>
            <w:tcW w:w="3572" w:type="dxa"/>
            <w:tcBorders>
              <w:top w:val="single" w:sz="4" w:space="0" w:color="auto"/>
              <w:left w:val="single" w:sz="4" w:space="0" w:color="auto"/>
              <w:bottom w:val="nil"/>
              <w:right w:val="single" w:sz="4" w:space="0" w:color="auto"/>
            </w:tcBorders>
            <w:shd w:val="clear" w:color="auto" w:fill="FFFFFF"/>
            <w:vAlign w:val="center"/>
            <w:hideMark/>
          </w:tcPr>
          <w:p w14:paraId="68D70F95"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20 bodova</w:t>
            </w:r>
          </w:p>
        </w:tc>
      </w:tr>
      <w:tr w:rsidR="00A84D80" w14:paraId="4BC28EC0" w14:textId="77777777" w:rsidTr="005464F1">
        <w:trPr>
          <w:trHeight w:val="20"/>
        </w:trPr>
        <w:tc>
          <w:tcPr>
            <w:tcW w:w="3572" w:type="dxa"/>
            <w:tcBorders>
              <w:top w:val="single" w:sz="4" w:space="0" w:color="auto"/>
              <w:left w:val="single" w:sz="4" w:space="0" w:color="auto"/>
              <w:bottom w:val="single" w:sz="4" w:space="0" w:color="auto"/>
              <w:right w:val="nil"/>
            </w:tcBorders>
            <w:shd w:val="clear" w:color="auto" w:fill="FFFFFF"/>
            <w:vAlign w:val="center"/>
            <w:hideMark/>
          </w:tcPr>
          <w:p w14:paraId="7A247E47"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6 – 8 dana</w:t>
            </w:r>
          </w:p>
        </w:tc>
        <w:tc>
          <w:tcPr>
            <w:tcW w:w="357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0D56A9"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15 bodova</w:t>
            </w:r>
          </w:p>
        </w:tc>
      </w:tr>
      <w:tr w:rsidR="00A84D80" w14:paraId="0280B3E4" w14:textId="77777777" w:rsidTr="005464F1">
        <w:trPr>
          <w:trHeight w:val="20"/>
        </w:trPr>
        <w:tc>
          <w:tcPr>
            <w:tcW w:w="3572" w:type="dxa"/>
            <w:tcBorders>
              <w:top w:val="single" w:sz="4" w:space="0" w:color="auto"/>
              <w:left w:val="single" w:sz="4" w:space="0" w:color="auto"/>
              <w:bottom w:val="single" w:sz="4" w:space="0" w:color="auto"/>
              <w:right w:val="nil"/>
            </w:tcBorders>
            <w:shd w:val="clear" w:color="auto" w:fill="FFFFFF"/>
            <w:vAlign w:val="center"/>
            <w:hideMark/>
          </w:tcPr>
          <w:p w14:paraId="01EB312C"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9 – 11 dana</w:t>
            </w:r>
          </w:p>
        </w:tc>
        <w:tc>
          <w:tcPr>
            <w:tcW w:w="357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CA1B29"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10 bodova</w:t>
            </w:r>
          </w:p>
        </w:tc>
      </w:tr>
      <w:tr w:rsidR="00A84D80" w14:paraId="31F91DC1" w14:textId="77777777" w:rsidTr="005464F1">
        <w:trPr>
          <w:trHeight w:val="273"/>
        </w:trPr>
        <w:tc>
          <w:tcPr>
            <w:tcW w:w="3572" w:type="dxa"/>
            <w:tcBorders>
              <w:top w:val="single" w:sz="4" w:space="0" w:color="auto"/>
              <w:left w:val="single" w:sz="4" w:space="0" w:color="auto"/>
              <w:bottom w:val="single" w:sz="4" w:space="0" w:color="auto"/>
              <w:right w:val="nil"/>
            </w:tcBorders>
            <w:shd w:val="clear" w:color="auto" w:fill="FFFFFF"/>
            <w:vAlign w:val="center"/>
            <w:hideMark/>
          </w:tcPr>
          <w:p w14:paraId="1E81DA97"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12 – 14 dana</w:t>
            </w:r>
          </w:p>
        </w:tc>
        <w:tc>
          <w:tcPr>
            <w:tcW w:w="357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ABA580"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5 bodova</w:t>
            </w:r>
          </w:p>
        </w:tc>
      </w:tr>
      <w:tr w:rsidR="00A84D80" w14:paraId="1AB1BEBD" w14:textId="77777777" w:rsidTr="005464F1">
        <w:trPr>
          <w:trHeight w:val="20"/>
        </w:trPr>
        <w:tc>
          <w:tcPr>
            <w:tcW w:w="3572" w:type="dxa"/>
            <w:tcBorders>
              <w:top w:val="single" w:sz="4" w:space="0" w:color="auto"/>
              <w:left w:val="single" w:sz="4" w:space="0" w:color="auto"/>
              <w:bottom w:val="single" w:sz="4" w:space="0" w:color="auto"/>
              <w:right w:val="nil"/>
            </w:tcBorders>
            <w:shd w:val="clear" w:color="auto" w:fill="FFFFFF"/>
            <w:vAlign w:val="center"/>
            <w:hideMark/>
          </w:tcPr>
          <w:p w14:paraId="3CF75180"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15 dana</w:t>
            </w:r>
          </w:p>
        </w:tc>
        <w:tc>
          <w:tcPr>
            <w:tcW w:w="357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FE73EA" w14:textId="77777777" w:rsidR="00A84D80" w:rsidRPr="0051505C" w:rsidRDefault="00A84D80" w:rsidP="005464F1">
            <w:pPr>
              <w:pStyle w:val="Bodytext20"/>
              <w:shd w:val="clear" w:color="auto" w:fill="auto"/>
              <w:spacing w:before="0" w:after="0" w:line="240" w:lineRule="auto"/>
              <w:ind w:firstLine="0"/>
              <w:rPr>
                <w:rStyle w:val="Bodytext2115pt"/>
                <w:rFonts w:asciiTheme="minorHAnsi" w:eastAsiaTheme="minorHAnsi" w:hAnsiTheme="minorHAnsi" w:cstheme="minorHAnsi"/>
                <w:b w:val="0"/>
              </w:rPr>
            </w:pPr>
            <w:r w:rsidRPr="0051505C">
              <w:rPr>
                <w:rStyle w:val="Bodytext2115pt"/>
                <w:rFonts w:asciiTheme="minorHAnsi" w:eastAsiaTheme="minorHAnsi" w:hAnsiTheme="minorHAnsi" w:cstheme="minorHAnsi"/>
                <w:b w:val="0"/>
              </w:rPr>
              <w:t>0 bodova</w:t>
            </w:r>
          </w:p>
        </w:tc>
      </w:tr>
    </w:tbl>
    <w:p w14:paraId="2FEF0D56" w14:textId="77777777" w:rsidR="00A84D80" w:rsidRDefault="00A84D80" w:rsidP="00A84D80">
      <w:pPr>
        <w:autoSpaceDE w:val="0"/>
        <w:autoSpaceDN w:val="0"/>
        <w:spacing w:line="240" w:lineRule="auto"/>
        <w:ind w:right="340"/>
        <w:jc w:val="both"/>
      </w:pPr>
    </w:p>
    <w:p w14:paraId="00DF6A52" w14:textId="0CF71685" w:rsidR="00A84D80" w:rsidRDefault="00A84D80" w:rsidP="00A84D80">
      <w:pPr>
        <w:autoSpaceDE w:val="0"/>
        <w:autoSpaceDN w:val="0"/>
        <w:spacing w:line="240" w:lineRule="auto"/>
        <w:ind w:right="340"/>
        <w:jc w:val="both"/>
        <w:rPr>
          <w:sz w:val="24"/>
          <w:szCs w:val="24"/>
        </w:rPr>
      </w:pPr>
      <w:r>
        <w:t xml:space="preserve">Rok isporuke narudžbe ponuditelj daje u </w:t>
      </w:r>
      <w:r>
        <w:rPr>
          <w:u w:val="single"/>
        </w:rPr>
        <w:t xml:space="preserve">Izjavi o roku isporuke narudžbe </w:t>
      </w:r>
      <w:r>
        <w:t xml:space="preserve">te se Izjava predaje s ponudom. </w:t>
      </w:r>
    </w:p>
    <w:p w14:paraId="15FE899C" w14:textId="77777777" w:rsidR="00A84D80" w:rsidRDefault="00A84D80" w:rsidP="00A84D80">
      <w:pPr>
        <w:spacing w:after="0" w:line="240" w:lineRule="auto"/>
        <w:jc w:val="both"/>
      </w:pPr>
      <w:r>
        <w:t xml:space="preserve">Ponuđeni rok isporuke narudžbe upisat će se u ugovor o isporuci predmetne robe. </w:t>
      </w:r>
    </w:p>
    <w:p w14:paraId="60F1D387" w14:textId="77777777" w:rsidR="00A84D80" w:rsidRDefault="00A84D80" w:rsidP="00A84D80">
      <w:pPr>
        <w:spacing w:after="0" w:line="240" w:lineRule="auto"/>
        <w:jc w:val="both"/>
      </w:pPr>
    </w:p>
    <w:p w14:paraId="384CCDAE" w14:textId="77777777" w:rsidR="00A84D80" w:rsidRDefault="00A84D80" w:rsidP="00A84D80">
      <w:pPr>
        <w:tabs>
          <w:tab w:val="left" w:pos="9070"/>
        </w:tabs>
        <w:autoSpaceDE w:val="0"/>
        <w:autoSpaceDN w:val="0"/>
        <w:spacing w:line="240" w:lineRule="auto"/>
        <w:ind w:right="340"/>
        <w:jc w:val="both"/>
        <w:rPr>
          <w:bCs/>
          <w:u w:val="single"/>
        </w:rPr>
      </w:pPr>
      <w:r>
        <w:rPr>
          <w:bCs/>
          <w:u w:val="single"/>
        </w:rPr>
        <w:t>Ukoliko izjava nije dostavljena u roku za dostavu ponuda ili ne sadrži navod o trajanju roka isporuke narudžbe smatrat će se da ponuditelj nudi maksimalni rok isporuke.</w:t>
      </w:r>
    </w:p>
    <w:p w14:paraId="757B5018" w14:textId="77777777" w:rsidR="00A84D80" w:rsidRDefault="00A84D80" w:rsidP="00A84D80">
      <w:pPr>
        <w:tabs>
          <w:tab w:val="left" w:pos="9070"/>
        </w:tabs>
        <w:autoSpaceDE w:val="0"/>
        <w:autoSpaceDN w:val="0"/>
        <w:spacing w:line="240" w:lineRule="auto"/>
        <w:ind w:right="-2"/>
        <w:jc w:val="both"/>
        <w:rPr>
          <w:color w:val="000000"/>
        </w:rPr>
      </w:pPr>
      <w:r>
        <w:rPr>
          <w:color w:val="000000"/>
        </w:rPr>
        <w:t xml:space="preserve">Nakon što Naručitelj za svaku ponudu utvrdi bodovnu vrijednost prema pojedinim kriterijima, zbrojit će se bodovi dodijeljeni po svakom od kriterija kako bi se dobio ukupan broj bodova za pojedinu ponudu. </w:t>
      </w:r>
    </w:p>
    <w:p w14:paraId="16BC984A" w14:textId="77777777" w:rsidR="00A84D80" w:rsidRDefault="00A84D80" w:rsidP="00A84D80">
      <w:pPr>
        <w:tabs>
          <w:tab w:val="left" w:pos="9070"/>
        </w:tabs>
        <w:autoSpaceDE w:val="0"/>
        <w:autoSpaceDN w:val="0"/>
        <w:spacing w:line="240" w:lineRule="auto"/>
        <w:ind w:right="-2"/>
        <w:jc w:val="both"/>
        <w:rPr>
          <w:color w:val="000000"/>
        </w:rPr>
      </w:pPr>
      <w:r>
        <w:rPr>
          <w:color w:val="000000"/>
        </w:rPr>
        <w:t>Najpovoljnija je ona ponuda koja je ostvarila ukupni najveći broj bodova prema svim</w:t>
      </w:r>
      <w:r>
        <w:rPr>
          <w:color w:val="000000"/>
        </w:rPr>
        <w:br/>
        <w:t>navedenim kriterijima.</w:t>
      </w:r>
    </w:p>
    <w:p w14:paraId="1CEA2385" w14:textId="77777777" w:rsidR="004870E5" w:rsidRDefault="004870E5" w:rsidP="00795F92">
      <w:pPr>
        <w:pStyle w:val="Naslov2"/>
        <w:rPr>
          <w:rFonts w:asciiTheme="minorHAnsi" w:hAnsiTheme="minorHAnsi" w:cstheme="minorHAnsi"/>
          <w:szCs w:val="24"/>
        </w:rPr>
      </w:pPr>
    </w:p>
    <w:p w14:paraId="70A9A1A1" w14:textId="411D5246" w:rsidR="006F5505" w:rsidRDefault="00795F92" w:rsidP="00795F92">
      <w:pPr>
        <w:pStyle w:val="Naslov2"/>
        <w:rPr>
          <w:rStyle w:val="defaultparagraphfont-000004"/>
          <w:rFonts w:asciiTheme="minorHAnsi" w:hAnsiTheme="minorHAnsi" w:cstheme="minorHAnsi"/>
          <w:b w:val="0"/>
        </w:rPr>
      </w:pPr>
      <w:r w:rsidRPr="00DD1B29">
        <w:rPr>
          <w:rFonts w:asciiTheme="minorHAnsi" w:hAnsiTheme="minorHAnsi" w:cstheme="minorHAnsi"/>
          <w:szCs w:val="24"/>
        </w:rPr>
        <w:t>5.</w:t>
      </w:r>
      <w:r>
        <w:rPr>
          <w:rFonts w:asciiTheme="minorHAnsi" w:hAnsiTheme="minorHAnsi" w:cstheme="minorHAnsi"/>
          <w:szCs w:val="24"/>
        </w:rPr>
        <w:t>5</w:t>
      </w:r>
      <w:r w:rsidRPr="00DD1B29">
        <w:rPr>
          <w:rFonts w:asciiTheme="minorHAnsi" w:hAnsiTheme="minorHAnsi" w:cstheme="minorHAnsi"/>
          <w:szCs w:val="24"/>
        </w:rPr>
        <w:t xml:space="preserve">. </w:t>
      </w:r>
      <w:r w:rsidR="006F5505" w:rsidRPr="00795F92">
        <w:rPr>
          <w:rFonts w:asciiTheme="minorHAnsi" w:hAnsiTheme="minorHAnsi" w:cstheme="minorHAnsi"/>
        </w:rPr>
        <w:t>Jezik i pismo ponude</w:t>
      </w:r>
      <w:bookmarkEnd w:id="55"/>
      <w:r w:rsidR="006F5505" w:rsidRPr="00281577">
        <w:rPr>
          <w:rStyle w:val="defaultparagraphfont-000004"/>
          <w:rFonts w:asciiTheme="minorHAnsi" w:hAnsiTheme="minorHAnsi" w:cstheme="minorHAnsi"/>
          <w:b w:val="0"/>
        </w:rPr>
        <w:t xml:space="preserve"> </w:t>
      </w:r>
    </w:p>
    <w:p w14:paraId="6ACBECC4" w14:textId="77777777" w:rsidR="00795F92" w:rsidRDefault="00795F92" w:rsidP="006F5505">
      <w:pPr>
        <w:autoSpaceDE w:val="0"/>
        <w:autoSpaceDN w:val="0"/>
        <w:adjustRightInd w:val="0"/>
        <w:spacing w:after="0" w:line="276" w:lineRule="auto"/>
        <w:jc w:val="both"/>
        <w:rPr>
          <w:rFonts w:ascii="Calibri" w:eastAsia="Calibri" w:hAnsi="Calibri" w:cs="Calibri"/>
          <w:szCs w:val="24"/>
        </w:rPr>
      </w:pPr>
    </w:p>
    <w:p w14:paraId="5AD58912" w14:textId="2C471530" w:rsidR="006F5505"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Ponuda se u cijelosti dostavlja na hrvatskom jeziku i latiničnom pismu.</w:t>
      </w:r>
    </w:p>
    <w:p w14:paraId="3E04A130" w14:textId="52A8849B" w:rsidR="00795F92" w:rsidRDefault="00795F92" w:rsidP="006F5505">
      <w:pPr>
        <w:autoSpaceDE w:val="0"/>
        <w:autoSpaceDN w:val="0"/>
        <w:adjustRightInd w:val="0"/>
        <w:spacing w:after="0" w:line="276" w:lineRule="auto"/>
        <w:jc w:val="both"/>
        <w:rPr>
          <w:rFonts w:ascii="Calibri" w:eastAsia="Calibri" w:hAnsi="Calibri" w:cs="Calibri"/>
          <w:szCs w:val="24"/>
        </w:rPr>
      </w:pPr>
    </w:p>
    <w:p w14:paraId="4AC2EFAE" w14:textId="5B34AED1" w:rsidR="006F5505" w:rsidRPr="00E73D8F" w:rsidRDefault="00795F92" w:rsidP="00795F92">
      <w:pPr>
        <w:pStyle w:val="Naslov2"/>
        <w:rPr>
          <w:rFonts w:asciiTheme="minorHAnsi" w:hAnsiTheme="minorHAnsi" w:cstheme="minorHAnsi"/>
        </w:rPr>
      </w:pPr>
      <w:bookmarkStart w:id="56" w:name="_Toc76035646"/>
      <w:r w:rsidRPr="00E73D8F">
        <w:rPr>
          <w:rFonts w:asciiTheme="minorHAnsi" w:hAnsiTheme="minorHAnsi" w:cstheme="minorHAnsi"/>
          <w:szCs w:val="24"/>
        </w:rPr>
        <w:t xml:space="preserve">5.6. </w:t>
      </w:r>
      <w:r w:rsidR="006F5505" w:rsidRPr="00E73D8F">
        <w:rPr>
          <w:rFonts w:asciiTheme="minorHAnsi" w:hAnsiTheme="minorHAnsi" w:cstheme="minorHAnsi"/>
        </w:rPr>
        <w:t>Rok valjanosti ponude</w:t>
      </w:r>
      <w:bookmarkEnd w:id="56"/>
    </w:p>
    <w:p w14:paraId="0311A1BD" w14:textId="1C917BE2" w:rsidR="00E73D8F" w:rsidRDefault="006F5505" w:rsidP="006F5505">
      <w:pPr>
        <w:pStyle w:val="normalweb-000013"/>
        <w:spacing w:after="0"/>
        <w:rPr>
          <w:rStyle w:val="defaultparagraphfont-000004"/>
          <w:rFonts w:asciiTheme="minorHAnsi" w:hAnsiTheme="minorHAnsi" w:cstheme="minorHAnsi"/>
          <w:b/>
          <w:sz w:val="22"/>
        </w:rPr>
      </w:pPr>
      <w:r w:rsidRPr="006F5505">
        <w:rPr>
          <w:rStyle w:val="defaultparagraphfont-000004"/>
          <w:rFonts w:asciiTheme="minorHAnsi" w:hAnsiTheme="minorHAnsi" w:cstheme="minorHAnsi"/>
          <w:sz w:val="22"/>
        </w:rPr>
        <w:t>90 dana od dana isteka roka za dostavu ponude.</w:t>
      </w:r>
      <w:r w:rsidRPr="006F5505">
        <w:rPr>
          <w:rStyle w:val="defaultparagraphfont-000004"/>
          <w:rFonts w:asciiTheme="minorHAnsi" w:hAnsiTheme="minorHAnsi" w:cstheme="minorHAnsi"/>
          <w:b/>
          <w:sz w:val="22"/>
        </w:rPr>
        <w:t xml:space="preserve"> </w:t>
      </w:r>
    </w:p>
    <w:p w14:paraId="30144F8C" w14:textId="77777777" w:rsidR="00E73D8F" w:rsidRDefault="00E73D8F" w:rsidP="00E73D8F">
      <w:pPr>
        <w:pStyle w:val="Naslov2"/>
        <w:rPr>
          <w:rFonts w:asciiTheme="minorHAnsi" w:hAnsiTheme="minorHAnsi" w:cstheme="minorHAnsi"/>
          <w:szCs w:val="24"/>
        </w:rPr>
      </w:pPr>
    </w:p>
    <w:p w14:paraId="6F2A8FBE" w14:textId="2F16F1EF" w:rsidR="00E73D8F" w:rsidRPr="00E73D8F" w:rsidRDefault="00E73D8F" w:rsidP="00E73D8F">
      <w:pPr>
        <w:pStyle w:val="Naslov2"/>
        <w:rPr>
          <w:rFonts w:asciiTheme="minorHAnsi" w:hAnsiTheme="minorHAnsi" w:cstheme="minorHAnsi"/>
        </w:rPr>
      </w:pPr>
      <w:bookmarkStart w:id="57" w:name="_Toc76035647"/>
      <w:r w:rsidRPr="00E73D8F">
        <w:rPr>
          <w:rFonts w:asciiTheme="minorHAnsi" w:hAnsiTheme="minorHAnsi" w:cstheme="minorHAnsi"/>
          <w:szCs w:val="24"/>
        </w:rPr>
        <w:t>5.</w:t>
      </w:r>
      <w:r>
        <w:rPr>
          <w:rFonts w:asciiTheme="minorHAnsi" w:hAnsiTheme="minorHAnsi" w:cstheme="minorHAnsi"/>
          <w:szCs w:val="24"/>
        </w:rPr>
        <w:t>7</w:t>
      </w:r>
      <w:r w:rsidRPr="00E73D8F">
        <w:rPr>
          <w:rFonts w:asciiTheme="minorHAnsi" w:hAnsiTheme="minorHAnsi" w:cstheme="minorHAnsi"/>
          <w:szCs w:val="24"/>
        </w:rPr>
        <w:t xml:space="preserve">. </w:t>
      </w:r>
      <w:r>
        <w:rPr>
          <w:rFonts w:asciiTheme="minorHAnsi" w:hAnsiTheme="minorHAnsi" w:cstheme="minorHAnsi"/>
        </w:rPr>
        <w:t>Alt</w:t>
      </w:r>
      <w:r w:rsidR="003438C8">
        <w:rPr>
          <w:rFonts w:asciiTheme="minorHAnsi" w:hAnsiTheme="minorHAnsi" w:cstheme="minorHAnsi"/>
        </w:rPr>
        <w:t>ernativne ponude</w:t>
      </w:r>
      <w:bookmarkEnd w:id="57"/>
    </w:p>
    <w:p w14:paraId="56DAF540" w14:textId="77777777" w:rsidR="006F5505" w:rsidRDefault="006F5505" w:rsidP="006F5505">
      <w:pPr>
        <w:autoSpaceDE w:val="0"/>
        <w:autoSpaceDN w:val="0"/>
        <w:adjustRightInd w:val="0"/>
        <w:spacing w:after="0" w:line="276" w:lineRule="auto"/>
        <w:jc w:val="both"/>
        <w:rPr>
          <w:rFonts w:ascii="Calibri" w:eastAsia="Calibri" w:hAnsi="Calibri" w:cs="Calibri"/>
          <w:szCs w:val="24"/>
        </w:rPr>
      </w:pPr>
    </w:p>
    <w:p w14:paraId="00F3719D" w14:textId="6FA0CDE8" w:rsidR="006F5505" w:rsidRDefault="006F5505" w:rsidP="006F5505">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Alternativne ponude nisu dopuštene.</w:t>
      </w:r>
    </w:p>
    <w:p w14:paraId="07083000" w14:textId="60262712" w:rsidR="003438C8" w:rsidRDefault="003438C8" w:rsidP="006F5505">
      <w:pPr>
        <w:autoSpaceDE w:val="0"/>
        <w:autoSpaceDN w:val="0"/>
        <w:adjustRightInd w:val="0"/>
        <w:spacing w:after="0" w:line="276" w:lineRule="auto"/>
        <w:jc w:val="both"/>
        <w:rPr>
          <w:rFonts w:ascii="Calibri" w:eastAsia="Calibri" w:hAnsi="Calibri" w:cs="Calibri"/>
          <w:szCs w:val="24"/>
        </w:rPr>
      </w:pPr>
    </w:p>
    <w:p w14:paraId="0331546B" w14:textId="48D8110F" w:rsidR="003438C8" w:rsidRPr="00E73D8F" w:rsidRDefault="003438C8" w:rsidP="003438C8">
      <w:pPr>
        <w:pStyle w:val="Naslov2"/>
        <w:rPr>
          <w:rFonts w:asciiTheme="minorHAnsi" w:hAnsiTheme="minorHAnsi" w:cstheme="minorHAnsi"/>
        </w:rPr>
      </w:pPr>
      <w:bookmarkStart w:id="58" w:name="_Toc76035648"/>
      <w:r w:rsidRPr="00E73D8F">
        <w:rPr>
          <w:rFonts w:asciiTheme="minorHAnsi" w:hAnsiTheme="minorHAnsi" w:cstheme="minorHAnsi"/>
          <w:szCs w:val="24"/>
        </w:rPr>
        <w:t>5.</w:t>
      </w:r>
      <w:r>
        <w:rPr>
          <w:rFonts w:asciiTheme="minorHAnsi" w:hAnsiTheme="minorHAnsi" w:cstheme="minorHAnsi"/>
          <w:szCs w:val="24"/>
        </w:rPr>
        <w:t>8</w:t>
      </w:r>
      <w:r w:rsidRPr="00E73D8F">
        <w:rPr>
          <w:rFonts w:asciiTheme="minorHAnsi" w:hAnsiTheme="minorHAnsi" w:cstheme="minorHAnsi"/>
          <w:szCs w:val="24"/>
        </w:rPr>
        <w:t xml:space="preserve">. </w:t>
      </w:r>
      <w:r>
        <w:rPr>
          <w:rFonts w:asciiTheme="minorHAnsi" w:hAnsiTheme="minorHAnsi" w:cstheme="minorHAnsi"/>
        </w:rPr>
        <w:t>Pojašnjenje i upotpunjavanje</w:t>
      </w:r>
      <w:bookmarkEnd w:id="58"/>
    </w:p>
    <w:p w14:paraId="32B5CAC9" w14:textId="77777777" w:rsidR="003438C8" w:rsidRDefault="003438C8" w:rsidP="006F5505">
      <w:pPr>
        <w:autoSpaceDE w:val="0"/>
        <w:autoSpaceDN w:val="0"/>
        <w:adjustRightInd w:val="0"/>
        <w:spacing w:after="0" w:line="276" w:lineRule="auto"/>
        <w:jc w:val="both"/>
        <w:rPr>
          <w:rFonts w:ascii="Calibri" w:eastAsia="Calibri" w:hAnsi="Calibri" w:cs="Calibri"/>
          <w:szCs w:val="24"/>
        </w:rPr>
      </w:pPr>
    </w:p>
    <w:p w14:paraId="1B6255CA" w14:textId="5C9F9D76" w:rsidR="00461DCE" w:rsidRPr="00BA1FFA" w:rsidRDefault="00461DCE" w:rsidP="00461DCE">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Ako podaci ili dokumentacija koju Ponuditelj podnese jesu ili se čine nepotpuni ili pogrešni ili ako nedostaju određeni dokumenti, Naručitelj može tijekom pregleda i ocjene prijava i ponuda zahtijevati od tih Ponuditelja da podnesu, dopune, pojasne ili upotpune nužne podatke ili dokumentaciju u primjerenom roku.</w:t>
      </w:r>
    </w:p>
    <w:p w14:paraId="2681F163" w14:textId="77777777" w:rsidR="00461DCE" w:rsidRPr="00BA1FFA" w:rsidRDefault="00461DCE" w:rsidP="00461DCE">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Podnošenje, dopunjavanje, pojašnjenje ili upotpunjavanje u vezi s dokumentima traženim u svrhu procjene postojanja razloga isključenja i ispunjenja uvjeta kvalifikacije ne smatra se izmjenom ponude. Naručitelj može tražiti i pojašnjenja u vezi s dokumentima traženim u dijelu koji se odnosi na ponuđeni predmet nabave, pri čemu pojašnjenje ne smije rezultirati izmjenom ponude.</w:t>
      </w:r>
    </w:p>
    <w:p w14:paraId="621635FC" w14:textId="10CD29F5" w:rsidR="00461DCE" w:rsidRDefault="00461DCE" w:rsidP="00461DCE">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Postupanje Naručitelja vezano uz pojašnjenje i upotpunjavanje prijava i ponuda, odnosno zahtjevi i postupanje Naručitelja, moraju biti u skladu s načelima jednakog tretmana i transparentnosti.</w:t>
      </w:r>
    </w:p>
    <w:p w14:paraId="29CF5361" w14:textId="11BE6CA2" w:rsidR="003438C8" w:rsidRDefault="003438C8" w:rsidP="00461DCE">
      <w:pPr>
        <w:autoSpaceDE w:val="0"/>
        <w:autoSpaceDN w:val="0"/>
        <w:adjustRightInd w:val="0"/>
        <w:spacing w:after="0" w:line="276" w:lineRule="auto"/>
        <w:jc w:val="both"/>
        <w:rPr>
          <w:rFonts w:ascii="Calibri" w:eastAsia="Calibri" w:hAnsi="Calibri" w:cs="Calibri"/>
          <w:szCs w:val="24"/>
        </w:rPr>
      </w:pPr>
    </w:p>
    <w:p w14:paraId="0F332B8D" w14:textId="3E567E6F" w:rsidR="003438C8" w:rsidRPr="00E73D8F" w:rsidRDefault="003438C8" w:rsidP="003438C8">
      <w:pPr>
        <w:pStyle w:val="Naslov2"/>
        <w:rPr>
          <w:rFonts w:asciiTheme="minorHAnsi" w:hAnsiTheme="minorHAnsi" w:cstheme="minorHAnsi"/>
        </w:rPr>
      </w:pPr>
      <w:bookmarkStart w:id="59" w:name="_Toc76035649"/>
      <w:r w:rsidRPr="00E73D8F">
        <w:rPr>
          <w:rFonts w:asciiTheme="minorHAnsi" w:hAnsiTheme="minorHAnsi" w:cstheme="minorHAnsi"/>
          <w:szCs w:val="24"/>
        </w:rPr>
        <w:t>5.</w:t>
      </w:r>
      <w:r>
        <w:rPr>
          <w:rFonts w:asciiTheme="minorHAnsi" w:hAnsiTheme="minorHAnsi" w:cstheme="minorHAnsi"/>
          <w:szCs w:val="24"/>
        </w:rPr>
        <w:t>9</w:t>
      </w:r>
      <w:r w:rsidRPr="00E73D8F">
        <w:rPr>
          <w:rFonts w:asciiTheme="minorHAnsi" w:hAnsiTheme="minorHAnsi" w:cstheme="minorHAnsi"/>
          <w:szCs w:val="24"/>
        </w:rPr>
        <w:t xml:space="preserve">. </w:t>
      </w:r>
      <w:r>
        <w:rPr>
          <w:rFonts w:asciiTheme="minorHAnsi" w:hAnsiTheme="minorHAnsi" w:cstheme="minorHAnsi"/>
        </w:rPr>
        <w:t>Izmjena ili povlačenje ponude</w:t>
      </w:r>
      <w:bookmarkEnd w:id="59"/>
    </w:p>
    <w:p w14:paraId="5A20BF22" w14:textId="77777777" w:rsidR="00402650" w:rsidRDefault="00402650" w:rsidP="00402650">
      <w:pPr>
        <w:autoSpaceDE w:val="0"/>
        <w:autoSpaceDN w:val="0"/>
        <w:adjustRightInd w:val="0"/>
        <w:spacing w:after="0" w:line="276" w:lineRule="auto"/>
        <w:jc w:val="both"/>
        <w:rPr>
          <w:rFonts w:ascii="Calibri" w:eastAsia="Calibri" w:hAnsi="Calibri" w:cs="Calibri"/>
          <w:szCs w:val="24"/>
        </w:rPr>
      </w:pPr>
    </w:p>
    <w:p w14:paraId="741297B0" w14:textId="55CAA4CA" w:rsidR="00402650" w:rsidRPr="00BA1FFA" w:rsidRDefault="00402650" w:rsidP="00402650">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Tijekom roka za dostavu ponuda Ponuditelj može ponudu mijenjati i dopunjavati, ili od ponude odustati na temelju pisane izjave. Promjene i dopune ponude, ili odustajanje od ponude, Ponuditelji dostavljaju na isti način kao i ponudu. U slučaju odustajanja od ponude, Ponuditelj može zahtijevati povrat svoje neotvorene ponude.</w:t>
      </w:r>
    </w:p>
    <w:p w14:paraId="08523BBE" w14:textId="04885F88" w:rsidR="00402650" w:rsidRDefault="00402650" w:rsidP="00402650">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Ponuditelj može izmijeniti ili povući svoju ponudu prije isteka roka za podnošenje (otvaranje) ponuda. Svaka izmjena ili obavijest o povlačenju ponude od strane ponuditelja mora biti zatvorena i zapečaćena na isti način kao i ponuda, s tim da se omotnica dodatno označi tekstom „POVLAČENJE“ ili „IZMJENA“, ovisno o namjeri Ponuditelja. Ponuda se ne može mijenjati ili povući nakon isteka roka određenog za podnošenje (otvaranje) ponuda.</w:t>
      </w:r>
    </w:p>
    <w:p w14:paraId="7EC58AEA" w14:textId="77777777" w:rsidR="00AB17A8" w:rsidRDefault="00AB17A8" w:rsidP="00402650">
      <w:pPr>
        <w:autoSpaceDE w:val="0"/>
        <w:autoSpaceDN w:val="0"/>
        <w:adjustRightInd w:val="0"/>
        <w:spacing w:after="0" w:line="276" w:lineRule="auto"/>
        <w:jc w:val="both"/>
        <w:rPr>
          <w:rFonts w:ascii="Calibri" w:eastAsia="Calibri" w:hAnsi="Calibri" w:cs="Calibri"/>
          <w:szCs w:val="24"/>
        </w:rPr>
      </w:pPr>
    </w:p>
    <w:p w14:paraId="685EDA86" w14:textId="037CDB88" w:rsidR="003438C8" w:rsidRPr="00E73D8F" w:rsidRDefault="003438C8" w:rsidP="003438C8">
      <w:pPr>
        <w:pStyle w:val="Naslov2"/>
        <w:rPr>
          <w:rFonts w:asciiTheme="minorHAnsi" w:hAnsiTheme="minorHAnsi" w:cstheme="minorHAnsi"/>
        </w:rPr>
      </w:pPr>
      <w:bookmarkStart w:id="60" w:name="_Toc76035650"/>
      <w:r w:rsidRPr="00E73D8F">
        <w:rPr>
          <w:rFonts w:asciiTheme="minorHAnsi" w:hAnsiTheme="minorHAnsi" w:cstheme="minorHAnsi"/>
          <w:szCs w:val="24"/>
        </w:rPr>
        <w:t>5.</w:t>
      </w:r>
      <w:r>
        <w:rPr>
          <w:rFonts w:asciiTheme="minorHAnsi" w:hAnsiTheme="minorHAnsi" w:cstheme="minorHAnsi"/>
          <w:szCs w:val="24"/>
        </w:rPr>
        <w:t>10</w:t>
      </w:r>
      <w:r w:rsidRPr="00E73D8F">
        <w:rPr>
          <w:rFonts w:asciiTheme="minorHAnsi" w:hAnsiTheme="minorHAnsi" w:cstheme="minorHAnsi"/>
          <w:szCs w:val="24"/>
        </w:rPr>
        <w:t xml:space="preserve">. </w:t>
      </w:r>
      <w:r>
        <w:rPr>
          <w:rFonts w:asciiTheme="minorHAnsi" w:hAnsiTheme="minorHAnsi" w:cstheme="minorHAnsi"/>
        </w:rPr>
        <w:t>Odredbe o zajednici ponuditelja</w:t>
      </w:r>
      <w:bookmarkEnd w:id="60"/>
    </w:p>
    <w:p w14:paraId="5A5E2283" w14:textId="77777777" w:rsidR="003438C8" w:rsidRDefault="003438C8" w:rsidP="00402650">
      <w:pPr>
        <w:autoSpaceDE w:val="0"/>
        <w:autoSpaceDN w:val="0"/>
        <w:adjustRightInd w:val="0"/>
        <w:spacing w:after="0" w:line="276" w:lineRule="auto"/>
        <w:jc w:val="both"/>
        <w:rPr>
          <w:rFonts w:ascii="Calibri" w:eastAsia="Calibri" w:hAnsi="Calibri" w:cs="Calibri"/>
          <w:szCs w:val="24"/>
        </w:rPr>
      </w:pPr>
    </w:p>
    <w:p w14:paraId="38B0D0FE" w14:textId="5E347444" w:rsidR="00BD64AF" w:rsidRPr="00BA1FFA" w:rsidRDefault="00BD64AF" w:rsidP="00BD64AF">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Ako se dva ili više gospodarskih subjekata udruže radi podnošenja zajedničke ponude, u ponudi se obvezno navodi da se radi o ponudi zajednice ponuditelja.</w:t>
      </w:r>
    </w:p>
    <w:p w14:paraId="724E80A1" w14:textId="69147B3D" w:rsidR="00BD64AF" w:rsidRDefault="00BD64AF" w:rsidP="00BD64AF">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Zajednica ponuditelja obvezna je dostaviti izjavu o solidarnoj odgovornosti zajedničkih ponuditelja.</w:t>
      </w:r>
    </w:p>
    <w:p w14:paraId="23F9FCEA" w14:textId="77777777" w:rsidR="004F6905" w:rsidRPr="00BA1FFA" w:rsidRDefault="004F6905" w:rsidP="00BD64AF">
      <w:pPr>
        <w:autoSpaceDE w:val="0"/>
        <w:autoSpaceDN w:val="0"/>
        <w:adjustRightInd w:val="0"/>
        <w:spacing w:after="0" w:line="276" w:lineRule="auto"/>
        <w:jc w:val="both"/>
        <w:rPr>
          <w:rFonts w:ascii="Calibri" w:eastAsia="Calibri" w:hAnsi="Calibri" w:cs="Calibri"/>
          <w:szCs w:val="24"/>
        </w:rPr>
      </w:pPr>
    </w:p>
    <w:p w14:paraId="48A990F5" w14:textId="40F11F41" w:rsidR="00BD64AF" w:rsidRPr="00BA1FFA" w:rsidRDefault="00BD64AF" w:rsidP="00BD64AF">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lastRenderedPageBreak/>
        <w:t>Naručitelj neposredno plaća svakom članu zajednice ponuditelja onaj dio ugovora o nabavi koji je on izvršio, ako zajednica ponuditelja ne odredi drukčije.</w:t>
      </w:r>
    </w:p>
    <w:p w14:paraId="2C2AD335" w14:textId="77777777" w:rsidR="00BD64AF" w:rsidRPr="00BA1FFA" w:rsidRDefault="00BD64AF" w:rsidP="00BD64AF">
      <w:pPr>
        <w:autoSpaceDE w:val="0"/>
        <w:autoSpaceDN w:val="0"/>
        <w:adjustRightInd w:val="0"/>
        <w:spacing w:after="0" w:line="276" w:lineRule="auto"/>
        <w:jc w:val="both"/>
        <w:rPr>
          <w:rFonts w:ascii="Calibri" w:eastAsia="Calibri" w:hAnsi="Calibri" w:cs="Calibri"/>
          <w:szCs w:val="24"/>
        </w:rPr>
      </w:pPr>
    </w:p>
    <w:p w14:paraId="01F567AF" w14:textId="77777777" w:rsidR="00BD64AF" w:rsidRPr="00BA1FFA" w:rsidRDefault="00BD64AF" w:rsidP="00BD64AF">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Ponuda zajednice ponuditelja mora sadržavati:</w:t>
      </w:r>
    </w:p>
    <w:p w14:paraId="0073C0E4" w14:textId="6F3D9E05" w:rsidR="00BD64AF" w:rsidRPr="00BD64AF" w:rsidRDefault="00BD64AF" w:rsidP="005A1EBE">
      <w:pPr>
        <w:numPr>
          <w:ilvl w:val="0"/>
          <w:numId w:val="1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naziv i sjedište, adresa i OIB svih članova iz zajedničke ponude (ili nacionalni identifikacijski broj prema zemlji sjedišta pojedinog člana zajednice) broj računa, navod o tome je li član zajednice ponuditelja u sustavu PDV-a, adresa za dostavu pošte, adresa e-pošte, broj telefona i telefaksa</w:t>
      </w:r>
    </w:p>
    <w:p w14:paraId="73BBA44C" w14:textId="77777777" w:rsidR="00BD64AF" w:rsidRPr="00513052" w:rsidRDefault="00BD64AF" w:rsidP="005A1EBE">
      <w:pPr>
        <w:numPr>
          <w:ilvl w:val="0"/>
          <w:numId w:val="1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navesti koji će dio predmeta nabave izvršavati pojedini član zajednice ponuditelja (predmet, količina, vrijednost i postotni dio)</w:t>
      </w:r>
    </w:p>
    <w:p w14:paraId="009ADDAB" w14:textId="77777777" w:rsidR="00BD64AF" w:rsidRPr="00BA1FFA" w:rsidRDefault="00BD64AF" w:rsidP="005A1EBE">
      <w:pPr>
        <w:numPr>
          <w:ilvl w:val="0"/>
          <w:numId w:val="1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naziv i sjedište nositelja ponude</w:t>
      </w:r>
    </w:p>
    <w:p w14:paraId="503690E8" w14:textId="7D48EA8F" w:rsidR="00BD64AF" w:rsidRPr="00BA1FFA" w:rsidRDefault="00BD64AF" w:rsidP="005A1EBE">
      <w:pPr>
        <w:numPr>
          <w:ilvl w:val="0"/>
          <w:numId w:val="1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podatke o potpisniku/potpisnicima ugovora o nabavi</w:t>
      </w:r>
    </w:p>
    <w:p w14:paraId="5861FF6E" w14:textId="77777777" w:rsidR="00BD64AF" w:rsidRPr="00BA1FFA" w:rsidRDefault="00BD64AF" w:rsidP="00BD64AF">
      <w:pPr>
        <w:autoSpaceDE w:val="0"/>
        <w:autoSpaceDN w:val="0"/>
        <w:adjustRightInd w:val="0"/>
        <w:spacing w:after="0" w:line="276" w:lineRule="auto"/>
        <w:ind w:left="720"/>
        <w:jc w:val="both"/>
        <w:rPr>
          <w:rFonts w:ascii="Calibri" w:eastAsia="Calibri" w:hAnsi="Calibri" w:cs="Calibri"/>
          <w:szCs w:val="24"/>
        </w:rPr>
      </w:pPr>
    </w:p>
    <w:p w14:paraId="4290FA86" w14:textId="77777777" w:rsidR="00BD64AF" w:rsidRPr="00BA1FFA" w:rsidRDefault="00BD64AF" w:rsidP="00BD64AF">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Nositelj zajedničke ponude potpisuje ponudu, ako članovi zajednice ponuditelja ne odrede drugačije.</w:t>
      </w:r>
    </w:p>
    <w:p w14:paraId="4EE7BF2B" w14:textId="77777777" w:rsidR="00BD64AF" w:rsidRPr="00BA1FFA" w:rsidRDefault="00BD64AF" w:rsidP="00BD64AF">
      <w:pPr>
        <w:autoSpaceDE w:val="0"/>
        <w:autoSpaceDN w:val="0"/>
        <w:adjustRightInd w:val="0"/>
        <w:spacing w:after="0" w:line="276" w:lineRule="auto"/>
        <w:jc w:val="both"/>
        <w:rPr>
          <w:rFonts w:ascii="Calibri" w:eastAsia="Calibri" w:hAnsi="Calibri" w:cs="Calibri"/>
          <w:szCs w:val="24"/>
        </w:rPr>
      </w:pPr>
    </w:p>
    <w:p w14:paraId="2B9DC251" w14:textId="2DEAB1E6" w:rsidR="00BD64AF" w:rsidRDefault="00BD64AF" w:rsidP="00BD64AF">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Svaki član zajednice ponuditelja treba dokazati da ne postoje obvezni razlozi isključenja navedeni u točki 3. i dokazuje pravnu i poslovnu sposobnost, a svi članovi zajednice ponuditelja zajedno su dužni dokazati zajedničku sposobnost prema točkama 4.2. i 4.3. ove Dokumentacije za nadmetanje.</w:t>
      </w:r>
    </w:p>
    <w:p w14:paraId="1FB780B9" w14:textId="5DD20D93" w:rsidR="003438C8" w:rsidRDefault="003438C8" w:rsidP="00BD64AF">
      <w:pPr>
        <w:autoSpaceDE w:val="0"/>
        <w:autoSpaceDN w:val="0"/>
        <w:adjustRightInd w:val="0"/>
        <w:spacing w:after="0" w:line="276" w:lineRule="auto"/>
        <w:jc w:val="both"/>
        <w:rPr>
          <w:rFonts w:ascii="Calibri" w:eastAsia="Calibri" w:hAnsi="Calibri" w:cs="Calibri"/>
          <w:szCs w:val="24"/>
        </w:rPr>
      </w:pPr>
    </w:p>
    <w:p w14:paraId="17B52B48" w14:textId="23717018" w:rsidR="003438C8" w:rsidRPr="00E73D8F" w:rsidRDefault="003438C8" w:rsidP="003438C8">
      <w:pPr>
        <w:pStyle w:val="Naslov2"/>
        <w:rPr>
          <w:rFonts w:asciiTheme="minorHAnsi" w:hAnsiTheme="minorHAnsi" w:cstheme="minorHAnsi"/>
        </w:rPr>
      </w:pPr>
      <w:bookmarkStart w:id="61" w:name="_Toc76035651"/>
      <w:r w:rsidRPr="00E73D8F">
        <w:rPr>
          <w:rFonts w:asciiTheme="minorHAnsi" w:hAnsiTheme="minorHAnsi" w:cstheme="minorHAnsi"/>
          <w:szCs w:val="24"/>
        </w:rPr>
        <w:t>5.</w:t>
      </w:r>
      <w:r>
        <w:rPr>
          <w:rFonts w:asciiTheme="minorHAnsi" w:hAnsiTheme="minorHAnsi" w:cstheme="minorHAnsi"/>
          <w:szCs w:val="24"/>
        </w:rPr>
        <w:t>11</w:t>
      </w:r>
      <w:r w:rsidRPr="00E73D8F">
        <w:rPr>
          <w:rFonts w:asciiTheme="minorHAnsi" w:hAnsiTheme="minorHAnsi" w:cstheme="minorHAnsi"/>
          <w:szCs w:val="24"/>
        </w:rPr>
        <w:t xml:space="preserve">. </w:t>
      </w:r>
      <w:r>
        <w:rPr>
          <w:rFonts w:asciiTheme="minorHAnsi" w:hAnsiTheme="minorHAnsi" w:cstheme="minorHAnsi"/>
        </w:rPr>
        <w:t xml:space="preserve">Odredbe o </w:t>
      </w:r>
      <w:proofErr w:type="spellStart"/>
      <w:r>
        <w:rPr>
          <w:rFonts w:asciiTheme="minorHAnsi" w:hAnsiTheme="minorHAnsi" w:cstheme="minorHAnsi"/>
        </w:rPr>
        <w:t>podizvoditeljima</w:t>
      </w:r>
      <w:bookmarkEnd w:id="61"/>
      <w:proofErr w:type="spellEnd"/>
    </w:p>
    <w:p w14:paraId="5E5FAE78" w14:textId="77777777" w:rsidR="003438C8" w:rsidRPr="00BA1FFA" w:rsidRDefault="003438C8" w:rsidP="00BD64AF">
      <w:pPr>
        <w:autoSpaceDE w:val="0"/>
        <w:autoSpaceDN w:val="0"/>
        <w:adjustRightInd w:val="0"/>
        <w:spacing w:after="0" w:line="276" w:lineRule="auto"/>
        <w:jc w:val="both"/>
        <w:rPr>
          <w:rFonts w:ascii="Calibri" w:eastAsia="Calibri" w:hAnsi="Calibri" w:cs="Calibri"/>
          <w:szCs w:val="24"/>
        </w:rPr>
      </w:pPr>
    </w:p>
    <w:p w14:paraId="3132BC77"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Ako gospodarski subjekt namjerava dio ugovora o nabavi dati u podugovor jednom ili više</w:t>
      </w:r>
    </w:p>
    <w:p w14:paraId="0274F1B5"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proofErr w:type="spellStart"/>
      <w:r w:rsidRPr="00BA1FFA">
        <w:rPr>
          <w:rFonts w:ascii="Calibri" w:eastAsia="Calibri" w:hAnsi="Calibri" w:cs="Calibri"/>
          <w:szCs w:val="24"/>
        </w:rPr>
        <w:t>podizvoditelja</w:t>
      </w:r>
      <w:proofErr w:type="spellEnd"/>
      <w:r w:rsidRPr="00BA1FFA">
        <w:rPr>
          <w:rFonts w:ascii="Calibri" w:eastAsia="Calibri" w:hAnsi="Calibri" w:cs="Calibri"/>
          <w:szCs w:val="24"/>
        </w:rPr>
        <w:t>, mora navesti podatke o dijelu ugovora o nabavi koji namjerava dati u</w:t>
      </w:r>
    </w:p>
    <w:p w14:paraId="5B696360"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podugovor, i to:</w:t>
      </w:r>
    </w:p>
    <w:p w14:paraId="751643AC" w14:textId="77777777" w:rsidR="00742886" w:rsidRPr="00BA1FFA" w:rsidRDefault="00742886" w:rsidP="005A1EBE">
      <w:pPr>
        <w:numPr>
          <w:ilvl w:val="0"/>
          <w:numId w:val="13"/>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Podaci o </w:t>
      </w:r>
      <w:proofErr w:type="spellStart"/>
      <w:r w:rsidRPr="00BA1FFA">
        <w:rPr>
          <w:rFonts w:ascii="Calibri" w:eastAsia="Calibri" w:hAnsi="Calibri" w:cs="Calibri"/>
          <w:szCs w:val="24"/>
        </w:rPr>
        <w:t>podizvoditelju</w:t>
      </w:r>
      <w:proofErr w:type="spellEnd"/>
      <w:r w:rsidRPr="00BA1FFA">
        <w:rPr>
          <w:rFonts w:ascii="Calibri" w:eastAsia="Calibri" w:hAnsi="Calibri" w:cs="Calibri"/>
          <w:szCs w:val="24"/>
        </w:rPr>
        <w:t>: ime tvrtke, skraćeno ime tvrtke, sjedište, OIB (ili nacionalni</w:t>
      </w:r>
    </w:p>
    <w:p w14:paraId="722F209B" w14:textId="77777777" w:rsidR="00742886" w:rsidRPr="00BA1FFA" w:rsidRDefault="00742886" w:rsidP="00742886">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identifikacijski broj u zemlji sjedištu gospodarskog subjekta, ako je primjenjivo) i broj</w:t>
      </w:r>
    </w:p>
    <w:p w14:paraId="1502D5B8" w14:textId="77777777" w:rsidR="00742886" w:rsidRPr="00BA1FFA" w:rsidRDefault="00742886" w:rsidP="00742886">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računa;</w:t>
      </w:r>
    </w:p>
    <w:p w14:paraId="28CDAD9D" w14:textId="77777777" w:rsidR="00742886" w:rsidRPr="00BA1FFA" w:rsidRDefault="00742886" w:rsidP="005A1EBE">
      <w:pPr>
        <w:numPr>
          <w:ilvl w:val="0"/>
          <w:numId w:val="1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Radovi ili usluge koje će izvesti ili pružiti </w:t>
      </w:r>
      <w:proofErr w:type="spellStart"/>
      <w:r w:rsidRPr="00BA1FFA">
        <w:rPr>
          <w:rFonts w:ascii="Calibri" w:eastAsia="Calibri" w:hAnsi="Calibri" w:cs="Calibri"/>
          <w:szCs w:val="24"/>
        </w:rPr>
        <w:t>podizvoditelj</w:t>
      </w:r>
      <w:proofErr w:type="spellEnd"/>
      <w:r w:rsidRPr="00BA1FFA">
        <w:rPr>
          <w:rFonts w:ascii="Calibri" w:eastAsia="Calibri" w:hAnsi="Calibri" w:cs="Calibri"/>
          <w:szCs w:val="24"/>
        </w:rPr>
        <w:t>;</w:t>
      </w:r>
    </w:p>
    <w:p w14:paraId="758A3B98" w14:textId="77777777" w:rsidR="00742886" w:rsidRPr="00BA1FFA" w:rsidRDefault="00742886" w:rsidP="005A1EBE">
      <w:pPr>
        <w:numPr>
          <w:ilvl w:val="0"/>
          <w:numId w:val="1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Predmet, količina, vrijednost podugovora i postotni dio ugovora o nabavi koji se daje</w:t>
      </w:r>
    </w:p>
    <w:p w14:paraId="531D3512" w14:textId="77777777" w:rsidR="00742886" w:rsidRPr="00BA1FFA" w:rsidRDefault="00742886" w:rsidP="00742886">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u podugovor, mjesto i rok izvršenja odnosno pružanja usluga.</w:t>
      </w:r>
    </w:p>
    <w:p w14:paraId="2289E150"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p>
    <w:p w14:paraId="1E957183"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proofErr w:type="spellStart"/>
      <w:r w:rsidRPr="00BA1FFA">
        <w:rPr>
          <w:rFonts w:ascii="Calibri" w:eastAsia="Calibri" w:hAnsi="Calibri" w:cs="Calibri"/>
          <w:szCs w:val="24"/>
        </w:rPr>
        <w:t>Podizvoditelj</w:t>
      </w:r>
      <w:proofErr w:type="spellEnd"/>
      <w:r w:rsidRPr="00BA1FFA">
        <w:rPr>
          <w:rFonts w:ascii="Calibri" w:eastAsia="Calibri" w:hAnsi="Calibri" w:cs="Calibri"/>
          <w:szCs w:val="24"/>
        </w:rPr>
        <w:t xml:space="preserve"> je dužan dostaviti dokaze da ne postoji razlozi isključenje te dokazati svoju pravnu i poslovnu sposobnost, financijsku sposobnost i tehničku i stručnu sposobnost ako se u tom dijelu Ponuditelj oslanja na </w:t>
      </w:r>
      <w:proofErr w:type="spellStart"/>
      <w:r w:rsidRPr="00BA1FFA">
        <w:rPr>
          <w:rFonts w:ascii="Calibri" w:eastAsia="Calibri" w:hAnsi="Calibri" w:cs="Calibri"/>
          <w:szCs w:val="24"/>
        </w:rPr>
        <w:t>podizvoditelja</w:t>
      </w:r>
      <w:proofErr w:type="spellEnd"/>
      <w:r w:rsidRPr="00BA1FFA">
        <w:rPr>
          <w:rFonts w:ascii="Calibri" w:eastAsia="Calibri" w:hAnsi="Calibri" w:cs="Calibri"/>
          <w:szCs w:val="24"/>
        </w:rPr>
        <w:t>.</w:t>
      </w:r>
    </w:p>
    <w:p w14:paraId="663071F3" w14:textId="77777777" w:rsidR="00742886" w:rsidRPr="00BA1FFA" w:rsidRDefault="00742886" w:rsidP="00742886">
      <w:pPr>
        <w:spacing w:after="0" w:line="276" w:lineRule="auto"/>
        <w:jc w:val="both"/>
        <w:rPr>
          <w:rFonts w:ascii="Calibri" w:eastAsia="Calibri" w:hAnsi="Calibri" w:cs="Calibri"/>
          <w:szCs w:val="24"/>
        </w:rPr>
      </w:pPr>
      <w:r w:rsidRPr="00BA1FFA">
        <w:rPr>
          <w:rFonts w:ascii="Calibri" w:eastAsia="Calibri" w:hAnsi="Calibri" w:cs="Calibri"/>
          <w:szCs w:val="24"/>
        </w:rPr>
        <w:t xml:space="preserve">Navedeni podaci također su obvezni sastojci ugovora o nabavi ako postoji </w:t>
      </w:r>
      <w:proofErr w:type="spellStart"/>
      <w:r w:rsidRPr="00BA1FFA">
        <w:rPr>
          <w:rFonts w:ascii="Calibri" w:eastAsia="Calibri" w:hAnsi="Calibri" w:cs="Calibri"/>
          <w:szCs w:val="24"/>
        </w:rPr>
        <w:t>podizvoditelj</w:t>
      </w:r>
      <w:proofErr w:type="spellEnd"/>
      <w:r w:rsidRPr="00BA1FFA">
        <w:rPr>
          <w:rFonts w:ascii="Calibri" w:eastAsia="Calibri" w:hAnsi="Calibri" w:cs="Calibri"/>
          <w:szCs w:val="24"/>
        </w:rPr>
        <w:t>.</w:t>
      </w:r>
    </w:p>
    <w:p w14:paraId="6B905C6E"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p>
    <w:p w14:paraId="1C36CA0B"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Ako se dio ugovora o nabavi daje u podugovor, tada za radove, robu ili usluge koje će izvesti, isporučiti ili pružiti </w:t>
      </w:r>
      <w:proofErr w:type="spellStart"/>
      <w:r w:rsidRPr="00BA1FFA">
        <w:rPr>
          <w:rFonts w:ascii="Calibri" w:eastAsia="Calibri" w:hAnsi="Calibri" w:cs="Calibri"/>
          <w:szCs w:val="24"/>
        </w:rPr>
        <w:t>podizvoditelj</w:t>
      </w:r>
      <w:proofErr w:type="spellEnd"/>
      <w:r w:rsidRPr="00BA1FFA">
        <w:rPr>
          <w:rFonts w:ascii="Calibri" w:eastAsia="Calibri" w:hAnsi="Calibri" w:cs="Calibri"/>
          <w:szCs w:val="24"/>
        </w:rPr>
        <w:t xml:space="preserve">, naručitelj neposredno plaća </w:t>
      </w:r>
      <w:proofErr w:type="spellStart"/>
      <w:r w:rsidRPr="00BA1FFA">
        <w:rPr>
          <w:rFonts w:ascii="Calibri" w:eastAsia="Calibri" w:hAnsi="Calibri" w:cs="Calibri"/>
          <w:szCs w:val="24"/>
        </w:rPr>
        <w:t>podizvoditelju</w:t>
      </w:r>
      <w:proofErr w:type="spellEnd"/>
      <w:r w:rsidRPr="00BA1FFA">
        <w:rPr>
          <w:rFonts w:ascii="Calibri" w:eastAsia="Calibri" w:hAnsi="Calibri" w:cs="Calibri"/>
          <w:szCs w:val="24"/>
        </w:rPr>
        <w:t>.</w:t>
      </w:r>
    </w:p>
    <w:p w14:paraId="7CF1D8FD"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p>
    <w:p w14:paraId="651E6FAC"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Ponuditelj mora o svom računu odnosno situaciji obvezno priložiti račune odnosno situacije</w:t>
      </w:r>
    </w:p>
    <w:p w14:paraId="5BAF0CCC" w14:textId="51E61838" w:rsidR="00742886" w:rsidRDefault="00742886" w:rsidP="00742886">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svojih </w:t>
      </w:r>
      <w:proofErr w:type="spellStart"/>
      <w:r w:rsidRPr="00BA1FFA">
        <w:rPr>
          <w:rFonts w:ascii="Calibri" w:eastAsia="Calibri" w:hAnsi="Calibri" w:cs="Calibri"/>
          <w:szCs w:val="24"/>
        </w:rPr>
        <w:t>podizvoditelja</w:t>
      </w:r>
      <w:proofErr w:type="spellEnd"/>
      <w:r w:rsidRPr="00BA1FFA">
        <w:rPr>
          <w:rFonts w:ascii="Calibri" w:eastAsia="Calibri" w:hAnsi="Calibri" w:cs="Calibri"/>
          <w:szCs w:val="24"/>
        </w:rPr>
        <w:t xml:space="preserve"> koje je prethodno potvrdio.</w:t>
      </w:r>
    </w:p>
    <w:p w14:paraId="033BEB79" w14:textId="77777777" w:rsidR="003438C8" w:rsidRPr="00BA1FFA" w:rsidRDefault="003438C8" w:rsidP="00742886">
      <w:pPr>
        <w:autoSpaceDE w:val="0"/>
        <w:autoSpaceDN w:val="0"/>
        <w:adjustRightInd w:val="0"/>
        <w:spacing w:after="0" w:line="276" w:lineRule="auto"/>
        <w:jc w:val="both"/>
        <w:rPr>
          <w:rFonts w:ascii="Calibri" w:eastAsia="Calibri" w:hAnsi="Calibri" w:cs="Calibri"/>
          <w:szCs w:val="24"/>
        </w:rPr>
      </w:pPr>
    </w:p>
    <w:p w14:paraId="658ADCDA"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p>
    <w:p w14:paraId="1B4782DF" w14:textId="687F5DF4" w:rsidR="00742886" w:rsidRDefault="00742886" w:rsidP="00742886">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Odabrani ponuditelj smije tijekom izvršenja ugovora o nabavi od Naručitelja zahtijevati:</w:t>
      </w:r>
    </w:p>
    <w:p w14:paraId="3FA07B51" w14:textId="08884D61" w:rsidR="00742886" w:rsidRPr="0048222B" w:rsidRDefault="00742886" w:rsidP="005A1EBE">
      <w:pPr>
        <w:numPr>
          <w:ilvl w:val="0"/>
          <w:numId w:val="15"/>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lastRenderedPageBreak/>
        <w:t xml:space="preserve">promjenu </w:t>
      </w:r>
      <w:proofErr w:type="spellStart"/>
      <w:r w:rsidRPr="00BA1FFA">
        <w:rPr>
          <w:rFonts w:ascii="Calibri" w:eastAsia="Calibri" w:hAnsi="Calibri" w:cs="Calibri"/>
          <w:szCs w:val="24"/>
        </w:rPr>
        <w:t>podizvoditelje</w:t>
      </w:r>
      <w:proofErr w:type="spellEnd"/>
      <w:r w:rsidRPr="00BA1FFA">
        <w:rPr>
          <w:rFonts w:ascii="Calibri" w:eastAsia="Calibri" w:hAnsi="Calibri" w:cs="Calibri"/>
          <w:szCs w:val="24"/>
        </w:rPr>
        <w:t xml:space="preserve"> za onaj dio ugovora o nabavi koji je dao u podugovor,</w:t>
      </w:r>
    </w:p>
    <w:p w14:paraId="078D63EC" w14:textId="77777777" w:rsidR="00742886" w:rsidRPr="00BA1FFA" w:rsidRDefault="00742886" w:rsidP="005A1EBE">
      <w:pPr>
        <w:numPr>
          <w:ilvl w:val="0"/>
          <w:numId w:val="15"/>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preuzimanje izvršenja dijela ugovora o nabavi koji je prethodno dao u podugovor,</w:t>
      </w:r>
    </w:p>
    <w:p w14:paraId="563F0909" w14:textId="77777777" w:rsidR="00742886" w:rsidRPr="00BA1FFA" w:rsidRDefault="00742886" w:rsidP="005A1EBE">
      <w:pPr>
        <w:numPr>
          <w:ilvl w:val="0"/>
          <w:numId w:val="15"/>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uvođenje jednog ili više novih </w:t>
      </w:r>
      <w:proofErr w:type="spellStart"/>
      <w:r w:rsidRPr="00BA1FFA">
        <w:rPr>
          <w:rFonts w:ascii="Calibri" w:eastAsia="Calibri" w:hAnsi="Calibri" w:cs="Calibri"/>
          <w:szCs w:val="24"/>
        </w:rPr>
        <w:t>podizvoditelja</w:t>
      </w:r>
      <w:proofErr w:type="spellEnd"/>
      <w:r w:rsidRPr="00BA1FFA">
        <w:rPr>
          <w:rFonts w:ascii="Calibri" w:eastAsia="Calibri" w:hAnsi="Calibri" w:cs="Calibri"/>
          <w:szCs w:val="24"/>
        </w:rPr>
        <w:t xml:space="preserve"> čiji ukupni udio ne smije prijeći 30%</w:t>
      </w:r>
    </w:p>
    <w:p w14:paraId="4B4A6FDE" w14:textId="77777777" w:rsidR="00742886" w:rsidRPr="00BA1FFA" w:rsidRDefault="00742886" w:rsidP="00742886">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vrijednosti ugovora o nabavi neovisno o tome je li prethodno dao dio ugovora o nabavi u podugovor.</w:t>
      </w:r>
    </w:p>
    <w:p w14:paraId="01B26A13" w14:textId="77777777" w:rsidR="00742886" w:rsidRPr="00BA1FFA" w:rsidRDefault="00742886" w:rsidP="00742886">
      <w:pPr>
        <w:autoSpaceDE w:val="0"/>
        <w:autoSpaceDN w:val="0"/>
        <w:adjustRightInd w:val="0"/>
        <w:spacing w:after="0" w:line="276" w:lineRule="auto"/>
        <w:ind w:left="720"/>
        <w:jc w:val="both"/>
        <w:rPr>
          <w:rFonts w:ascii="Calibri" w:eastAsia="Calibri" w:hAnsi="Calibri" w:cs="Calibri"/>
          <w:szCs w:val="24"/>
        </w:rPr>
      </w:pPr>
    </w:p>
    <w:p w14:paraId="349C06E3" w14:textId="77777777" w:rsidR="00742886" w:rsidRDefault="00742886" w:rsidP="00742886">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Naručitelj će prije odobravanja zahtjeva iz prethodnog stavka od odabranog ponuditelja zatražiti važeće dokumente kojima se dokazuje da novi </w:t>
      </w:r>
      <w:proofErr w:type="spellStart"/>
      <w:r w:rsidRPr="00BA1FFA">
        <w:rPr>
          <w:rFonts w:ascii="Calibri" w:eastAsia="Calibri" w:hAnsi="Calibri" w:cs="Calibri"/>
          <w:szCs w:val="24"/>
        </w:rPr>
        <w:t>podizvoditelj</w:t>
      </w:r>
      <w:proofErr w:type="spellEnd"/>
      <w:r w:rsidRPr="00BA1FFA">
        <w:rPr>
          <w:rFonts w:ascii="Calibri" w:eastAsia="Calibri" w:hAnsi="Calibri" w:cs="Calibri"/>
          <w:szCs w:val="24"/>
        </w:rPr>
        <w:t xml:space="preserve"> ispunjava:</w:t>
      </w:r>
    </w:p>
    <w:p w14:paraId="60C0FDD8"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p>
    <w:p w14:paraId="66D72DF8" w14:textId="77777777" w:rsidR="00742886" w:rsidRPr="00BA1FFA" w:rsidRDefault="00742886" w:rsidP="005A1EBE">
      <w:pPr>
        <w:numPr>
          <w:ilvl w:val="0"/>
          <w:numId w:val="16"/>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uvjete iz točke 3. Dokumentacije za nadmetanje,</w:t>
      </w:r>
    </w:p>
    <w:p w14:paraId="680B6F83" w14:textId="77777777" w:rsidR="00742886" w:rsidRPr="00BA1FFA" w:rsidRDefault="00742886" w:rsidP="005A1EBE">
      <w:pPr>
        <w:numPr>
          <w:ilvl w:val="0"/>
          <w:numId w:val="16"/>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uvjete iz točke 4. Dokumentacije za nadmetanje ako se odabrani ponuditelj u</w:t>
      </w:r>
    </w:p>
    <w:p w14:paraId="19C1EE6D" w14:textId="700D265A" w:rsidR="00742886" w:rsidRPr="00BA1FFA" w:rsidRDefault="00742886" w:rsidP="00742886">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 xml:space="preserve">postupku nabave za potrebe dokazivanja tehničke i stručne sposobnosti oslonio na sposobnost </w:t>
      </w:r>
      <w:proofErr w:type="spellStart"/>
      <w:r w:rsidRPr="00BA1FFA">
        <w:rPr>
          <w:rFonts w:ascii="Calibri" w:eastAsia="Calibri" w:hAnsi="Calibri" w:cs="Calibri"/>
          <w:szCs w:val="24"/>
        </w:rPr>
        <w:t>podizvoditelja</w:t>
      </w:r>
      <w:proofErr w:type="spellEnd"/>
      <w:r w:rsidRPr="00BA1FFA">
        <w:rPr>
          <w:rFonts w:ascii="Calibri" w:eastAsia="Calibri" w:hAnsi="Calibri" w:cs="Calibri"/>
          <w:szCs w:val="24"/>
        </w:rPr>
        <w:t xml:space="preserve"> kojeg mijenja.</w:t>
      </w:r>
    </w:p>
    <w:p w14:paraId="3FE48C69" w14:textId="77777777" w:rsidR="00742886" w:rsidRPr="00BA1FFA" w:rsidRDefault="00742886" w:rsidP="00742886">
      <w:pPr>
        <w:autoSpaceDE w:val="0"/>
        <w:autoSpaceDN w:val="0"/>
        <w:adjustRightInd w:val="0"/>
        <w:spacing w:after="0" w:line="276" w:lineRule="auto"/>
        <w:ind w:left="720"/>
        <w:jc w:val="both"/>
        <w:rPr>
          <w:rFonts w:ascii="Calibri" w:eastAsia="Calibri" w:hAnsi="Calibri" w:cs="Calibri"/>
          <w:szCs w:val="24"/>
        </w:rPr>
      </w:pPr>
    </w:p>
    <w:p w14:paraId="3DEB768E"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Pod uvjetom da je Naručitelj pristao na zamjenu </w:t>
      </w:r>
      <w:proofErr w:type="spellStart"/>
      <w:r w:rsidRPr="00BA1FFA">
        <w:rPr>
          <w:rFonts w:ascii="Calibri" w:eastAsia="Calibri" w:hAnsi="Calibri" w:cs="Calibri"/>
          <w:szCs w:val="24"/>
        </w:rPr>
        <w:t>podizvoditelja</w:t>
      </w:r>
      <w:proofErr w:type="spellEnd"/>
      <w:r w:rsidRPr="00BA1FFA">
        <w:rPr>
          <w:rFonts w:ascii="Calibri" w:eastAsia="Calibri" w:hAnsi="Calibri" w:cs="Calibri"/>
          <w:szCs w:val="24"/>
        </w:rPr>
        <w:t xml:space="preserve">, odabrani ponuditelj mora naručitelju u roku 5 dana od dana pristanka, dostaviti sljedeće podatke za novoga </w:t>
      </w:r>
      <w:proofErr w:type="spellStart"/>
      <w:r w:rsidRPr="00BA1FFA">
        <w:rPr>
          <w:rFonts w:ascii="Calibri" w:eastAsia="Calibri" w:hAnsi="Calibri" w:cs="Calibri"/>
          <w:szCs w:val="24"/>
        </w:rPr>
        <w:t>podizvoditelja</w:t>
      </w:r>
      <w:proofErr w:type="spellEnd"/>
      <w:r w:rsidRPr="00BA1FFA">
        <w:rPr>
          <w:rFonts w:ascii="Calibri" w:eastAsia="Calibri" w:hAnsi="Calibri" w:cs="Calibri"/>
          <w:szCs w:val="24"/>
        </w:rPr>
        <w:t>:</w:t>
      </w:r>
    </w:p>
    <w:p w14:paraId="0D2FFA55" w14:textId="77777777" w:rsidR="00742886" w:rsidRPr="00BA1FFA" w:rsidRDefault="00742886" w:rsidP="005A1EBE">
      <w:pPr>
        <w:numPr>
          <w:ilvl w:val="3"/>
          <w:numId w:val="1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radovi ili usluge koje će izvesti ili pružiti </w:t>
      </w:r>
      <w:proofErr w:type="spellStart"/>
      <w:r w:rsidRPr="00BA1FFA">
        <w:rPr>
          <w:rFonts w:ascii="Calibri" w:eastAsia="Calibri" w:hAnsi="Calibri" w:cs="Calibri"/>
          <w:szCs w:val="24"/>
        </w:rPr>
        <w:t>podizvoditelj</w:t>
      </w:r>
      <w:proofErr w:type="spellEnd"/>
      <w:r w:rsidRPr="00BA1FFA">
        <w:rPr>
          <w:rFonts w:ascii="Calibri" w:eastAsia="Calibri" w:hAnsi="Calibri" w:cs="Calibri"/>
          <w:szCs w:val="24"/>
        </w:rPr>
        <w:t>,</w:t>
      </w:r>
    </w:p>
    <w:p w14:paraId="04A35311" w14:textId="77777777" w:rsidR="00742886" w:rsidRPr="00BA1FFA" w:rsidRDefault="00742886" w:rsidP="005A1EBE">
      <w:pPr>
        <w:numPr>
          <w:ilvl w:val="3"/>
          <w:numId w:val="1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predmet, količina, vrijednost, mjesto i rok izvršenja radova ili pružanja usluga,</w:t>
      </w:r>
    </w:p>
    <w:p w14:paraId="08B671E5" w14:textId="77777777" w:rsidR="00742886" w:rsidRPr="00BA1FFA" w:rsidRDefault="00742886" w:rsidP="005A1EBE">
      <w:pPr>
        <w:numPr>
          <w:ilvl w:val="3"/>
          <w:numId w:val="1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podaci o </w:t>
      </w:r>
      <w:proofErr w:type="spellStart"/>
      <w:r w:rsidRPr="00BA1FFA">
        <w:rPr>
          <w:rFonts w:ascii="Calibri" w:eastAsia="Calibri" w:hAnsi="Calibri" w:cs="Calibri"/>
          <w:szCs w:val="24"/>
        </w:rPr>
        <w:t>podizvoditelju</w:t>
      </w:r>
      <w:proofErr w:type="spellEnd"/>
      <w:r w:rsidRPr="00BA1FFA">
        <w:rPr>
          <w:rFonts w:ascii="Calibri" w:eastAsia="Calibri" w:hAnsi="Calibri" w:cs="Calibri"/>
          <w:szCs w:val="24"/>
        </w:rPr>
        <w:t xml:space="preserve"> (ime tvrtke, skraćeno ime tvrtke, sjedište, OIB i broj računa).</w:t>
      </w:r>
    </w:p>
    <w:p w14:paraId="5A3C12F1"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p>
    <w:p w14:paraId="4DAF7C98"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Naručitelj će jednostrano raskinuti ugovor:</w:t>
      </w:r>
    </w:p>
    <w:p w14:paraId="604BB346" w14:textId="77777777" w:rsidR="00742886" w:rsidRPr="00BA1FFA" w:rsidRDefault="00742886" w:rsidP="005A1EBE">
      <w:pPr>
        <w:numPr>
          <w:ilvl w:val="6"/>
          <w:numId w:val="1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Ako se u toku izvršenja ugovora utvrdi da izvoditelj koristi </w:t>
      </w:r>
      <w:proofErr w:type="spellStart"/>
      <w:r w:rsidRPr="00BA1FFA">
        <w:rPr>
          <w:rFonts w:ascii="Calibri" w:eastAsia="Calibri" w:hAnsi="Calibri" w:cs="Calibri"/>
          <w:szCs w:val="24"/>
        </w:rPr>
        <w:t>podizvoditelja</w:t>
      </w:r>
      <w:proofErr w:type="spellEnd"/>
      <w:r w:rsidRPr="00BA1FFA">
        <w:rPr>
          <w:rFonts w:ascii="Calibri" w:eastAsia="Calibri" w:hAnsi="Calibri" w:cs="Calibri"/>
          <w:szCs w:val="24"/>
        </w:rPr>
        <w:t>, a u ponudi</w:t>
      </w:r>
    </w:p>
    <w:p w14:paraId="53297F63" w14:textId="77777777" w:rsidR="00742886" w:rsidRPr="00BA1FFA" w:rsidRDefault="00742886" w:rsidP="00742886">
      <w:pPr>
        <w:autoSpaceDE w:val="0"/>
        <w:autoSpaceDN w:val="0"/>
        <w:adjustRightInd w:val="0"/>
        <w:spacing w:after="0" w:line="276" w:lineRule="auto"/>
        <w:ind w:left="786"/>
        <w:jc w:val="both"/>
        <w:rPr>
          <w:rFonts w:ascii="Calibri" w:eastAsia="Calibri" w:hAnsi="Calibri" w:cs="Calibri"/>
          <w:szCs w:val="24"/>
        </w:rPr>
      </w:pPr>
      <w:r w:rsidRPr="00BA1FFA">
        <w:rPr>
          <w:rFonts w:ascii="Calibri" w:eastAsia="Calibri" w:hAnsi="Calibri" w:cs="Calibri"/>
          <w:szCs w:val="24"/>
        </w:rPr>
        <w:t>je naveo da nema istog ili je uveo jednog ili više ponuditelj, a da za to nije zatražio</w:t>
      </w:r>
    </w:p>
    <w:p w14:paraId="7A08D593" w14:textId="77777777" w:rsidR="00742886" w:rsidRPr="00BA1FFA" w:rsidRDefault="00742886" w:rsidP="00742886">
      <w:pPr>
        <w:autoSpaceDE w:val="0"/>
        <w:autoSpaceDN w:val="0"/>
        <w:adjustRightInd w:val="0"/>
        <w:spacing w:after="0" w:line="276" w:lineRule="auto"/>
        <w:ind w:left="786"/>
        <w:jc w:val="both"/>
        <w:rPr>
          <w:rFonts w:ascii="Calibri" w:eastAsia="Calibri" w:hAnsi="Calibri" w:cs="Calibri"/>
          <w:szCs w:val="24"/>
        </w:rPr>
      </w:pPr>
      <w:r w:rsidRPr="00BA1FFA">
        <w:rPr>
          <w:rFonts w:ascii="Calibri" w:eastAsia="Calibri" w:hAnsi="Calibri" w:cs="Calibri"/>
          <w:szCs w:val="24"/>
        </w:rPr>
        <w:t>pristanak naručitelja.</w:t>
      </w:r>
    </w:p>
    <w:p w14:paraId="3FF655B9" w14:textId="77777777" w:rsidR="00742886" w:rsidRPr="00BA1FFA" w:rsidRDefault="00742886" w:rsidP="005A1EBE">
      <w:pPr>
        <w:numPr>
          <w:ilvl w:val="6"/>
          <w:numId w:val="1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Ako se tijekom trajanja utvrdi promjena </w:t>
      </w:r>
      <w:proofErr w:type="spellStart"/>
      <w:r w:rsidRPr="00BA1FFA">
        <w:rPr>
          <w:rFonts w:ascii="Calibri" w:eastAsia="Calibri" w:hAnsi="Calibri" w:cs="Calibri"/>
          <w:szCs w:val="24"/>
        </w:rPr>
        <w:t>podizvoditelja</w:t>
      </w:r>
      <w:proofErr w:type="spellEnd"/>
      <w:r w:rsidRPr="00BA1FFA">
        <w:rPr>
          <w:rFonts w:ascii="Calibri" w:eastAsia="Calibri" w:hAnsi="Calibri" w:cs="Calibri"/>
          <w:szCs w:val="24"/>
        </w:rPr>
        <w:t>, a da za to nije zatražio</w:t>
      </w:r>
    </w:p>
    <w:p w14:paraId="684374A5" w14:textId="77777777" w:rsidR="00742886" w:rsidRPr="00BA1FFA" w:rsidRDefault="00742886" w:rsidP="00742886">
      <w:pPr>
        <w:autoSpaceDE w:val="0"/>
        <w:autoSpaceDN w:val="0"/>
        <w:adjustRightInd w:val="0"/>
        <w:spacing w:after="0" w:line="276" w:lineRule="auto"/>
        <w:ind w:left="786"/>
        <w:jc w:val="both"/>
        <w:rPr>
          <w:rFonts w:ascii="Calibri" w:eastAsia="Calibri" w:hAnsi="Calibri" w:cs="Calibri"/>
          <w:szCs w:val="24"/>
        </w:rPr>
      </w:pPr>
      <w:r w:rsidRPr="00BA1FFA">
        <w:rPr>
          <w:rFonts w:ascii="Calibri" w:eastAsia="Calibri" w:hAnsi="Calibri" w:cs="Calibri"/>
          <w:szCs w:val="24"/>
        </w:rPr>
        <w:t>pristanak Naručitelja.</w:t>
      </w:r>
    </w:p>
    <w:p w14:paraId="7EDEC0FE" w14:textId="77777777" w:rsidR="00742886" w:rsidRPr="00BA1FFA" w:rsidRDefault="00742886" w:rsidP="00742886">
      <w:pPr>
        <w:autoSpaceDE w:val="0"/>
        <w:autoSpaceDN w:val="0"/>
        <w:adjustRightInd w:val="0"/>
        <w:spacing w:after="0" w:line="276" w:lineRule="auto"/>
        <w:jc w:val="both"/>
        <w:rPr>
          <w:rFonts w:ascii="Calibri" w:eastAsia="Calibri" w:hAnsi="Calibri" w:cs="Calibri"/>
          <w:szCs w:val="24"/>
        </w:rPr>
      </w:pPr>
    </w:p>
    <w:p w14:paraId="5BE70280" w14:textId="03CA0C88" w:rsidR="007E154F" w:rsidRDefault="00742886" w:rsidP="00742886">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Sudjelovanje </w:t>
      </w:r>
      <w:proofErr w:type="spellStart"/>
      <w:r w:rsidRPr="00BA1FFA">
        <w:rPr>
          <w:rFonts w:ascii="Calibri" w:eastAsia="Calibri" w:hAnsi="Calibri" w:cs="Calibri"/>
          <w:szCs w:val="24"/>
        </w:rPr>
        <w:t>podizvoditelja</w:t>
      </w:r>
      <w:proofErr w:type="spellEnd"/>
      <w:r w:rsidRPr="00BA1FFA">
        <w:rPr>
          <w:rFonts w:ascii="Calibri" w:eastAsia="Calibri" w:hAnsi="Calibri" w:cs="Calibri"/>
          <w:szCs w:val="24"/>
        </w:rPr>
        <w:t xml:space="preserve"> ne utječe na odgovornost Ponuditelja za izvršenje ugovora o nabavi.</w:t>
      </w:r>
    </w:p>
    <w:p w14:paraId="794F5E99" w14:textId="74ECFF53" w:rsidR="003438C8" w:rsidRDefault="003438C8" w:rsidP="00742886">
      <w:pPr>
        <w:autoSpaceDE w:val="0"/>
        <w:autoSpaceDN w:val="0"/>
        <w:adjustRightInd w:val="0"/>
        <w:spacing w:after="0" w:line="276" w:lineRule="auto"/>
        <w:jc w:val="both"/>
        <w:rPr>
          <w:rFonts w:ascii="Calibri" w:eastAsia="Calibri" w:hAnsi="Calibri" w:cs="Calibri"/>
          <w:szCs w:val="24"/>
        </w:rPr>
      </w:pPr>
    </w:p>
    <w:p w14:paraId="427A4E5B" w14:textId="658C0187" w:rsidR="003438C8" w:rsidRPr="00E73D8F" w:rsidRDefault="003438C8" w:rsidP="003438C8">
      <w:pPr>
        <w:pStyle w:val="Naslov2"/>
        <w:rPr>
          <w:rFonts w:asciiTheme="minorHAnsi" w:hAnsiTheme="minorHAnsi" w:cstheme="minorHAnsi"/>
        </w:rPr>
      </w:pPr>
      <w:bookmarkStart w:id="62" w:name="_Toc76035652"/>
      <w:r w:rsidRPr="00E73D8F">
        <w:rPr>
          <w:rFonts w:asciiTheme="minorHAnsi" w:hAnsiTheme="minorHAnsi" w:cstheme="minorHAnsi"/>
          <w:szCs w:val="24"/>
        </w:rPr>
        <w:t>5.</w:t>
      </w:r>
      <w:r>
        <w:rPr>
          <w:rFonts w:asciiTheme="minorHAnsi" w:hAnsiTheme="minorHAnsi" w:cstheme="minorHAnsi"/>
          <w:szCs w:val="24"/>
        </w:rPr>
        <w:t>12</w:t>
      </w:r>
      <w:r w:rsidRPr="00E73D8F">
        <w:rPr>
          <w:rFonts w:asciiTheme="minorHAnsi" w:hAnsiTheme="minorHAnsi" w:cstheme="minorHAnsi"/>
          <w:szCs w:val="24"/>
        </w:rPr>
        <w:t xml:space="preserve">. </w:t>
      </w:r>
      <w:r>
        <w:rPr>
          <w:rFonts w:asciiTheme="minorHAnsi" w:hAnsiTheme="minorHAnsi" w:cstheme="minorHAnsi"/>
        </w:rPr>
        <w:t>Jamstva</w:t>
      </w:r>
      <w:bookmarkEnd w:id="62"/>
    </w:p>
    <w:p w14:paraId="31E99338" w14:textId="77777777" w:rsidR="0048222B" w:rsidRDefault="0048222B" w:rsidP="0048222B">
      <w:pPr>
        <w:pStyle w:val="normalweb-000013"/>
        <w:spacing w:before="0" w:beforeAutospacing="0" w:after="0"/>
        <w:rPr>
          <w:rFonts w:asciiTheme="minorHAnsi" w:hAnsiTheme="minorHAnsi" w:cstheme="minorHAnsi"/>
          <w:b/>
        </w:rPr>
      </w:pPr>
    </w:p>
    <w:p w14:paraId="358290BF" w14:textId="77777777" w:rsidR="0063790C" w:rsidRPr="00815191" w:rsidRDefault="0063790C" w:rsidP="0063790C">
      <w:pPr>
        <w:spacing w:after="0" w:line="240" w:lineRule="auto"/>
        <w:jc w:val="both"/>
        <w:rPr>
          <w:rFonts w:cstheme="minorHAnsi"/>
        </w:rPr>
      </w:pPr>
      <w:r>
        <w:t xml:space="preserve">Ponuditelj mora uz ponudu dostaviti i jamstvo za ozbiljnost ponude za svaku grupu posebno i to na </w:t>
      </w:r>
      <w:r w:rsidRPr="00815191">
        <w:rPr>
          <w:rFonts w:cstheme="minorHAnsi"/>
        </w:rPr>
        <w:t>sljedeće minimalne iznose:</w:t>
      </w:r>
    </w:p>
    <w:p w14:paraId="6CF7CC4C" w14:textId="77777777" w:rsidR="0063790C" w:rsidRDefault="0063790C" w:rsidP="004C4439">
      <w:pPr>
        <w:pStyle w:val="Odlomakpopisa"/>
        <w:numPr>
          <w:ilvl w:val="0"/>
          <w:numId w:val="40"/>
        </w:numPr>
        <w:jc w:val="both"/>
        <w:rPr>
          <w:rFonts w:asciiTheme="minorHAnsi" w:hAnsiTheme="minorHAnsi" w:cstheme="minorHAnsi"/>
          <w:sz w:val="22"/>
          <w:szCs w:val="22"/>
        </w:rPr>
      </w:pPr>
      <w:r w:rsidRPr="00815191">
        <w:rPr>
          <w:rFonts w:asciiTheme="minorHAnsi" w:hAnsiTheme="minorHAnsi" w:cstheme="minorHAnsi"/>
          <w:sz w:val="22"/>
          <w:szCs w:val="22"/>
        </w:rPr>
        <w:t xml:space="preserve">Grupa </w:t>
      </w:r>
      <w:r>
        <w:rPr>
          <w:rFonts w:asciiTheme="minorHAnsi" w:hAnsiTheme="minorHAnsi" w:cstheme="minorHAnsi"/>
          <w:sz w:val="22"/>
          <w:szCs w:val="22"/>
        </w:rPr>
        <w:t>1 – jamstvo za ozbiljnost ponude na iznos od 4.000,00 HRK</w:t>
      </w:r>
    </w:p>
    <w:p w14:paraId="79656270" w14:textId="77777777" w:rsidR="0063790C" w:rsidRDefault="0063790C" w:rsidP="004C4439">
      <w:pPr>
        <w:pStyle w:val="Odlomakpopisa"/>
        <w:numPr>
          <w:ilvl w:val="0"/>
          <w:numId w:val="40"/>
        </w:numPr>
        <w:jc w:val="both"/>
        <w:rPr>
          <w:rFonts w:asciiTheme="minorHAnsi" w:hAnsiTheme="minorHAnsi" w:cstheme="minorHAnsi"/>
          <w:sz w:val="22"/>
          <w:szCs w:val="22"/>
        </w:rPr>
      </w:pPr>
      <w:r>
        <w:rPr>
          <w:rFonts w:asciiTheme="minorHAnsi" w:hAnsiTheme="minorHAnsi" w:cstheme="minorHAnsi"/>
          <w:sz w:val="22"/>
          <w:szCs w:val="22"/>
        </w:rPr>
        <w:t>Grupa 2 – jamstvo za ozbiljnost ponude na iznos od 4.000,00 HRK</w:t>
      </w:r>
    </w:p>
    <w:p w14:paraId="417E5301" w14:textId="77777777" w:rsidR="0063790C" w:rsidRDefault="0063790C" w:rsidP="0063790C">
      <w:pPr>
        <w:jc w:val="both"/>
        <w:rPr>
          <w:rFonts w:cstheme="minorHAnsi"/>
        </w:rPr>
      </w:pPr>
    </w:p>
    <w:p w14:paraId="264331FE" w14:textId="691AA43C" w:rsidR="0063790C" w:rsidRPr="00815191" w:rsidRDefault="0063790C" w:rsidP="0063790C">
      <w:pPr>
        <w:jc w:val="both"/>
        <w:rPr>
          <w:rFonts w:cstheme="minorHAnsi"/>
        </w:rPr>
      </w:pPr>
      <w:r>
        <w:rPr>
          <w:rFonts w:cstheme="minorHAnsi"/>
        </w:rPr>
        <w:t xml:space="preserve">Jamstvo se dostavlja sukladno točki </w:t>
      </w:r>
      <w:r w:rsidR="00280CDF">
        <w:rPr>
          <w:rFonts w:cstheme="minorHAnsi"/>
        </w:rPr>
        <w:t xml:space="preserve">5.14., </w:t>
      </w:r>
      <w:r>
        <w:rPr>
          <w:rFonts w:cstheme="minorHAnsi"/>
        </w:rPr>
        <w:t xml:space="preserve">može se dostaviti u obliku: </w:t>
      </w:r>
    </w:p>
    <w:p w14:paraId="7AE1B4F0" w14:textId="77777777" w:rsidR="0063790C" w:rsidRPr="001070E2" w:rsidRDefault="0063790C" w:rsidP="004C4439">
      <w:pPr>
        <w:pStyle w:val="Odlomakpopisa"/>
        <w:numPr>
          <w:ilvl w:val="0"/>
          <w:numId w:val="37"/>
        </w:numPr>
        <w:contextualSpacing/>
        <w:jc w:val="both"/>
        <w:rPr>
          <w:rFonts w:asciiTheme="minorHAnsi" w:hAnsiTheme="minorHAnsi" w:cstheme="minorHAnsi"/>
          <w:sz w:val="22"/>
          <w:szCs w:val="22"/>
        </w:rPr>
      </w:pPr>
      <w:bookmarkStart w:id="63" w:name="_Toc499731265"/>
      <w:bookmarkStart w:id="64" w:name="_Toc497397696"/>
      <w:bookmarkStart w:id="65" w:name="_Toc497397622"/>
      <w:bookmarkStart w:id="66" w:name="_Toc497396218"/>
      <w:bookmarkStart w:id="67" w:name="_Toc497396102"/>
      <w:bookmarkStart w:id="68" w:name="_Toc497395920"/>
      <w:bookmarkStart w:id="69" w:name="_Toc497379670"/>
      <w:bookmarkStart w:id="70" w:name="_Toc497133841"/>
      <w:r w:rsidRPr="001070E2">
        <w:rPr>
          <w:rFonts w:asciiTheme="minorHAnsi" w:hAnsiTheme="minorHAnsi" w:cstheme="minorHAnsi"/>
          <w:sz w:val="22"/>
          <w:szCs w:val="22"/>
        </w:rPr>
        <w:t>Bankarske garancije na poziv ili</w:t>
      </w:r>
      <w:bookmarkEnd w:id="63"/>
      <w:bookmarkEnd w:id="64"/>
      <w:bookmarkEnd w:id="65"/>
      <w:bookmarkEnd w:id="66"/>
      <w:bookmarkEnd w:id="67"/>
      <w:bookmarkEnd w:id="68"/>
      <w:bookmarkEnd w:id="69"/>
      <w:bookmarkEnd w:id="70"/>
    </w:p>
    <w:p w14:paraId="3FE748F5" w14:textId="77777777" w:rsidR="0063790C" w:rsidRPr="00861F42" w:rsidRDefault="0063790C" w:rsidP="004C4439">
      <w:pPr>
        <w:pStyle w:val="Odlomakpopisa"/>
        <w:numPr>
          <w:ilvl w:val="0"/>
          <w:numId w:val="37"/>
        </w:numPr>
        <w:contextualSpacing/>
        <w:jc w:val="both"/>
        <w:rPr>
          <w:rFonts w:asciiTheme="minorHAnsi" w:hAnsiTheme="minorHAnsi" w:cstheme="minorHAnsi"/>
          <w:sz w:val="22"/>
          <w:szCs w:val="22"/>
        </w:rPr>
      </w:pPr>
      <w:bookmarkStart w:id="71" w:name="_Toc499731266"/>
      <w:bookmarkStart w:id="72" w:name="_Toc497397697"/>
      <w:bookmarkStart w:id="73" w:name="_Toc497397623"/>
      <w:bookmarkStart w:id="74" w:name="_Toc497396219"/>
      <w:bookmarkStart w:id="75" w:name="_Toc497396103"/>
      <w:bookmarkStart w:id="76" w:name="_Toc497395921"/>
      <w:bookmarkStart w:id="77" w:name="_Toc497379671"/>
      <w:bookmarkStart w:id="78" w:name="_Toc497133842"/>
      <w:r w:rsidRPr="001070E2">
        <w:rPr>
          <w:rFonts w:asciiTheme="minorHAnsi" w:hAnsiTheme="minorHAnsi" w:cstheme="minorHAnsi"/>
          <w:sz w:val="22"/>
          <w:szCs w:val="22"/>
        </w:rPr>
        <w:t>Novčanog pologa na račun Naručitelja.</w:t>
      </w:r>
      <w:bookmarkEnd w:id="71"/>
      <w:bookmarkEnd w:id="72"/>
      <w:bookmarkEnd w:id="73"/>
      <w:bookmarkEnd w:id="74"/>
      <w:bookmarkEnd w:id="75"/>
      <w:bookmarkEnd w:id="76"/>
      <w:bookmarkEnd w:id="77"/>
      <w:bookmarkEnd w:id="78"/>
    </w:p>
    <w:p w14:paraId="26E6BCE4" w14:textId="77777777" w:rsidR="0063790C" w:rsidRDefault="0063790C" w:rsidP="0063790C">
      <w:pPr>
        <w:spacing w:after="0" w:line="240" w:lineRule="auto"/>
        <w:jc w:val="both"/>
        <w:rPr>
          <w:rFonts w:cstheme="minorHAnsi"/>
        </w:rPr>
      </w:pPr>
    </w:p>
    <w:p w14:paraId="7CE94127" w14:textId="77777777" w:rsidR="0063790C" w:rsidRPr="001070E2" w:rsidRDefault="0063790C" w:rsidP="0063790C">
      <w:pPr>
        <w:spacing w:after="0" w:line="240" w:lineRule="auto"/>
        <w:jc w:val="both"/>
        <w:rPr>
          <w:rFonts w:cstheme="minorHAnsi"/>
        </w:rPr>
      </w:pPr>
      <w:r w:rsidRPr="001070E2">
        <w:rPr>
          <w:rFonts w:cstheme="minorHAnsi"/>
        </w:rPr>
        <w:t xml:space="preserve">Ukoliko ponuditelj dostavlja jamstvo u obliku bankarske garancije na poziv, u garanciji mora biti navedeno sljedeće: </w:t>
      </w:r>
    </w:p>
    <w:p w14:paraId="1B757C91" w14:textId="77777777" w:rsidR="0063790C" w:rsidRPr="001070E2" w:rsidRDefault="0063790C" w:rsidP="0063790C">
      <w:pPr>
        <w:spacing w:after="0" w:line="240" w:lineRule="auto"/>
        <w:jc w:val="both"/>
        <w:rPr>
          <w:rFonts w:cstheme="minorHAnsi"/>
        </w:rPr>
      </w:pPr>
    </w:p>
    <w:p w14:paraId="053882D9" w14:textId="77777777" w:rsidR="0063790C" w:rsidRPr="001070E2" w:rsidRDefault="0063790C" w:rsidP="0063790C">
      <w:pPr>
        <w:spacing w:after="0" w:line="240" w:lineRule="auto"/>
        <w:jc w:val="both"/>
        <w:rPr>
          <w:rFonts w:cstheme="minorHAnsi"/>
        </w:rPr>
      </w:pPr>
      <w:r w:rsidRPr="001070E2">
        <w:rPr>
          <w:rFonts w:cstheme="minorHAnsi"/>
        </w:rPr>
        <w:lastRenderedPageBreak/>
        <w:t>Da je korisnik g</w:t>
      </w:r>
      <w:r>
        <w:rPr>
          <w:rFonts w:cstheme="minorHAnsi"/>
        </w:rPr>
        <w:t xml:space="preserve">arancije Hrvatski Crveni križ </w:t>
      </w:r>
      <w:r w:rsidRPr="001070E2">
        <w:rPr>
          <w:rFonts w:cstheme="minorHAnsi"/>
        </w:rPr>
        <w:t>Grads</w:t>
      </w:r>
      <w:r>
        <w:rPr>
          <w:rFonts w:cstheme="minorHAnsi"/>
        </w:rPr>
        <w:t>ko društvo Crvenog križa Koprivnica.</w:t>
      </w:r>
    </w:p>
    <w:p w14:paraId="64006CD6" w14:textId="77777777" w:rsidR="0063790C" w:rsidRPr="001070E2" w:rsidRDefault="0063790C" w:rsidP="0063790C">
      <w:pPr>
        <w:spacing w:after="0" w:line="240" w:lineRule="auto"/>
        <w:jc w:val="both"/>
        <w:rPr>
          <w:rFonts w:cstheme="minorHAnsi"/>
        </w:rPr>
      </w:pPr>
      <w:r w:rsidRPr="001070E2">
        <w:rPr>
          <w:rFonts w:cstheme="minorHAnsi"/>
        </w:rPr>
        <w:t>Da se garant obvezuje bezuvjetno, neopozivo i na prvi pismeni poziv korisnika garancije, be</w:t>
      </w:r>
      <w:r>
        <w:rPr>
          <w:rFonts w:cstheme="minorHAnsi"/>
        </w:rPr>
        <w:t>z prigovora isplatiti iznos od 4</w:t>
      </w:r>
      <w:r w:rsidRPr="001070E2">
        <w:rPr>
          <w:rFonts w:cstheme="minorHAnsi"/>
        </w:rPr>
        <w:t xml:space="preserve">.000,00 kuna u slučaju: </w:t>
      </w:r>
    </w:p>
    <w:p w14:paraId="7F5C3BCF" w14:textId="77777777" w:rsidR="0063790C" w:rsidRPr="001070E2" w:rsidRDefault="0063790C" w:rsidP="004C4439">
      <w:pPr>
        <w:pStyle w:val="Odlomakpopisa"/>
        <w:numPr>
          <w:ilvl w:val="0"/>
          <w:numId w:val="38"/>
        </w:numPr>
        <w:contextualSpacing/>
        <w:jc w:val="both"/>
        <w:rPr>
          <w:rFonts w:asciiTheme="minorHAnsi" w:hAnsiTheme="minorHAnsi" w:cstheme="minorHAnsi"/>
          <w:sz w:val="22"/>
          <w:szCs w:val="22"/>
        </w:rPr>
      </w:pPr>
      <w:r w:rsidRPr="001070E2">
        <w:rPr>
          <w:rFonts w:asciiTheme="minorHAnsi" w:hAnsiTheme="minorHAnsi" w:cstheme="minorHAnsi"/>
          <w:sz w:val="22"/>
          <w:szCs w:val="22"/>
        </w:rPr>
        <w:t>Odustajanja ponuditelja od svoje ponude u roku njezine valjanosti,</w:t>
      </w:r>
    </w:p>
    <w:p w14:paraId="106F6DE3" w14:textId="38DFFEE4" w:rsidR="0063790C" w:rsidRPr="001070E2" w:rsidRDefault="0063790C" w:rsidP="004C4439">
      <w:pPr>
        <w:pStyle w:val="Odlomakpopisa"/>
        <w:numPr>
          <w:ilvl w:val="0"/>
          <w:numId w:val="38"/>
        </w:numPr>
        <w:contextualSpacing/>
        <w:jc w:val="both"/>
        <w:rPr>
          <w:rFonts w:asciiTheme="minorHAnsi" w:hAnsiTheme="minorHAnsi" w:cstheme="minorHAnsi"/>
          <w:sz w:val="22"/>
          <w:szCs w:val="22"/>
        </w:rPr>
      </w:pPr>
      <w:r w:rsidRPr="001070E2">
        <w:rPr>
          <w:rFonts w:asciiTheme="minorHAnsi" w:hAnsiTheme="minorHAnsi" w:cstheme="minorHAnsi"/>
          <w:sz w:val="22"/>
          <w:szCs w:val="22"/>
        </w:rPr>
        <w:t>Nedostavljanja ažuriranih popratnih dokumenata</w:t>
      </w:r>
      <w:r w:rsidR="007A25D0">
        <w:rPr>
          <w:rFonts w:asciiTheme="minorHAnsi" w:hAnsiTheme="minorHAnsi" w:cstheme="minorHAnsi"/>
          <w:sz w:val="22"/>
          <w:szCs w:val="22"/>
        </w:rPr>
        <w:t>,</w:t>
      </w:r>
      <w:r w:rsidRPr="001070E2">
        <w:rPr>
          <w:rFonts w:asciiTheme="minorHAnsi" w:hAnsiTheme="minorHAnsi" w:cstheme="minorHAnsi"/>
          <w:sz w:val="22"/>
          <w:szCs w:val="22"/>
        </w:rPr>
        <w:t xml:space="preserve"> </w:t>
      </w:r>
    </w:p>
    <w:p w14:paraId="1DD75058" w14:textId="77777777" w:rsidR="0063790C" w:rsidRPr="001070E2" w:rsidRDefault="0063790C" w:rsidP="004C4439">
      <w:pPr>
        <w:pStyle w:val="Odlomakpopisa"/>
        <w:numPr>
          <w:ilvl w:val="0"/>
          <w:numId w:val="38"/>
        </w:numPr>
        <w:contextualSpacing/>
        <w:jc w:val="both"/>
        <w:rPr>
          <w:rFonts w:asciiTheme="minorHAnsi" w:hAnsiTheme="minorHAnsi" w:cstheme="minorHAnsi"/>
          <w:sz w:val="22"/>
          <w:szCs w:val="22"/>
        </w:rPr>
      </w:pPr>
      <w:r w:rsidRPr="001070E2">
        <w:rPr>
          <w:rFonts w:asciiTheme="minorHAnsi" w:hAnsiTheme="minorHAnsi" w:cstheme="minorHAnsi"/>
          <w:sz w:val="22"/>
          <w:szCs w:val="22"/>
        </w:rPr>
        <w:t>Neprihvaćanja ispravka računske greške,</w:t>
      </w:r>
      <w:bookmarkStart w:id="79" w:name="_Toc499731267"/>
      <w:bookmarkStart w:id="80" w:name="_Toc497397698"/>
      <w:bookmarkStart w:id="81" w:name="_Toc497397624"/>
      <w:bookmarkStart w:id="82" w:name="_Toc497396220"/>
      <w:bookmarkStart w:id="83" w:name="_Toc497396104"/>
      <w:bookmarkStart w:id="84" w:name="_Toc497395922"/>
      <w:bookmarkStart w:id="85" w:name="_Toc497379672"/>
      <w:bookmarkStart w:id="86" w:name="_Toc497133843"/>
    </w:p>
    <w:p w14:paraId="68320041" w14:textId="7BC78FDA" w:rsidR="0063790C" w:rsidRPr="001070E2" w:rsidRDefault="0063790C" w:rsidP="004C4439">
      <w:pPr>
        <w:pStyle w:val="Odlomakpopisa"/>
        <w:numPr>
          <w:ilvl w:val="0"/>
          <w:numId w:val="38"/>
        </w:numPr>
        <w:contextualSpacing/>
        <w:jc w:val="both"/>
        <w:rPr>
          <w:rFonts w:asciiTheme="minorHAnsi" w:hAnsiTheme="minorHAnsi" w:cstheme="minorHAnsi"/>
          <w:sz w:val="22"/>
          <w:szCs w:val="22"/>
        </w:rPr>
      </w:pPr>
      <w:r w:rsidRPr="001070E2">
        <w:rPr>
          <w:rFonts w:asciiTheme="minorHAnsi" w:hAnsiTheme="minorHAnsi" w:cstheme="minorHAnsi"/>
          <w:sz w:val="22"/>
          <w:szCs w:val="22"/>
        </w:rPr>
        <w:t xml:space="preserve">Odbijanja potpisivanja ugovora o nabavi ili </w:t>
      </w:r>
    </w:p>
    <w:p w14:paraId="6140B7F8" w14:textId="31E6A9DD" w:rsidR="0063790C" w:rsidRPr="001070E2" w:rsidRDefault="0063790C" w:rsidP="004C4439">
      <w:pPr>
        <w:pStyle w:val="Odlomakpopisa"/>
        <w:numPr>
          <w:ilvl w:val="0"/>
          <w:numId w:val="38"/>
        </w:numPr>
        <w:contextualSpacing/>
        <w:jc w:val="both"/>
        <w:rPr>
          <w:rFonts w:asciiTheme="minorHAnsi" w:hAnsiTheme="minorHAnsi" w:cstheme="minorHAnsi"/>
          <w:sz w:val="22"/>
          <w:szCs w:val="22"/>
        </w:rPr>
      </w:pPr>
      <w:r w:rsidRPr="001070E2">
        <w:rPr>
          <w:rFonts w:asciiTheme="minorHAnsi" w:hAnsiTheme="minorHAnsi" w:cstheme="minorHAnsi"/>
          <w:sz w:val="22"/>
          <w:szCs w:val="22"/>
        </w:rPr>
        <w:t>nedostavljanja jamstva za uredno ispunjenje ugovora o nabavi.</w:t>
      </w:r>
      <w:bookmarkEnd w:id="79"/>
      <w:bookmarkEnd w:id="80"/>
      <w:bookmarkEnd w:id="81"/>
      <w:bookmarkEnd w:id="82"/>
      <w:bookmarkEnd w:id="83"/>
      <w:bookmarkEnd w:id="84"/>
      <w:bookmarkEnd w:id="85"/>
      <w:bookmarkEnd w:id="86"/>
    </w:p>
    <w:p w14:paraId="0ADE96B0" w14:textId="77777777" w:rsidR="0063790C" w:rsidRPr="001070E2" w:rsidRDefault="0063790C" w:rsidP="0063790C">
      <w:pPr>
        <w:spacing w:after="0" w:line="240" w:lineRule="auto"/>
        <w:jc w:val="both"/>
        <w:rPr>
          <w:rFonts w:cstheme="minorHAnsi"/>
        </w:rPr>
      </w:pPr>
    </w:p>
    <w:p w14:paraId="18479F81" w14:textId="77777777" w:rsidR="0063790C" w:rsidRDefault="0063790C" w:rsidP="0063790C">
      <w:pPr>
        <w:spacing w:after="0" w:line="240" w:lineRule="auto"/>
        <w:jc w:val="both"/>
        <w:rPr>
          <w:rFonts w:cstheme="minorHAnsi"/>
        </w:rPr>
      </w:pPr>
      <w:r w:rsidRPr="001070E2">
        <w:rPr>
          <w:rFonts w:cstheme="minorHAnsi"/>
        </w:rPr>
        <w:t>Za naplatu jamstva za ozbiljnost ponude dovoljno je da se ostvari jedan (bilo koji) od prethodno navedenih uvjeta.</w:t>
      </w:r>
    </w:p>
    <w:p w14:paraId="0EBEC8DF" w14:textId="77777777" w:rsidR="0063790C" w:rsidRPr="001070E2" w:rsidRDefault="0063790C" w:rsidP="0063790C">
      <w:pPr>
        <w:spacing w:after="0" w:line="240" w:lineRule="auto"/>
        <w:jc w:val="both"/>
        <w:rPr>
          <w:rFonts w:cstheme="minorHAnsi"/>
        </w:rPr>
      </w:pPr>
    </w:p>
    <w:p w14:paraId="482CBE8B" w14:textId="77777777" w:rsidR="0063790C" w:rsidRPr="001070E2" w:rsidRDefault="0063790C" w:rsidP="0063790C">
      <w:pPr>
        <w:spacing w:after="0" w:line="240" w:lineRule="auto"/>
        <w:jc w:val="both"/>
        <w:rPr>
          <w:rFonts w:cstheme="minorHAnsi"/>
        </w:rPr>
      </w:pPr>
      <w:r w:rsidRPr="001070E2">
        <w:rPr>
          <w:rFonts w:cstheme="minorHAnsi"/>
        </w:rPr>
        <w:t>U slučaju zajednice gospodarskih subjekata, jamstvo za ozbiljnost ponude:</w:t>
      </w:r>
    </w:p>
    <w:p w14:paraId="7796C8CA" w14:textId="77777777" w:rsidR="0063790C" w:rsidRPr="001070E2" w:rsidRDefault="0063790C" w:rsidP="004C4439">
      <w:pPr>
        <w:pStyle w:val="Odlomakpopisa"/>
        <w:numPr>
          <w:ilvl w:val="0"/>
          <w:numId w:val="39"/>
        </w:numPr>
        <w:contextualSpacing/>
        <w:jc w:val="both"/>
        <w:rPr>
          <w:rFonts w:asciiTheme="minorHAnsi" w:hAnsiTheme="minorHAnsi" w:cstheme="minorHAnsi"/>
          <w:sz w:val="22"/>
          <w:szCs w:val="22"/>
        </w:rPr>
      </w:pPr>
      <w:r w:rsidRPr="001070E2">
        <w:rPr>
          <w:rFonts w:asciiTheme="minorHAnsi" w:hAnsiTheme="minorHAnsi" w:cstheme="minorHAnsi"/>
          <w:sz w:val="22"/>
          <w:szCs w:val="22"/>
        </w:rPr>
        <w:t>mora glasiti na sve članove zajednice, a ne samo na jednog člana te jamstvo mora sadržavati navod o tome da je riječ o zajednici gospodarskih subjekata ili</w:t>
      </w:r>
    </w:p>
    <w:p w14:paraId="6EA1D59B" w14:textId="77777777" w:rsidR="0063790C" w:rsidRDefault="0063790C" w:rsidP="004C4439">
      <w:pPr>
        <w:pStyle w:val="Odlomakpopisa"/>
        <w:numPr>
          <w:ilvl w:val="0"/>
          <w:numId w:val="39"/>
        </w:numPr>
        <w:contextualSpacing/>
        <w:jc w:val="both"/>
        <w:rPr>
          <w:rFonts w:asciiTheme="minorHAnsi" w:hAnsiTheme="minorHAnsi" w:cstheme="minorHAnsi"/>
          <w:sz w:val="22"/>
          <w:szCs w:val="22"/>
        </w:rPr>
      </w:pPr>
      <w:r w:rsidRPr="001070E2">
        <w:rPr>
          <w:rFonts w:asciiTheme="minorHAnsi" w:hAnsiTheme="minorHAnsi" w:cstheme="minorHAnsi"/>
          <w:sz w:val="22"/>
          <w:szCs w:val="22"/>
        </w:rPr>
        <w:t>svaki član zajednice gospodarskih subjekata dostavlja jamstvo za svoj dio jamstva kumulativno do ukupno traženog iznosa</w:t>
      </w:r>
    </w:p>
    <w:p w14:paraId="518C8E9F" w14:textId="780368F2" w:rsidR="0063790C" w:rsidRDefault="0063790C" w:rsidP="0063790C">
      <w:pPr>
        <w:spacing w:after="0" w:line="240" w:lineRule="auto"/>
        <w:jc w:val="both"/>
        <w:rPr>
          <w:rFonts w:cstheme="minorHAnsi"/>
        </w:rPr>
      </w:pPr>
    </w:p>
    <w:p w14:paraId="43275FA5" w14:textId="77777777" w:rsidR="00395CB1" w:rsidRPr="001070E2" w:rsidRDefault="00395CB1" w:rsidP="00395CB1">
      <w:pPr>
        <w:spacing w:after="0" w:line="240" w:lineRule="auto"/>
        <w:jc w:val="both"/>
        <w:rPr>
          <w:rFonts w:cstheme="minorHAnsi"/>
        </w:rPr>
      </w:pPr>
      <w:r w:rsidRPr="001070E2">
        <w:rPr>
          <w:rFonts w:cstheme="minorHAnsi"/>
        </w:rPr>
        <w:t>Jamstvo za ozbiljnost ponude mora trajati minimalno sukladno roku valjanosti ponude. Gospodarski subjekt može dostaviti jamstvo koje je duže od roka valjanosti ponude.</w:t>
      </w:r>
    </w:p>
    <w:p w14:paraId="588D0B17" w14:textId="77777777" w:rsidR="00395CB1" w:rsidRPr="001070E2" w:rsidRDefault="00395CB1" w:rsidP="00395CB1">
      <w:pPr>
        <w:spacing w:after="0" w:line="240" w:lineRule="auto"/>
        <w:jc w:val="both"/>
        <w:rPr>
          <w:rFonts w:cstheme="minorHAnsi"/>
        </w:rPr>
      </w:pPr>
    </w:p>
    <w:p w14:paraId="35EF5C81" w14:textId="790F4CF0" w:rsidR="00395CB1" w:rsidRDefault="00395CB1" w:rsidP="00395CB1">
      <w:pPr>
        <w:spacing w:after="0" w:line="240" w:lineRule="auto"/>
        <w:jc w:val="both"/>
        <w:rPr>
          <w:rFonts w:cstheme="minorHAnsi"/>
        </w:rPr>
      </w:pPr>
      <w:r w:rsidRPr="001070E2">
        <w:rPr>
          <w:rFonts w:cstheme="minorHAnsi"/>
        </w:rPr>
        <w:t xml:space="preserve">Ako tijekom postupka nabave istekne rok valjanosti ponude i jamstva za ozbiljnost ponude, Naručitelj će prije odabira zatražiti produženje roka valjanosti ponude i jamstva od ponuditelja koji je podnio ekonomski najpovoljniju ponudu u primjerenom roku ne kraćem od 5 dana. </w:t>
      </w:r>
    </w:p>
    <w:p w14:paraId="3ABC90F6" w14:textId="77777777" w:rsidR="00395CB1" w:rsidRPr="001070E2" w:rsidRDefault="00395CB1" w:rsidP="00395CB1">
      <w:pPr>
        <w:spacing w:after="0" w:line="240" w:lineRule="auto"/>
        <w:jc w:val="both"/>
        <w:rPr>
          <w:rFonts w:cstheme="minorHAnsi"/>
          <w:b/>
          <w:color w:val="000000"/>
          <w:lang w:eastAsia="sl-SI"/>
        </w:rPr>
      </w:pPr>
    </w:p>
    <w:p w14:paraId="6F120DDF" w14:textId="438539AA" w:rsidR="00395CB1" w:rsidRDefault="00395CB1" w:rsidP="00395CB1">
      <w:pPr>
        <w:spacing w:after="0" w:line="240" w:lineRule="auto"/>
        <w:jc w:val="both"/>
        <w:textAlignment w:val="baseline"/>
        <w:rPr>
          <w:rFonts w:cstheme="minorHAnsi"/>
          <w:color w:val="231F20"/>
        </w:rPr>
      </w:pPr>
      <w:r w:rsidRPr="001070E2">
        <w:rPr>
          <w:rFonts w:cstheme="minorHAnsi"/>
          <w:color w:val="000000"/>
          <w:lang w:eastAsia="sl-SI"/>
        </w:rPr>
        <w:t xml:space="preserve">Ako ponuditelj uplati novčani polog kao jamstvo za ozbiljnost ponude, dužan je </w:t>
      </w:r>
      <w:r w:rsidRPr="001070E2">
        <w:rPr>
          <w:rFonts w:cstheme="minorHAnsi"/>
          <w:bCs/>
          <w:color w:val="000000"/>
          <w:lang w:eastAsia="sl-SI"/>
        </w:rPr>
        <w:t>u sklopu svoje ponude dostaviti dokaz o plaćanju na temelju kojeg se može utvrditi da je transakcija izvršena</w:t>
      </w:r>
      <w:r w:rsidRPr="001070E2">
        <w:rPr>
          <w:rFonts w:cstheme="minorHAnsi"/>
          <w:color w:val="000000"/>
          <w:lang w:eastAsia="sl-SI"/>
        </w:rPr>
        <w:t xml:space="preserve">, pri čemu se dokazom smatraju i neovjerene preslike ili ispisi provedenih naloga za plaćanje, uključujući i onih izdanih u elektroničkom obliku. </w:t>
      </w:r>
      <w:r w:rsidR="007A25D0">
        <w:rPr>
          <w:rFonts w:cstheme="minorHAnsi"/>
          <w:color w:val="231F20"/>
        </w:rPr>
        <w:t>N</w:t>
      </w:r>
      <w:r w:rsidRPr="001070E2">
        <w:rPr>
          <w:rFonts w:cstheme="minorHAnsi"/>
          <w:color w:val="231F20"/>
        </w:rPr>
        <w:t xml:space="preserve">aručitelj </w:t>
      </w:r>
      <w:r w:rsidR="007A25D0">
        <w:rPr>
          <w:rFonts w:cstheme="minorHAnsi"/>
          <w:color w:val="231F20"/>
        </w:rPr>
        <w:t xml:space="preserve">je </w:t>
      </w:r>
      <w:r w:rsidRPr="001070E2">
        <w:rPr>
          <w:rFonts w:cstheme="minorHAnsi"/>
          <w:color w:val="231F20"/>
        </w:rPr>
        <w:t>obvezan vratiti ponuditeljima jamstvo za ozbiljnost ponude u roku od deset dana od dana potpisivanja ugovora o nabavi, odnosno dostave jamstva za uredno izvršenje ugovora o nabavi, a presli</w:t>
      </w:r>
      <w:r>
        <w:rPr>
          <w:rFonts w:cstheme="minorHAnsi"/>
          <w:color w:val="231F20"/>
        </w:rPr>
        <w:t>ku jamstva obvezan je pohraniti.</w:t>
      </w:r>
    </w:p>
    <w:p w14:paraId="35DE024D" w14:textId="210B1D84" w:rsidR="0063790C" w:rsidRDefault="0063790C" w:rsidP="0063790C">
      <w:pPr>
        <w:spacing w:after="0" w:line="240" w:lineRule="auto"/>
        <w:jc w:val="both"/>
        <w:rPr>
          <w:rFonts w:cstheme="minorHAnsi"/>
        </w:rPr>
      </w:pPr>
    </w:p>
    <w:p w14:paraId="11A7DDA0" w14:textId="77777777" w:rsidR="0063790C" w:rsidRDefault="0063790C" w:rsidP="0063790C">
      <w:pPr>
        <w:spacing w:after="0" w:line="240" w:lineRule="auto"/>
        <w:jc w:val="both"/>
      </w:pPr>
      <w:r>
        <w:t>U slučaju zajednice gospodarskih subjekata Naručitelj će prihvatiti jamstvo u obliku novčanog pologa bilo kojeg člana zajednice gospodarskih subjekata. Naručitelj će prihvatiti i jamstvo u obliku novčanog pologa koje daju članovi zajednice gospodarskih subjekata za svoj dio garancije, a koje u ukupnom zbroju predstavljaju traženu visinu jamstva.</w:t>
      </w:r>
    </w:p>
    <w:p w14:paraId="427806C0" w14:textId="22AB226B" w:rsidR="0063790C" w:rsidRDefault="0063790C" w:rsidP="0063790C">
      <w:pPr>
        <w:spacing w:after="0" w:line="240" w:lineRule="auto"/>
        <w:jc w:val="both"/>
        <w:rPr>
          <w:rFonts w:cstheme="minorHAnsi"/>
        </w:rPr>
      </w:pPr>
    </w:p>
    <w:p w14:paraId="434ACC10" w14:textId="45E50896" w:rsidR="0063790C" w:rsidRPr="00395CB1" w:rsidRDefault="00395CB1" w:rsidP="0063790C">
      <w:pPr>
        <w:spacing w:after="0" w:line="240" w:lineRule="auto"/>
        <w:jc w:val="both"/>
        <w:rPr>
          <w:rFonts w:cstheme="minorHAnsi"/>
        </w:rPr>
      </w:pPr>
      <w:r>
        <w:rPr>
          <w:rFonts w:cstheme="minorHAnsi"/>
        </w:rPr>
        <w:t xml:space="preserve">Novčani polog može se uplatiti u korist </w:t>
      </w:r>
      <w:r w:rsidRPr="007851A2">
        <w:t xml:space="preserve">Naručitelja </w:t>
      </w:r>
      <w:r w:rsidRPr="00534E2D">
        <w:rPr>
          <w:b/>
          <w:bCs/>
          <w:i/>
          <w:iCs/>
          <w:u w:val="single"/>
        </w:rPr>
        <w:t>Hrvatski Crveni križ Gradsko društvo Crvenog križa Koprivnica, Braće Radića 7, 48000 Koprivnica</w:t>
      </w:r>
      <w:r w:rsidRPr="007851A2">
        <w:rPr>
          <w:b/>
          <w:bCs/>
          <w:i/>
          <w:iCs/>
          <w:u w:val="single"/>
        </w:rPr>
        <w:t>, OIB:</w:t>
      </w:r>
      <w:r>
        <w:rPr>
          <w:b/>
          <w:bCs/>
          <w:i/>
          <w:iCs/>
          <w:u w:val="single"/>
        </w:rPr>
        <w:t xml:space="preserve"> </w:t>
      </w:r>
      <w:r w:rsidRPr="00534E2D">
        <w:rPr>
          <w:b/>
          <w:bCs/>
          <w:i/>
          <w:iCs/>
          <w:u w:val="single"/>
        </w:rPr>
        <w:t>86728714397</w:t>
      </w:r>
      <w:r>
        <w:rPr>
          <w:rFonts w:cstheme="minorHAnsi"/>
        </w:rPr>
        <w:t xml:space="preserve">, IBAN </w:t>
      </w:r>
      <w:r w:rsidR="0063790C" w:rsidRPr="001070E2">
        <w:t>HR9223860021100510465</w:t>
      </w:r>
      <w:r w:rsidR="0063790C">
        <w:t>, s pozivom na broj 00 OIB ponuditelja.</w:t>
      </w:r>
    </w:p>
    <w:p w14:paraId="34E52140" w14:textId="77777777" w:rsidR="0063790C" w:rsidRDefault="0063790C" w:rsidP="0063790C">
      <w:pPr>
        <w:spacing w:after="0" w:line="240" w:lineRule="auto"/>
        <w:jc w:val="both"/>
        <w:textAlignment w:val="baseline"/>
        <w:rPr>
          <w:rFonts w:cstheme="minorHAnsi"/>
          <w:color w:val="231F20"/>
        </w:rPr>
      </w:pPr>
    </w:p>
    <w:p w14:paraId="55396373" w14:textId="39611414" w:rsidR="0063790C" w:rsidRDefault="0063790C" w:rsidP="0063790C">
      <w:pPr>
        <w:autoSpaceDE w:val="0"/>
        <w:autoSpaceDN w:val="0"/>
        <w:adjustRightInd w:val="0"/>
        <w:spacing w:after="0" w:line="276" w:lineRule="auto"/>
        <w:jc w:val="both"/>
        <w:rPr>
          <w:rFonts w:ascii="Calibri" w:eastAsia="Calibri" w:hAnsi="Calibri" w:cs="Calibri"/>
          <w:b/>
          <w:szCs w:val="24"/>
        </w:rPr>
      </w:pPr>
      <w:r>
        <w:rPr>
          <w:rFonts w:ascii="Calibri" w:eastAsia="Calibri" w:hAnsi="Calibri" w:cs="Calibri"/>
          <w:b/>
          <w:szCs w:val="24"/>
        </w:rPr>
        <w:t>5</w:t>
      </w:r>
      <w:r w:rsidRPr="006C4B45">
        <w:rPr>
          <w:rFonts w:ascii="Calibri" w:eastAsia="Calibri" w:hAnsi="Calibri" w:cs="Calibri"/>
          <w:b/>
          <w:szCs w:val="24"/>
        </w:rPr>
        <w:t>.</w:t>
      </w:r>
      <w:r>
        <w:rPr>
          <w:rFonts w:ascii="Calibri" w:eastAsia="Calibri" w:hAnsi="Calibri" w:cs="Calibri"/>
          <w:b/>
          <w:szCs w:val="24"/>
        </w:rPr>
        <w:t>12</w:t>
      </w:r>
      <w:r w:rsidRPr="006C4B45">
        <w:rPr>
          <w:rFonts w:ascii="Calibri" w:eastAsia="Calibri" w:hAnsi="Calibri" w:cs="Calibri"/>
          <w:b/>
          <w:szCs w:val="24"/>
        </w:rPr>
        <w:t>.</w:t>
      </w:r>
      <w:r>
        <w:rPr>
          <w:rFonts w:ascii="Calibri" w:eastAsia="Calibri" w:hAnsi="Calibri" w:cs="Calibri"/>
          <w:b/>
          <w:szCs w:val="24"/>
        </w:rPr>
        <w:t>1</w:t>
      </w:r>
      <w:r w:rsidRPr="006C4B45">
        <w:rPr>
          <w:rFonts w:ascii="Calibri" w:eastAsia="Calibri" w:hAnsi="Calibri" w:cs="Calibri"/>
          <w:b/>
          <w:szCs w:val="24"/>
        </w:rPr>
        <w:t>. Jamstvo za uredno ispunjavanje ugovora</w:t>
      </w:r>
    </w:p>
    <w:p w14:paraId="15A90C65" w14:textId="77777777" w:rsidR="0063790C" w:rsidRDefault="0063790C" w:rsidP="0063790C">
      <w:pPr>
        <w:autoSpaceDE w:val="0"/>
        <w:autoSpaceDN w:val="0"/>
        <w:adjustRightInd w:val="0"/>
        <w:spacing w:after="0" w:line="276" w:lineRule="auto"/>
        <w:jc w:val="both"/>
        <w:rPr>
          <w:rFonts w:ascii="Calibri" w:eastAsia="Calibri" w:hAnsi="Calibri" w:cs="Calibri"/>
          <w:b/>
          <w:szCs w:val="24"/>
        </w:rPr>
      </w:pPr>
    </w:p>
    <w:p w14:paraId="114D3B76" w14:textId="77777777" w:rsidR="0063790C" w:rsidRDefault="0063790C" w:rsidP="0063790C">
      <w:pPr>
        <w:spacing w:after="0" w:line="240" w:lineRule="auto"/>
        <w:jc w:val="both"/>
      </w:pPr>
      <w:r>
        <w:t xml:space="preserve">Za uredno ispunjenje ugovora odabrani ponuditelj dostavlja </w:t>
      </w:r>
      <w:proofErr w:type="spellStart"/>
      <w:r>
        <w:t>solemniziranu</w:t>
      </w:r>
      <w:proofErr w:type="spellEnd"/>
      <w:r>
        <w:t xml:space="preserve"> bjanko zadužnicu ovjerenu kod javnog bilježnika, sukladno Pravilniku o obliku i sadržaju bjanko zadužnice (Narodne novine, broj 115/12 i 82/17), </w:t>
      </w:r>
      <w:r>
        <w:rPr>
          <w:rStyle w:val="Naglaeno"/>
          <w:rFonts w:eastAsia="Arial"/>
          <w:b w:val="0"/>
        </w:rPr>
        <w:t xml:space="preserve">u iznosu od </w:t>
      </w:r>
      <w:r>
        <w:rPr>
          <w:rStyle w:val="Naglaeno"/>
          <w:rFonts w:eastAsia="Arial"/>
        </w:rPr>
        <w:t>10% (deset posto)</w:t>
      </w:r>
      <w:r>
        <w:rPr>
          <w:rStyle w:val="Naglaeno"/>
          <w:rFonts w:eastAsia="Arial"/>
          <w:b w:val="0"/>
        </w:rPr>
        <w:t xml:space="preserve"> od vrijednosti ugovora bez PDV-a</w:t>
      </w:r>
      <w:r>
        <w:t>, u roku od 10 dana od nastanka ugovornog odnosa.</w:t>
      </w:r>
    </w:p>
    <w:p w14:paraId="5AEEDD41" w14:textId="77777777" w:rsidR="0063790C" w:rsidRDefault="0063790C" w:rsidP="0063790C">
      <w:pPr>
        <w:spacing w:after="0" w:line="240" w:lineRule="auto"/>
        <w:jc w:val="both"/>
      </w:pPr>
    </w:p>
    <w:p w14:paraId="18AAFA15" w14:textId="77777777" w:rsidR="0063790C" w:rsidRDefault="0063790C" w:rsidP="0063790C">
      <w:pPr>
        <w:spacing w:after="0" w:line="240" w:lineRule="auto"/>
        <w:jc w:val="both"/>
      </w:pPr>
      <w:r>
        <w:lastRenderedPageBreak/>
        <w:t>Navedeno jamstvo koristit će se u slučaju povrede ugovornih obveza od strane odabranog ponuditelja, jednostranom raskidu ugovora od strane odabranog ponuditelja, nastajanja štete za Naručitelja zbog kašnjenja ili drugog razloga.</w:t>
      </w:r>
    </w:p>
    <w:p w14:paraId="7248A795" w14:textId="77777777" w:rsidR="0063790C" w:rsidRDefault="0063790C" w:rsidP="0063790C">
      <w:pPr>
        <w:spacing w:after="0" w:line="240" w:lineRule="auto"/>
        <w:jc w:val="both"/>
      </w:pPr>
    </w:p>
    <w:p w14:paraId="6851E28E" w14:textId="77777777" w:rsidR="0063790C" w:rsidRDefault="0063790C" w:rsidP="0063790C">
      <w:pPr>
        <w:autoSpaceDE w:val="0"/>
        <w:autoSpaceDN w:val="0"/>
        <w:adjustRightInd w:val="0"/>
        <w:spacing w:after="0" w:line="240" w:lineRule="auto"/>
        <w:jc w:val="both"/>
      </w:pPr>
      <w:r>
        <w:t>U slučaju sklapanja ugovora sa zajednicom gospodarskih subjekata jamstvo za uredno ispunjenje Ugovora može dostaviti bilo koji član iz zajednice gospodarskih subjekata, dok ostali članovi zajednice gospodarskih subjekata moraju biti navedeni kao jamci platci, pod uvjetom da jamstvo za uredno ispunjenje ugovora, treba iznositi 10% (deset posto) od vrijednosti ugovora bez PDV-a.</w:t>
      </w:r>
    </w:p>
    <w:p w14:paraId="286D634A" w14:textId="77777777" w:rsidR="0063790C" w:rsidRDefault="0063790C" w:rsidP="0063790C">
      <w:pPr>
        <w:autoSpaceDE w:val="0"/>
        <w:autoSpaceDN w:val="0"/>
        <w:adjustRightInd w:val="0"/>
        <w:spacing w:after="0" w:line="240" w:lineRule="auto"/>
        <w:jc w:val="both"/>
      </w:pPr>
    </w:p>
    <w:p w14:paraId="0786D179" w14:textId="77777777" w:rsidR="0063790C" w:rsidRDefault="0063790C" w:rsidP="0063790C">
      <w:pPr>
        <w:spacing w:after="0" w:line="240" w:lineRule="auto"/>
        <w:jc w:val="both"/>
      </w:pPr>
      <w:r>
        <w:t xml:space="preserve">Ako jamstvo za uredno izvršenje ugovora ne bude naplaćeno, Naručitelj će ga vratiti odabranom ponuditelju u roku od 10 (deset) dana od dana izvršenja svih obveza sukladno sklopljenom Ugovoru. </w:t>
      </w:r>
    </w:p>
    <w:p w14:paraId="1597BA43" w14:textId="78D161A5" w:rsidR="003438C8" w:rsidRDefault="003438C8" w:rsidP="00742886">
      <w:pPr>
        <w:autoSpaceDE w:val="0"/>
        <w:autoSpaceDN w:val="0"/>
        <w:adjustRightInd w:val="0"/>
        <w:spacing w:after="0" w:line="276" w:lineRule="auto"/>
        <w:ind w:left="360"/>
        <w:jc w:val="both"/>
        <w:rPr>
          <w:rFonts w:ascii="Calibri" w:eastAsia="Calibri" w:hAnsi="Calibri" w:cs="Calibri"/>
          <w:color w:val="000000" w:themeColor="text1"/>
          <w:szCs w:val="24"/>
        </w:rPr>
      </w:pPr>
    </w:p>
    <w:p w14:paraId="617EF6F3" w14:textId="2BD69EC8" w:rsidR="003438C8" w:rsidRPr="00E73D8F" w:rsidRDefault="003438C8" w:rsidP="003438C8">
      <w:pPr>
        <w:pStyle w:val="Naslov2"/>
        <w:rPr>
          <w:rFonts w:asciiTheme="minorHAnsi" w:hAnsiTheme="minorHAnsi" w:cstheme="minorHAnsi"/>
        </w:rPr>
      </w:pPr>
      <w:bookmarkStart w:id="87" w:name="_Toc76035653"/>
      <w:r w:rsidRPr="00E73D8F">
        <w:rPr>
          <w:rFonts w:asciiTheme="minorHAnsi" w:hAnsiTheme="minorHAnsi" w:cstheme="minorHAnsi"/>
          <w:szCs w:val="24"/>
        </w:rPr>
        <w:t>5.</w:t>
      </w:r>
      <w:r>
        <w:rPr>
          <w:rFonts w:asciiTheme="minorHAnsi" w:hAnsiTheme="minorHAnsi" w:cstheme="minorHAnsi"/>
          <w:szCs w:val="24"/>
        </w:rPr>
        <w:t>13</w:t>
      </w:r>
      <w:r w:rsidRPr="00E73D8F">
        <w:rPr>
          <w:rFonts w:asciiTheme="minorHAnsi" w:hAnsiTheme="minorHAnsi" w:cstheme="minorHAnsi"/>
          <w:szCs w:val="24"/>
        </w:rPr>
        <w:t xml:space="preserve">. </w:t>
      </w:r>
      <w:r>
        <w:rPr>
          <w:rFonts w:asciiTheme="minorHAnsi" w:hAnsiTheme="minorHAnsi" w:cstheme="minorHAnsi"/>
        </w:rPr>
        <w:t>Vrijeme i mjesto dostavljanja ponuda</w:t>
      </w:r>
      <w:bookmarkEnd w:id="87"/>
    </w:p>
    <w:p w14:paraId="4DF5ABB2" w14:textId="77777777" w:rsidR="000C5887" w:rsidRDefault="000C5887" w:rsidP="000C5887">
      <w:pPr>
        <w:pStyle w:val="normalweb-000013"/>
        <w:spacing w:before="0" w:beforeAutospacing="0" w:after="0"/>
        <w:rPr>
          <w:rFonts w:asciiTheme="minorHAnsi" w:hAnsiTheme="minorHAnsi" w:cstheme="minorHAnsi"/>
          <w:b/>
        </w:rPr>
      </w:pPr>
    </w:p>
    <w:p w14:paraId="71C6E1ED" w14:textId="02167C0E" w:rsidR="000C5887" w:rsidRPr="00BA1FFA" w:rsidRDefault="000C5887" w:rsidP="004C4439">
      <w:pPr>
        <w:numPr>
          <w:ilvl w:val="0"/>
          <w:numId w:val="18"/>
        </w:numPr>
        <w:autoSpaceDE w:val="0"/>
        <w:autoSpaceDN w:val="0"/>
        <w:adjustRightInd w:val="0"/>
        <w:spacing w:after="0" w:line="276" w:lineRule="auto"/>
        <w:jc w:val="both"/>
        <w:rPr>
          <w:rFonts w:ascii="Calibri" w:eastAsia="Calibri" w:hAnsi="Calibri" w:cs="Calibri"/>
          <w:bCs/>
          <w:szCs w:val="24"/>
        </w:rPr>
      </w:pPr>
      <w:r w:rsidRPr="00BA1FFA">
        <w:rPr>
          <w:rFonts w:ascii="Calibri" w:eastAsia="Calibri" w:hAnsi="Calibri" w:cs="Calibri"/>
          <w:szCs w:val="24"/>
        </w:rPr>
        <w:t xml:space="preserve">Krajnji rok za dostavu ponuda je: </w:t>
      </w:r>
      <w:r w:rsidR="008D78D4">
        <w:rPr>
          <w:rFonts w:ascii="Calibri" w:eastAsia="Calibri" w:hAnsi="Calibri" w:cs="Calibri"/>
          <w:szCs w:val="24"/>
        </w:rPr>
        <w:t>21. srpanj 2021</w:t>
      </w:r>
      <w:r w:rsidRPr="004E30A4">
        <w:rPr>
          <w:rFonts w:ascii="Calibri" w:eastAsia="Calibri" w:hAnsi="Calibri" w:cs="Calibri"/>
          <w:szCs w:val="24"/>
        </w:rPr>
        <w:t>.</w:t>
      </w:r>
      <w:r w:rsidR="008D78D4">
        <w:rPr>
          <w:rFonts w:ascii="Calibri" w:eastAsia="Calibri" w:hAnsi="Calibri" w:cs="Calibri"/>
          <w:szCs w:val="24"/>
        </w:rPr>
        <w:t xml:space="preserve"> godine</w:t>
      </w:r>
      <w:r w:rsidRPr="004E30A4">
        <w:rPr>
          <w:rFonts w:ascii="Calibri" w:eastAsia="Calibri" w:hAnsi="Calibri" w:cs="Calibri"/>
          <w:szCs w:val="24"/>
        </w:rPr>
        <w:t xml:space="preserve"> </w:t>
      </w:r>
      <w:r w:rsidRPr="00BA1FFA">
        <w:rPr>
          <w:rFonts w:ascii="Calibri" w:eastAsia="Calibri" w:hAnsi="Calibri" w:cs="Calibri"/>
          <w:bCs/>
          <w:szCs w:val="24"/>
        </w:rPr>
        <w:t xml:space="preserve">do </w:t>
      </w:r>
      <w:r w:rsidR="008D78D4">
        <w:rPr>
          <w:rFonts w:ascii="Calibri" w:eastAsia="Calibri" w:hAnsi="Calibri" w:cs="Calibri"/>
          <w:bCs/>
          <w:szCs w:val="24"/>
        </w:rPr>
        <w:t>10</w:t>
      </w:r>
      <w:r w:rsidRPr="00BA1FFA">
        <w:rPr>
          <w:rFonts w:ascii="Calibri" w:eastAsia="Calibri" w:hAnsi="Calibri" w:cs="Calibri"/>
          <w:bCs/>
          <w:szCs w:val="24"/>
        </w:rPr>
        <w:t>:00 sati</w:t>
      </w:r>
    </w:p>
    <w:p w14:paraId="75D62619" w14:textId="77777777" w:rsidR="000C5887" w:rsidRPr="00BA1FFA" w:rsidRDefault="000C5887" w:rsidP="004C4439">
      <w:pPr>
        <w:numPr>
          <w:ilvl w:val="0"/>
          <w:numId w:val="18"/>
        </w:numPr>
        <w:autoSpaceDE w:val="0"/>
        <w:autoSpaceDN w:val="0"/>
        <w:adjustRightInd w:val="0"/>
        <w:spacing w:after="0" w:line="276" w:lineRule="auto"/>
        <w:jc w:val="both"/>
        <w:rPr>
          <w:rFonts w:ascii="Calibri" w:eastAsia="Calibri" w:hAnsi="Calibri" w:cs="Calibri"/>
          <w:b/>
          <w:bCs/>
          <w:szCs w:val="24"/>
        </w:rPr>
      </w:pPr>
      <w:r w:rsidRPr="00BA1FFA">
        <w:rPr>
          <w:rFonts w:ascii="Calibri" w:eastAsia="Calibri" w:hAnsi="Calibri" w:cs="Calibri"/>
          <w:szCs w:val="24"/>
        </w:rPr>
        <w:t>Mjesto podnošenja ponuda: Hrvatski Crveni križ Gradsko društvo Crvenog križa</w:t>
      </w:r>
    </w:p>
    <w:p w14:paraId="33808797" w14:textId="77777777" w:rsidR="000C5887" w:rsidRPr="00BA1FFA" w:rsidRDefault="000C5887" w:rsidP="000C5887">
      <w:pPr>
        <w:autoSpaceDE w:val="0"/>
        <w:autoSpaceDN w:val="0"/>
        <w:adjustRightInd w:val="0"/>
        <w:spacing w:after="0" w:line="276" w:lineRule="auto"/>
        <w:ind w:left="720"/>
        <w:jc w:val="both"/>
        <w:rPr>
          <w:rFonts w:ascii="Calibri" w:eastAsia="Calibri" w:hAnsi="Calibri" w:cs="Calibri"/>
          <w:b/>
          <w:bCs/>
          <w:szCs w:val="24"/>
        </w:rPr>
      </w:pPr>
      <w:r w:rsidRPr="00BA1FFA">
        <w:rPr>
          <w:rFonts w:ascii="Calibri" w:eastAsia="Calibri" w:hAnsi="Calibri" w:cs="Calibri"/>
          <w:szCs w:val="24"/>
        </w:rPr>
        <w:t>Koprivnica, Braće Radića 7, 48000 Koprivnica</w:t>
      </w:r>
    </w:p>
    <w:p w14:paraId="64DE8518" w14:textId="6396223D" w:rsidR="000C5887" w:rsidRDefault="000C5887" w:rsidP="004C4439">
      <w:pPr>
        <w:numPr>
          <w:ilvl w:val="0"/>
          <w:numId w:val="18"/>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Do navedenog roka za dostavu ponude ponuda mora biti dostavljena i zaprimljena</w:t>
      </w:r>
    </w:p>
    <w:p w14:paraId="18DAA082" w14:textId="7623184E" w:rsidR="000C5887" w:rsidRPr="00BA1FFA" w:rsidRDefault="000C5887" w:rsidP="00AB17A8">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bez obzira na način dostave. Ponuditelj određuje način dostave ponude i sam snosi</w:t>
      </w:r>
      <w:r w:rsidR="00AB17A8">
        <w:rPr>
          <w:rFonts w:ascii="Calibri" w:eastAsia="Calibri" w:hAnsi="Calibri" w:cs="Calibri"/>
          <w:szCs w:val="24"/>
        </w:rPr>
        <w:t xml:space="preserve"> </w:t>
      </w:r>
      <w:r w:rsidRPr="00BA1FFA">
        <w:rPr>
          <w:rFonts w:ascii="Calibri" w:eastAsia="Calibri" w:hAnsi="Calibri" w:cs="Calibri"/>
          <w:szCs w:val="24"/>
        </w:rPr>
        <w:t>rizik eventualnog gubitka, odnosno nepravovremene dostave njegove ponude.</w:t>
      </w:r>
    </w:p>
    <w:p w14:paraId="602539C3" w14:textId="77777777" w:rsidR="0048222B" w:rsidRDefault="0048222B" w:rsidP="000C5887">
      <w:pPr>
        <w:autoSpaceDE w:val="0"/>
        <w:autoSpaceDN w:val="0"/>
        <w:adjustRightInd w:val="0"/>
        <w:spacing w:after="0" w:line="276" w:lineRule="auto"/>
        <w:jc w:val="both"/>
        <w:rPr>
          <w:rFonts w:ascii="Calibri" w:eastAsia="Calibri" w:hAnsi="Calibri" w:cs="Calibri"/>
          <w:szCs w:val="24"/>
        </w:rPr>
      </w:pPr>
    </w:p>
    <w:p w14:paraId="0C035812" w14:textId="3E1B753A" w:rsidR="000C5887" w:rsidRPr="00BA1FFA" w:rsidRDefault="000C5887" w:rsidP="000C5887">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Kada ponuditelj neposredno dostavlja ponudu, izmjenu i/ili dopunu ponude odnosno pisanu izjavu o odustajanju od dostavljene ponude, Naručitelj mu je obvezan o tome izdati potvrdu. Ponude u papirnatom obliku koje nisu zaprimljene u propisanom roku za dostavu ponude neće se otvarati i vraćaju se ponuditelju neotvorene.</w:t>
      </w:r>
    </w:p>
    <w:p w14:paraId="77565B8A" w14:textId="0799E75F" w:rsidR="000C5887" w:rsidRDefault="000C5887" w:rsidP="000C5887">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Podaci o zaprimljenim ponudama, ponuditeljima i broju ponuda tajni su do otvaranja ponuda.</w:t>
      </w:r>
    </w:p>
    <w:p w14:paraId="364DCEC6" w14:textId="620262A9" w:rsidR="003438C8" w:rsidRDefault="003438C8" w:rsidP="000C5887">
      <w:pPr>
        <w:autoSpaceDE w:val="0"/>
        <w:autoSpaceDN w:val="0"/>
        <w:adjustRightInd w:val="0"/>
        <w:spacing w:after="0" w:line="276" w:lineRule="auto"/>
        <w:jc w:val="both"/>
        <w:rPr>
          <w:rFonts w:ascii="Calibri" w:eastAsia="Calibri" w:hAnsi="Calibri" w:cs="Calibri"/>
          <w:szCs w:val="24"/>
        </w:rPr>
      </w:pPr>
    </w:p>
    <w:p w14:paraId="79B8197D" w14:textId="6B7B3FEB" w:rsidR="003438C8" w:rsidRPr="00E73D8F" w:rsidRDefault="003438C8" w:rsidP="003438C8">
      <w:pPr>
        <w:pStyle w:val="Naslov2"/>
        <w:rPr>
          <w:rFonts w:asciiTheme="minorHAnsi" w:hAnsiTheme="minorHAnsi" w:cstheme="minorHAnsi"/>
        </w:rPr>
      </w:pPr>
      <w:bookmarkStart w:id="88" w:name="_Toc76035654"/>
      <w:r w:rsidRPr="00E73D8F">
        <w:rPr>
          <w:rFonts w:asciiTheme="minorHAnsi" w:hAnsiTheme="minorHAnsi" w:cstheme="minorHAnsi"/>
          <w:szCs w:val="24"/>
        </w:rPr>
        <w:t>5.</w:t>
      </w:r>
      <w:r>
        <w:rPr>
          <w:rFonts w:asciiTheme="minorHAnsi" w:hAnsiTheme="minorHAnsi" w:cstheme="minorHAnsi"/>
          <w:szCs w:val="24"/>
        </w:rPr>
        <w:t>14</w:t>
      </w:r>
      <w:r w:rsidRPr="00E73D8F">
        <w:rPr>
          <w:rFonts w:asciiTheme="minorHAnsi" w:hAnsiTheme="minorHAnsi" w:cstheme="minorHAnsi"/>
          <w:szCs w:val="24"/>
        </w:rPr>
        <w:t xml:space="preserve">. </w:t>
      </w:r>
      <w:r>
        <w:rPr>
          <w:rFonts w:asciiTheme="minorHAnsi" w:hAnsiTheme="minorHAnsi" w:cstheme="minorHAnsi"/>
        </w:rPr>
        <w:t>Način dostavljanja ponude</w:t>
      </w:r>
      <w:bookmarkEnd w:id="88"/>
    </w:p>
    <w:p w14:paraId="108FDA58" w14:textId="77777777" w:rsidR="003438C8" w:rsidRPr="006A49F3" w:rsidRDefault="003438C8" w:rsidP="000C5887">
      <w:pPr>
        <w:autoSpaceDE w:val="0"/>
        <w:autoSpaceDN w:val="0"/>
        <w:adjustRightInd w:val="0"/>
        <w:spacing w:after="0" w:line="276" w:lineRule="auto"/>
        <w:jc w:val="both"/>
        <w:rPr>
          <w:rFonts w:ascii="Calibri" w:eastAsia="Calibri" w:hAnsi="Calibri" w:cs="Calibri"/>
          <w:szCs w:val="24"/>
        </w:rPr>
      </w:pPr>
    </w:p>
    <w:p w14:paraId="4E049CE3" w14:textId="77777777" w:rsidR="000C5887" w:rsidRPr="00BA1FFA" w:rsidRDefault="000C5887" w:rsidP="000C5887">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Ponuditelj podnosi svoju ponudu o vlastitom trošku bez prava potraživanja nadoknade od Naručitelja po bilo kojoj osnovi.</w:t>
      </w:r>
    </w:p>
    <w:p w14:paraId="22039984" w14:textId="77777777" w:rsidR="000C5887" w:rsidRPr="00BA1FFA" w:rsidRDefault="000C5887" w:rsidP="000C5887">
      <w:pPr>
        <w:autoSpaceDE w:val="0"/>
        <w:autoSpaceDN w:val="0"/>
        <w:adjustRightInd w:val="0"/>
        <w:spacing w:after="0" w:line="276" w:lineRule="auto"/>
        <w:jc w:val="both"/>
        <w:rPr>
          <w:rFonts w:ascii="Calibri" w:eastAsia="Calibri" w:hAnsi="Calibri" w:cs="Calibri"/>
          <w:szCs w:val="24"/>
        </w:rPr>
      </w:pPr>
    </w:p>
    <w:p w14:paraId="7F2529C0" w14:textId="77777777" w:rsidR="000C5887" w:rsidRPr="00BA1FFA" w:rsidRDefault="000C5887" w:rsidP="000C5887">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Ponuda može biti dostavljena poštom ili izravno na adresu Naručitelja u zatvorenoj omotnici.</w:t>
      </w:r>
    </w:p>
    <w:p w14:paraId="4FBFB1EC" w14:textId="77777777" w:rsidR="000C5887" w:rsidRPr="00BA1FFA" w:rsidRDefault="000C5887" w:rsidP="000C5887">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Ponuditelj snosi rizik gubitka ili nepravovremenog dostavljanja ponude.</w:t>
      </w:r>
    </w:p>
    <w:p w14:paraId="0819784A" w14:textId="77777777" w:rsidR="000C5887" w:rsidRPr="00BA1FFA" w:rsidRDefault="000C5887" w:rsidP="000C5887">
      <w:pPr>
        <w:spacing w:after="0" w:line="276" w:lineRule="auto"/>
        <w:jc w:val="both"/>
        <w:rPr>
          <w:rFonts w:ascii="Calibri" w:eastAsia="Calibri" w:hAnsi="Calibri" w:cs="Calibri"/>
          <w:szCs w:val="24"/>
        </w:rPr>
      </w:pPr>
    </w:p>
    <w:p w14:paraId="54286248" w14:textId="77777777" w:rsidR="000C5887" w:rsidRDefault="000C5887" w:rsidP="000C5887">
      <w:pPr>
        <w:spacing w:after="0" w:line="276" w:lineRule="auto"/>
        <w:jc w:val="both"/>
        <w:rPr>
          <w:rFonts w:ascii="Calibri" w:eastAsia="Calibri" w:hAnsi="Calibri" w:cs="Calibri"/>
          <w:szCs w:val="24"/>
        </w:rPr>
      </w:pPr>
      <w:r w:rsidRPr="00BA1FFA">
        <w:rPr>
          <w:rFonts w:ascii="Calibri" w:eastAsia="Calibri" w:hAnsi="Calibri" w:cs="Calibri"/>
          <w:szCs w:val="24"/>
        </w:rPr>
        <w:t>Na omotnici treba navesti adresu:</w:t>
      </w:r>
    </w:p>
    <w:p w14:paraId="2C4F5539" w14:textId="77777777" w:rsidR="000C5887" w:rsidRDefault="000C5887" w:rsidP="000C5887">
      <w:pPr>
        <w:spacing w:after="0" w:line="276" w:lineRule="auto"/>
        <w:jc w:val="both"/>
        <w:rPr>
          <w:rFonts w:ascii="Calibri" w:eastAsia="Calibri" w:hAnsi="Calibri" w:cs="Calibri"/>
          <w:szCs w:val="24"/>
        </w:rPr>
      </w:pPr>
    </w:p>
    <w:tbl>
      <w:tblPr>
        <w:tblStyle w:val="Reetkatablice"/>
        <w:tblW w:w="0" w:type="auto"/>
        <w:tblInd w:w="2547" w:type="dxa"/>
        <w:tblLook w:val="04A0" w:firstRow="1" w:lastRow="0" w:firstColumn="1" w:lastColumn="0" w:noHBand="0" w:noVBand="1"/>
      </w:tblPr>
      <w:tblGrid>
        <w:gridCol w:w="3827"/>
      </w:tblGrid>
      <w:tr w:rsidR="000C5887" w14:paraId="59D7463B" w14:textId="77777777" w:rsidTr="00E73D8F">
        <w:trPr>
          <w:trHeight w:val="1657"/>
        </w:trPr>
        <w:tc>
          <w:tcPr>
            <w:tcW w:w="3827" w:type="dxa"/>
          </w:tcPr>
          <w:p w14:paraId="7A854937" w14:textId="77777777" w:rsidR="000C5887" w:rsidRDefault="000C5887" w:rsidP="00E73D8F">
            <w:pPr>
              <w:spacing w:line="276" w:lineRule="auto"/>
              <w:jc w:val="center"/>
              <w:rPr>
                <w:rFonts w:ascii="Calibri" w:eastAsia="Calibri" w:hAnsi="Calibri" w:cs="Calibri"/>
                <w:szCs w:val="24"/>
              </w:rPr>
            </w:pPr>
          </w:p>
          <w:p w14:paraId="6656B731" w14:textId="77777777" w:rsidR="000C5887" w:rsidRDefault="000C5887" w:rsidP="00E73D8F">
            <w:pPr>
              <w:spacing w:line="276" w:lineRule="auto"/>
              <w:jc w:val="center"/>
              <w:rPr>
                <w:rFonts w:ascii="Calibri" w:eastAsia="Calibri" w:hAnsi="Calibri" w:cs="Calibri"/>
                <w:szCs w:val="24"/>
              </w:rPr>
            </w:pPr>
            <w:r>
              <w:rPr>
                <w:rFonts w:ascii="Calibri" w:eastAsia="Calibri" w:hAnsi="Calibri" w:cs="Calibri"/>
                <w:szCs w:val="24"/>
              </w:rPr>
              <w:t xml:space="preserve">Hrvatski Crveni križ </w:t>
            </w:r>
          </w:p>
          <w:p w14:paraId="27BEC884" w14:textId="77777777" w:rsidR="000C5887" w:rsidRDefault="000C5887" w:rsidP="00E73D8F">
            <w:pPr>
              <w:spacing w:line="276" w:lineRule="auto"/>
              <w:jc w:val="center"/>
              <w:rPr>
                <w:rFonts w:ascii="Calibri" w:eastAsia="Calibri" w:hAnsi="Calibri" w:cs="Calibri"/>
                <w:szCs w:val="24"/>
              </w:rPr>
            </w:pPr>
            <w:r>
              <w:rPr>
                <w:rFonts w:ascii="Calibri" w:eastAsia="Calibri" w:hAnsi="Calibri" w:cs="Calibri"/>
                <w:szCs w:val="24"/>
              </w:rPr>
              <w:t xml:space="preserve">Gradsko društvo Crvenog križa Koprivnica, </w:t>
            </w:r>
          </w:p>
          <w:p w14:paraId="5D1F3124" w14:textId="77777777" w:rsidR="000C5887" w:rsidRDefault="000C5887" w:rsidP="00E73D8F">
            <w:pPr>
              <w:spacing w:line="276" w:lineRule="auto"/>
              <w:jc w:val="center"/>
              <w:rPr>
                <w:rFonts w:ascii="Calibri" w:eastAsia="Calibri" w:hAnsi="Calibri" w:cs="Calibri"/>
                <w:szCs w:val="24"/>
              </w:rPr>
            </w:pPr>
            <w:r>
              <w:rPr>
                <w:rFonts w:ascii="Calibri" w:eastAsia="Calibri" w:hAnsi="Calibri" w:cs="Calibri"/>
                <w:szCs w:val="24"/>
              </w:rPr>
              <w:t>Braće Radić 7,</w:t>
            </w:r>
          </w:p>
          <w:p w14:paraId="10AD0CF8" w14:textId="77777777" w:rsidR="000C5887" w:rsidRDefault="000C5887" w:rsidP="00E73D8F">
            <w:pPr>
              <w:spacing w:line="276" w:lineRule="auto"/>
              <w:jc w:val="center"/>
              <w:rPr>
                <w:rFonts w:ascii="Calibri" w:eastAsia="Calibri" w:hAnsi="Calibri" w:cs="Calibri"/>
                <w:szCs w:val="24"/>
              </w:rPr>
            </w:pPr>
            <w:r>
              <w:rPr>
                <w:rFonts w:ascii="Calibri" w:eastAsia="Calibri" w:hAnsi="Calibri" w:cs="Calibri"/>
                <w:szCs w:val="24"/>
              </w:rPr>
              <w:t xml:space="preserve">48000 Koprivnica </w:t>
            </w:r>
          </w:p>
        </w:tc>
      </w:tr>
    </w:tbl>
    <w:p w14:paraId="32AE31DB" w14:textId="77777777" w:rsidR="000C5887" w:rsidRDefault="000C5887" w:rsidP="000C5887">
      <w:pPr>
        <w:spacing w:after="0" w:line="276" w:lineRule="auto"/>
        <w:jc w:val="center"/>
        <w:rPr>
          <w:rFonts w:ascii="Calibri" w:eastAsia="Calibri" w:hAnsi="Calibri" w:cs="Calibri"/>
          <w:szCs w:val="24"/>
        </w:rPr>
      </w:pPr>
    </w:p>
    <w:p w14:paraId="5FBB7207" w14:textId="77777777" w:rsidR="000C5887" w:rsidRDefault="000C5887" w:rsidP="000C5887">
      <w:pPr>
        <w:spacing w:after="0" w:line="276" w:lineRule="auto"/>
        <w:rPr>
          <w:rFonts w:ascii="Calibri" w:eastAsia="Calibri" w:hAnsi="Calibri" w:cs="Calibri"/>
          <w:szCs w:val="24"/>
        </w:rPr>
      </w:pPr>
      <w:r>
        <w:rPr>
          <w:rFonts w:ascii="Calibri" w:eastAsia="Calibri" w:hAnsi="Calibri" w:cs="Calibri"/>
          <w:szCs w:val="24"/>
        </w:rPr>
        <w:t xml:space="preserve">i u donjem desnom kutu omotnice treba biti naznaka: </w:t>
      </w:r>
    </w:p>
    <w:tbl>
      <w:tblPr>
        <w:tblStyle w:val="Reetkatablice"/>
        <w:tblW w:w="0" w:type="auto"/>
        <w:tblInd w:w="2547" w:type="dxa"/>
        <w:tblLook w:val="04A0" w:firstRow="1" w:lastRow="0" w:firstColumn="1" w:lastColumn="0" w:noHBand="0" w:noVBand="1"/>
      </w:tblPr>
      <w:tblGrid>
        <w:gridCol w:w="3827"/>
      </w:tblGrid>
      <w:tr w:rsidR="000C5887" w14:paraId="522B219B" w14:textId="77777777" w:rsidTr="00E73D8F">
        <w:trPr>
          <w:trHeight w:val="846"/>
        </w:trPr>
        <w:tc>
          <w:tcPr>
            <w:tcW w:w="3827" w:type="dxa"/>
          </w:tcPr>
          <w:p w14:paraId="35125DB8" w14:textId="77777777" w:rsidR="000C5887" w:rsidRDefault="000C5887" w:rsidP="00E73D8F">
            <w:pPr>
              <w:spacing w:line="276" w:lineRule="auto"/>
              <w:jc w:val="center"/>
              <w:rPr>
                <w:rFonts w:ascii="Calibri" w:eastAsia="Calibri" w:hAnsi="Calibri" w:cs="Calibri"/>
                <w:szCs w:val="24"/>
              </w:rPr>
            </w:pPr>
            <w:bookmarkStart w:id="89" w:name="_Hlk75952768"/>
            <w:r>
              <w:rPr>
                <w:rFonts w:ascii="Calibri" w:eastAsia="Calibri" w:hAnsi="Calibri" w:cs="Calibri"/>
                <w:szCs w:val="24"/>
              </w:rPr>
              <w:lastRenderedPageBreak/>
              <w:t xml:space="preserve">„NE OTVARAJ – PONUDA ZA NADMETANJE“ </w:t>
            </w:r>
          </w:p>
          <w:p w14:paraId="1CA23A42" w14:textId="77777777" w:rsidR="000C5887" w:rsidRDefault="000C5887" w:rsidP="00E73D8F">
            <w:pPr>
              <w:spacing w:line="276" w:lineRule="auto"/>
              <w:jc w:val="center"/>
              <w:rPr>
                <w:rFonts w:ascii="Calibri" w:eastAsia="Calibri" w:hAnsi="Calibri" w:cs="Calibri"/>
                <w:szCs w:val="24"/>
              </w:rPr>
            </w:pPr>
            <w:r>
              <w:rPr>
                <w:rFonts w:ascii="Calibri" w:eastAsia="Calibri" w:hAnsi="Calibri" w:cs="Calibri"/>
                <w:szCs w:val="24"/>
              </w:rPr>
              <w:t>FEAD III Koprivnica – Nabava školske opreme za djecu od 1. do 8. razreda osnovne škole</w:t>
            </w:r>
          </w:p>
          <w:p w14:paraId="16A1A45C" w14:textId="77777777" w:rsidR="000C5887" w:rsidRDefault="000C5887" w:rsidP="00E73D8F">
            <w:pPr>
              <w:spacing w:line="276" w:lineRule="auto"/>
              <w:jc w:val="center"/>
              <w:rPr>
                <w:rFonts w:ascii="Calibri" w:eastAsia="Calibri" w:hAnsi="Calibri" w:cs="Calibri"/>
                <w:szCs w:val="24"/>
              </w:rPr>
            </w:pPr>
            <w:r>
              <w:rPr>
                <w:rFonts w:ascii="Calibri" w:eastAsia="Calibri" w:hAnsi="Calibri" w:cs="Calibri"/>
                <w:szCs w:val="24"/>
              </w:rPr>
              <w:t>Evidencijski broj nabave: 3-2021, Grupa ____ ili Grupe 1 i 2</w:t>
            </w:r>
            <w:bookmarkEnd w:id="89"/>
          </w:p>
        </w:tc>
      </w:tr>
    </w:tbl>
    <w:p w14:paraId="5BB51C63" w14:textId="77777777" w:rsidR="000C5887" w:rsidRDefault="000C5887" w:rsidP="000C5887">
      <w:pPr>
        <w:spacing w:after="0" w:line="276" w:lineRule="auto"/>
        <w:jc w:val="both"/>
        <w:rPr>
          <w:rFonts w:ascii="Calibri" w:eastAsia="Calibri" w:hAnsi="Calibri" w:cs="Calibri"/>
          <w:szCs w:val="24"/>
        </w:rPr>
      </w:pPr>
    </w:p>
    <w:p w14:paraId="38BA80C1" w14:textId="06E707F6" w:rsidR="0048222B" w:rsidRDefault="000C5887" w:rsidP="000C5887">
      <w:pPr>
        <w:spacing w:after="0" w:line="276" w:lineRule="auto"/>
        <w:jc w:val="both"/>
        <w:rPr>
          <w:rFonts w:ascii="Calibri" w:eastAsia="Calibri" w:hAnsi="Calibri" w:cs="Calibri"/>
          <w:szCs w:val="24"/>
        </w:rPr>
      </w:pPr>
      <w:r>
        <w:rPr>
          <w:rFonts w:ascii="Calibri" w:eastAsia="Calibri" w:hAnsi="Calibri" w:cs="Calibri"/>
          <w:szCs w:val="24"/>
        </w:rPr>
        <w:t xml:space="preserve">Na omotnici treba navesti puni </w:t>
      </w:r>
      <w:r w:rsidRPr="00E45537">
        <w:rPr>
          <w:rFonts w:ascii="Calibri" w:eastAsia="Calibri" w:hAnsi="Calibri" w:cs="Calibri"/>
          <w:szCs w:val="24"/>
        </w:rPr>
        <w:t xml:space="preserve">naziv i adresu Ponuditelja radi evidencije prispjelih </w:t>
      </w:r>
      <w:r w:rsidRPr="00BA1FFA">
        <w:rPr>
          <w:rFonts w:ascii="Calibri" w:eastAsia="Calibri" w:hAnsi="Calibri" w:cs="Calibri"/>
          <w:szCs w:val="24"/>
        </w:rPr>
        <w:t xml:space="preserve">ponuda ili u slučaju da je ponuda zakašnjela kako bi se mogla neotvorena vratiti Ponuditelju. Ako omotnica nije zatvorena, </w:t>
      </w:r>
    </w:p>
    <w:p w14:paraId="6702636C" w14:textId="72501DA5" w:rsidR="000C5887" w:rsidRDefault="000C5887" w:rsidP="000C5887">
      <w:pPr>
        <w:spacing w:after="0" w:line="276" w:lineRule="auto"/>
        <w:jc w:val="both"/>
        <w:rPr>
          <w:rFonts w:ascii="Calibri" w:eastAsia="Calibri" w:hAnsi="Calibri" w:cs="Calibri"/>
          <w:szCs w:val="24"/>
        </w:rPr>
      </w:pPr>
      <w:r w:rsidRPr="00BA1FFA">
        <w:rPr>
          <w:rFonts w:ascii="Calibri" w:eastAsia="Calibri" w:hAnsi="Calibri" w:cs="Calibri"/>
          <w:szCs w:val="24"/>
        </w:rPr>
        <w:t>zapečaćena i označena kako je navedeno, Naručitelj ne snosi nikakvu odgovornost ako se ponuda prerano otvori.</w:t>
      </w:r>
    </w:p>
    <w:p w14:paraId="068E25C7" w14:textId="164BE6E3" w:rsidR="003438C8" w:rsidRDefault="003438C8" w:rsidP="000C5887">
      <w:pPr>
        <w:spacing w:after="0" w:line="276" w:lineRule="auto"/>
        <w:jc w:val="both"/>
        <w:rPr>
          <w:rFonts w:ascii="Calibri" w:eastAsia="Calibri" w:hAnsi="Calibri" w:cs="Calibri"/>
          <w:szCs w:val="24"/>
        </w:rPr>
      </w:pPr>
    </w:p>
    <w:p w14:paraId="10540DBB" w14:textId="4FC565BB" w:rsidR="003438C8" w:rsidRPr="00E73D8F" w:rsidRDefault="003438C8" w:rsidP="003438C8">
      <w:pPr>
        <w:pStyle w:val="Naslov2"/>
        <w:rPr>
          <w:rFonts w:asciiTheme="minorHAnsi" w:hAnsiTheme="minorHAnsi" w:cstheme="minorHAnsi"/>
        </w:rPr>
      </w:pPr>
      <w:bookmarkStart w:id="90" w:name="_Toc76035655"/>
      <w:r w:rsidRPr="00E73D8F">
        <w:rPr>
          <w:rFonts w:asciiTheme="minorHAnsi" w:hAnsiTheme="minorHAnsi" w:cstheme="minorHAnsi"/>
          <w:szCs w:val="24"/>
        </w:rPr>
        <w:t>5.</w:t>
      </w:r>
      <w:r>
        <w:rPr>
          <w:rFonts w:asciiTheme="minorHAnsi" w:hAnsiTheme="minorHAnsi" w:cstheme="minorHAnsi"/>
          <w:szCs w:val="24"/>
        </w:rPr>
        <w:t>15</w:t>
      </w:r>
      <w:r w:rsidRPr="00E73D8F">
        <w:rPr>
          <w:rFonts w:asciiTheme="minorHAnsi" w:hAnsiTheme="minorHAnsi" w:cstheme="minorHAnsi"/>
          <w:szCs w:val="24"/>
        </w:rPr>
        <w:t xml:space="preserve">. </w:t>
      </w:r>
      <w:r>
        <w:rPr>
          <w:rFonts w:asciiTheme="minorHAnsi" w:hAnsiTheme="minorHAnsi" w:cstheme="minorHAnsi"/>
        </w:rPr>
        <w:t>Zaprimanje ponuda</w:t>
      </w:r>
      <w:bookmarkEnd w:id="90"/>
    </w:p>
    <w:p w14:paraId="6B8A540D" w14:textId="77777777" w:rsidR="000C5887" w:rsidRPr="00BA1FFA" w:rsidRDefault="000C5887" w:rsidP="000C5887">
      <w:pPr>
        <w:spacing w:after="0" w:line="276" w:lineRule="auto"/>
        <w:jc w:val="both"/>
        <w:rPr>
          <w:rFonts w:ascii="Calibri" w:eastAsia="Calibri" w:hAnsi="Calibri" w:cs="Calibri"/>
          <w:szCs w:val="24"/>
        </w:rPr>
      </w:pPr>
    </w:p>
    <w:p w14:paraId="7D9EB4A4" w14:textId="77777777" w:rsidR="00315D94" w:rsidRPr="00BA1FFA" w:rsidRDefault="00315D94" w:rsidP="00315D94">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Svaka pravodobno zaprimljena ponuda upisuje se u upisnik o zaprimanju ponuda. Na zatvorenoj omotnici ubilježiti će se broj urudžbenog zapisnika, datum i vrijeme zaprimanja.</w:t>
      </w:r>
    </w:p>
    <w:p w14:paraId="4C84E400" w14:textId="77777777" w:rsidR="00315D94" w:rsidRPr="00BA1FFA" w:rsidRDefault="00315D94" w:rsidP="00315D94">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Ako je dostavljena izmjena i/ili dopuna ponude, ponuda dobiva novi redni broj prema redoslijedu zaprimanja posljednje izmjene i/ili dopune te ponude. Ponuda se u tom slučaju smatra zaprimljena u trenutku zaprimanja posljednje izmjene i/ili dopune.</w:t>
      </w:r>
    </w:p>
    <w:p w14:paraId="212BA78C" w14:textId="77777777" w:rsidR="00315D94" w:rsidRDefault="00315D94" w:rsidP="00315D94">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Upisnik o zaprimanju ponuda sastavlja i potpisuje za to ovlaštena osoba Naručitelja.</w:t>
      </w:r>
    </w:p>
    <w:p w14:paraId="630247C4" w14:textId="62DC8455" w:rsidR="00315D94" w:rsidRDefault="00315D94" w:rsidP="00315D94">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Ponuda dostavljena nakon roka za dostavu ponuda ne upisuje se u upisnik o zaprimanju ponuda, evidentira se kao zakašnjela ponuda te neotvorena vraća pošiljatelju bez odgode.</w:t>
      </w:r>
    </w:p>
    <w:p w14:paraId="40CDA312" w14:textId="2BF5BC7C" w:rsidR="003438C8" w:rsidRDefault="003438C8" w:rsidP="00315D94">
      <w:pPr>
        <w:autoSpaceDE w:val="0"/>
        <w:autoSpaceDN w:val="0"/>
        <w:adjustRightInd w:val="0"/>
        <w:spacing w:after="0" w:line="276" w:lineRule="auto"/>
        <w:jc w:val="both"/>
        <w:rPr>
          <w:rFonts w:ascii="Calibri" w:eastAsia="Calibri" w:hAnsi="Calibri" w:cs="Calibri"/>
          <w:szCs w:val="24"/>
        </w:rPr>
      </w:pPr>
    </w:p>
    <w:p w14:paraId="541A8318" w14:textId="661AFC53" w:rsidR="003438C8" w:rsidRPr="00E73D8F" w:rsidRDefault="003438C8" w:rsidP="003438C8">
      <w:pPr>
        <w:pStyle w:val="Naslov2"/>
        <w:rPr>
          <w:rFonts w:asciiTheme="minorHAnsi" w:hAnsiTheme="minorHAnsi" w:cstheme="minorHAnsi"/>
        </w:rPr>
      </w:pPr>
      <w:bookmarkStart w:id="91" w:name="_Toc76035656"/>
      <w:r w:rsidRPr="00E73D8F">
        <w:rPr>
          <w:rFonts w:asciiTheme="minorHAnsi" w:hAnsiTheme="minorHAnsi" w:cstheme="minorHAnsi"/>
          <w:szCs w:val="24"/>
        </w:rPr>
        <w:t>5.</w:t>
      </w:r>
      <w:r>
        <w:rPr>
          <w:rFonts w:asciiTheme="minorHAnsi" w:hAnsiTheme="minorHAnsi" w:cstheme="minorHAnsi"/>
          <w:szCs w:val="24"/>
        </w:rPr>
        <w:t>16</w:t>
      </w:r>
      <w:r w:rsidRPr="00E73D8F">
        <w:rPr>
          <w:rFonts w:asciiTheme="minorHAnsi" w:hAnsiTheme="minorHAnsi" w:cstheme="minorHAnsi"/>
          <w:szCs w:val="24"/>
        </w:rPr>
        <w:t xml:space="preserve">. </w:t>
      </w:r>
      <w:r>
        <w:rPr>
          <w:rFonts w:asciiTheme="minorHAnsi" w:hAnsiTheme="minorHAnsi" w:cstheme="minorHAnsi"/>
        </w:rPr>
        <w:t>Otvaranje ponuda</w:t>
      </w:r>
      <w:bookmarkEnd w:id="91"/>
    </w:p>
    <w:p w14:paraId="22918C27" w14:textId="77777777" w:rsidR="00C14F26" w:rsidRDefault="00C14F26" w:rsidP="00F148CA">
      <w:pPr>
        <w:autoSpaceDE w:val="0"/>
        <w:autoSpaceDN w:val="0"/>
        <w:adjustRightInd w:val="0"/>
        <w:spacing w:after="0" w:line="276" w:lineRule="auto"/>
        <w:jc w:val="both"/>
        <w:rPr>
          <w:rFonts w:ascii="Calibri" w:eastAsia="Calibri" w:hAnsi="Calibri" w:cs="Calibri"/>
          <w:szCs w:val="24"/>
        </w:rPr>
      </w:pPr>
    </w:p>
    <w:p w14:paraId="05C74060" w14:textId="35B602AE" w:rsidR="00F148CA" w:rsidRPr="00BA1FFA" w:rsidRDefault="00F148CA" w:rsidP="00F148CA">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Ponude se otvaraju nakon isteka roka za dostavu ponuda na adresi Hrvatski Crveni križ Gradsko društvo Crvenog križa Koprivnica, Braće Radića 7, 48000 Koprivnica.</w:t>
      </w:r>
    </w:p>
    <w:p w14:paraId="60C943F1" w14:textId="62E5F5E3" w:rsidR="007E154F" w:rsidRDefault="00F148CA" w:rsidP="00F148CA">
      <w:pPr>
        <w:autoSpaceDE w:val="0"/>
        <w:autoSpaceDN w:val="0"/>
        <w:adjustRightInd w:val="0"/>
        <w:spacing w:after="0" w:line="276" w:lineRule="auto"/>
        <w:jc w:val="both"/>
        <w:rPr>
          <w:rFonts w:ascii="Calibri" w:eastAsia="Calibri" w:hAnsi="Calibri" w:cs="Calibri"/>
          <w:b/>
          <w:bCs/>
          <w:szCs w:val="24"/>
        </w:rPr>
      </w:pPr>
      <w:r w:rsidRPr="00BA1FFA">
        <w:rPr>
          <w:rFonts w:ascii="Calibri" w:eastAsia="Calibri" w:hAnsi="Calibri" w:cs="Calibri"/>
          <w:b/>
          <w:bCs/>
          <w:szCs w:val="24"/>
        </w:rPr>
        <w:t>Otvaranje ponuda nije javno.</w:t>
      </w:r>
    </w:p>
    <w:p w14:paraId="2B16FA21" w14:textId="2B8696B6" w:rsidR="003438C8" w:rsidRDefault="003438C8" w:rsidP="00F148CA">
      <w:pPr>
        <w:autoSpaceDE w:val="0"/>
        <w:autoSpaceDN w:val="0"/>
        <w:adjustRightInd w:val="0"/>
        <w:spacing w:after="0" w:line="276" w:lineRule="auto"/>
        <w:jc w:val="both"/>
        <w:rPr>
          <w:rFonts w:ascii="Calibri" w:eastAsia="Calibri" w:hAnsi="Calibri" w:cs="Calibri"/>
          <w:b/>
          <w:bCs/>
          <w:szCs w:val="24"/>
        </w:rPr>
      </w:pPr>
    </w:p>
    <w:p w14:paraId="5E16B0B6" w14:textId="0DAAF340" w:rsidR="003438C8" w:rsidRPr="00E73D8F" w:rsidRDefault="003438C8" w:rsidP="003438C8">
      <w:pPr>
        <w:pStyle w:val="Naslov2"/>
        <w:rPr>
          <w:rFonts w:asciiTheme="minorHAnsi" w:hAnsiTheme="minorHAnsi" w:cstheme="minorHAnsi"/>
        </w:rPr>
      </w:pPr>
      <w:bookmarkStart w:id="92" w:name="_Toc76035657"/>
      <w:r w:rsidRPr="00E73D8F">
        <w:rPr>
          <w:rFonts w:asciiTheme="minorHAnsi" w:hAnsiTheme="minorHAnsi" w:cstheme="minorHAnsi"/>
          <w:szCs w:val="24"/>
        </w:rPr>
        <w:t>5.</w:t>
      </w:r>
      <w:r>
        <w:rPr>
          <w:rFonts w:asciiTheme="minorHAnsi" w:hAnsiTheme="minorHAnsi" w:cstheme="minorHAnsi"/>
          <w:szCs w:val="24"/>
        </w:rPr>
        <w:t>17</w:t>
      </w:r>
      <w:r w:rsidRPr="00E73D8F">
        <w:rPr>
          <w:rFonts w:asciiTheme="minorHAnsi" w:hAnsiTheme="minorHAnsi" w:cstheme="minorHAnsi"/>
          <w:szCs w:val="24"/>
        </w:rPr>
        <w:t xml:space="preserve">. </w:t>
      </w:r>
      <w:r>
        <w:rPr>
          <w:rFonts w:asciiTheme="minorHAnsi" w:hAnsiTheme="minorHAnsi" w:cstheme="minorHAnsi"/>
        </w:rPr>
        <w:t>Pregled i ocjena ponuda</w:t>
      </w:r>
      <w:bookmarkEnd w:id="92"/>
    </w:p>
    <w:p w14:paraId="12B0724F" w14:textId="77777777" w:rsidR="00567214" w:rsidRDefault="00567214" w:rsidP="0091208D">
      <w:pPr>
        <w:pStyle w:val="normalweb-000013"/>
        <w:spacing w:before="0" w:beforeAutospacing="0" w:after="0"/>
        <w:rPr>
          <w:rFonts w:asciiTheme="minorHAnsi" w:hAnsiTheme="minorHAnsi" w:cstheme="minorHAnsi"/>
          <w:b/>
        </w:rPr>
      </w:pPr>
    </w:p>
    <w:p w14:paraId="659C73D4" w14:textId="77777777" w:rsidR="00567214" w:rsidRPr="00BA1FFA" w:rsidRDefault="00567214" w:rsidP="00567214">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Odbor za nabavu nakon isteka roka za dostavu ponuda otvara ponude, pregledava i ocjenjuje sadržaj podnesenih ponuda u odnosu na uvjete iz Dokumentacije za nadmetanje</w:t>
      </w:r>
    </w:p>
    <w:p w14:paraId="3E14822E" w14:textId="77777777" w:rsidR="00567214" w:rsidRPr="00BA1FFA" w:rsidRDefault="00567214" w:rsidP="00567214">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U postupku pregleda i ocjene ponuda Naručitelj vrši:</w:t>
      </w:r>
    </w:p>
    <w:p w14:paraId="33D2E359" w14:textId="77777777" w:rsidR="00567214" w:rsidRPr="00BA1FFA" w:rsidRDefault="00567214" w:rsidP="004C4439">
      <w:pPr>
        <w:numPr>
          <w:ilvl w:val="0"/>
          <w:numId w:val="19"/>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Provjeru formalne sukladnosti ponude s uvjetima iz ove Dokumentacije</w:t>
      </w:r>
    </w:p>
    <w:p w14:paraId="3C688F7F" w14:textId="77777777" w:rsidR="00567214" w:rsidRPr="00BA1FFA" w:rsidRDefault="00567214" w:rsidP="004C4439">
      <w:pPr>
        <w:numPr>
          <w:ilvl w:val="0"/>
          <w:numId w:val="19"/>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Provjeru ispunjenja uvjeta vezanih za predmet nabave i tehničkih specifikacija te</w:t>
      </w:r>
    </w:p>
    <w:p w14:paraId="1255BD87" w14:textId="77777777" w:rsidR="00567214" w:rsidRPr="00BA1FFA" w:rsidRDefault="00567214" w:rsidP="00567214">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ispunjenje ostalih zahtjeva, uvjeta i kriterija utvrđenih u Dokumentaciji o nadmetanju</w:t>
      </w:r>
    </w:p>
    <w:p w14:paraId="7E5494F8" w14:textId="77777777" w:rsidR="00567214" w:rsidRPr="00BA1FFA" w:rsidRDefault="00567214" w:rsidP="004C4439">
      <w:pPr>
        <w:numPr>
          <w:ilvl w:val="0"/>
          <w:numId w:val="19"/>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Evaluaciju ponuda na temelju prethodno objavljenih kriterija za odabir (najbolji omjer</w:t>
      </w:r>
    </w:p>
    <w:p w14:paraId="0DE3DF64" w14:textId="0AA200B5" w:rsidR="00567214" w:rsidRDefault="00567214" w:rsidP="00567214">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cijene i kvalitete).</w:t>
      </w:r>
    </w:p>
    <w:p w14:paraId="0401D81B" w14:textId="55CC27B3" w:rsidR="005960F7" w:rsidRDefault="005960F7" w:rsidP="00567214">
      <w:pPr>
        <w:autoSpaceDE w:val="0"/>
        <w:autoSpaceDN w:val="0"/>
        <w:adjustRightInd w:val="0"/>
        <w:spacing w:after="0" w:line="276" w:lineRule="auto"/>
        <w:ind w:left="720"/>
        <w:jc w:val="both"/>
        <w:rPr>
          <w:rFonts w:ascii="Calibri" w:eastAsia="Calibri" w:hAnsi="Calibri" w:cs="Calibri"/>
          <w:szCs w:val="24"/>
        </w:rPr>
      </w:pPr>
    </w:p>
    <w:p w14:paraId="0B3DD0F0" w14:textId="628CE2C8" w:rsidR="005960F7" w:rsidRPr="00E73D8F" w:rsidRDefault="005960F7" w:rsidP="005960F7">
      <w:pPr>
        <w:pStyle w:val="Naslov2"/>
        <w:rPr>
          <w:rFonts w:asciiTheme="minorHAnsi" w:hAnsiTheme="minorHAnsi" w:cstheme="minorHAnsi"/>
        </w:rPr>
      </w:pPr>
      <w:bookmarkStart w:id="93" w:name="_Toc76035658"/>
      <w:r w:rsidRPr="00E73D8F">
        <w:rPr>
          <w:rFonts w:asciiTheme="minorHAnsi" w:hAnsiTheme="minorHAnsi" w:cstheme="minorHAnsi"/>
          <w:szCs w:val="24"/>
        </w:rPr>
        <w:t>5.</w:t>
      </w:r>
      <w:r>
        <w:rPr>
          <w:rFonts w:asciiTheme="minorHAnsi" w:hAnsiTheme="minorHAnsi" w:cstheme="minorHAnsi"/>
          <w:szCs w:val="24"/>
        </w:rPr>
        <w:t>18</w:t>
      </w:r>
      <w:r w:rsidRPr="00E73D8F">
        <w:rPr>
          <w:rFonts w:asciiTheme="minorHAnsi" w:hAnsiTheme="minorHAnsi" w:cstheme="minorHAnsi"/>
          <w:szCs w:val="24"/>
        </w:rPr>
        <w:t xml:space="preserve">. </w:t>
      </w:r>
      <w:r>
        <w:rPr>
          <w:rFonts w:asciiTheme="minorHAnsi" w:hAnsiTheme="minorHAnsi" w:cstheme="minorHAnsi"/>
        </w:rPr>
        <w:t>Odluka o odabiru ili poništenju</w:t>
      </w:r>
      <w:bookmarkEnd w:id="93"/>
    </w:p>
    <w:p w14:paraId="141BD818" w14:textId="77777777" w:rsidR="005960F7" w:rsidRPr="00BA1FFA" w:rsidRDefault="005960F7" w:rsidP="00567214">
      <w:pPr>
        <w:autoSpaceDE w:val="0"/>
        <w:autoSpaceDN w:val="0"/>
        <w:adjustRightInd w:val="0"/>
        <w:spacing w:after="0" w:line="276" w:lineRule="auto"/>
        <w:ind w:left="720"/>
        <w:jc w:val="both"/>
        <w:rPr>
          <w:rFonts w:ascii="Calibri" w:eastAsia="Calibri" w:hAnsi="Calibri" w:cs="Calibri"/>
          <w:szCs w:val="24"/>
        </w:rPr>
      </w:pPr>
    </w:p>
    <w:p w14:paraId="3BDDFB3B" w14:textId="735524CF"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Rok za donošenje odluke o odabiru je 90 dana od dana isteka roka za dostavu ponude.</w:t>
      </w:r>
    </w:p>
    <w:p w14:paraId="4DFBE7B1" w14:textId="77777777"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Naručitelj je obvezan na temelju rezultata pregleda i ocjene prijava ili ponuda odbiti:</w:t>
      </w:r>
    </w:p>
    <w:p w14:paraId="53F4424C" w14:textId="77777777" w:rsidR="0091208D" w:rsidRPr="00BA1FFA" w:rsidRDefault="0091208D" w:rsidP="004C4439">
      <w:pPr>
        <w:numPr>
          <w:ilvl w:val="0"/>
          <w:numId w:val="20"/>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lastRenderedPageBreak/>
        <w:t>ponudu koja je stigla nakon roka za dostavu,</w:t>
      </w:r>
    </w:p>
    <w:p w14:paraId="5CA04502" w14:textId="77777777" w:rsidR="0091208D" w:rsidRPr="00BA1FFA" w:rsidRDefault="0091208D" w:rsidP="004C4439">
      <w:pPr>
        <w:numPr>
          <w:ilvl w:val="0"/>
          <w:numId w:val="20"/>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ponudu koja je na drugom jeziku nego je navedeno u </w:t>
      </w:r>
      <w:proofErr w:type="spellStart"/>
      <w:r>
        <w:rPr>
          <w:rFonts w:ascii="Calibri" w:eastAsia="Calibri" w:hAnsi="Calibri" w:cs="Calibri"/>
          <w:szCs w:val="24"/>
        </w:rPr>
        <w:t>O</w:t>
      </w:r>
      <w:r w:rsidRPr="00BA1FFA">
        <w:rPr>
          <w:rFonts w:ascii="Calibri" w:eastAsia="Calibri" w:hAnsi="Calibri" w:cs="Calibri"/>
          <w:szCs w:val="24"/>
        </w:rPr>
        <w:t>oN</w:t>
      </w:r>
      <w:proofErr w:type="spellEnd"/>
      <w:r w:rsidRPr="00BA1FFA">
        <w:rPr>
          <w:rFonts w:ascii="Calibri" w:eastAsia="Calibri" w:hAnsi="Calibri" w:cs="Calibri"/>
          <w:szCs w:val="24"/>
        </w:rPr>
        <w:t xml:space="preserve"> i Dokumentaciji za</w:t>
      </w:r>
    </w:p>
    <w:p w14:paraId="0B84510B" w14:textId="77777777" w:rsidR="0091208D" w:rsidRPr="00BA1FFA" w:rsidRDefault="0091208D" w:rsidP="0091208D">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nadmetanje,</w:t>
      </w:r>
    </w:p>
    <w:p w14:paraId="6E25DB60" w14:textId="7EA2BA4E" w:rsidR="0091208D" w:rsidRDefault="0091208D" w:rsidP="004C4439">
      <w:pPr>
        <w:numPr>
          <w:ilvl w:val="0"/>
          <w:numId w:val="21"/>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ponudu ponuditelja koji nije dostavio jamstvo za ozbiljnost ponude kako je traženo,</w:t>
      </w:r>
    </w:p>
    <w:p w14:paraId="3D5DDD8C" w14:textId="2471FE81" w:rsidR="0091208D" w:rsidRPr="00BA1FFA" w:rsidRDefault="0091208D" w:rsidP="0091208D">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odnosno ako dostavljeno jamstvo nije valjano ili je preniske vrijednosti,</w:t>
      </w:r>
    </w:p>
    <w:p w14:paraId="26D1F06F" w14:textId="3B1888E5" w:rsidR="0091208D" w:rsidRPr="004F6905" w:rsidRDefault="0091208D" w:rsidP="004C4439">
      <w:pPr>
        <w:numPr>
          <w:ilvl w:val="0"/>
          <w:numId w:val="21"/>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ponudu koja nije cjelovita tj. ne sadrži sve elemente navedene u članku 5.1. ove Dokumentacije te koju nije moguće u razumnom roku, ne kraćem od 5 kalendarskih dana, upotpuniti nužnim </w:t>
      </w:r>
    </w:p>
    <w:p w14:paraId="55091E72" w14:textId="42969B55" w:rsidR="0091208D" w:rsidRPr="0091208D" w:rsidRDefault="0091208D" w:rsidP="0091208D">
      <w:pPr>
        <w:autoSpaceDE w:val="0"/>
        <w:autoSpaceDN w:val="0"/>
        <w:adjustRightInd w:val="0"/>
        <w:spacing w:after="0" w:line="276" w:lineRule="auto"/>
        <w:ind w:left="720"/>
        <w:jc w:val="both"/>
        <w:rPr>
          <w:rFonts w:ascii="Calibri" w:eastAsia="Calibri" w:hAnsi="Calibri" w:cs="Calibri"/>
          <w:szCs w:val="24"/>
        </w:rPr>
      </w:pPr>
      <w:r w:rsidRPr="0091208D">
        <w:rPr>
          <w:rFonts w:ascii="Calibri" w:eastAsia="Calibri" w:hAnsi="Calibri" w:cs="Calibri"/>
          <w:szCs w:val="24"/>
        </w:rPr>
        <w:t>podacima ili dokumentacijom koja nedostaje u skladu s načelima jednakog tretmana i transparentnosti</w:t>
      </w:r>
    </w:p>
    <w:p w14:paraId="59E1EC68" w14:textId="77777777" w:rsidR="0091208D" w:rsidRPr="00BA1FFA" w:rsidRDefault="0091208D" w:rsidP="004C4439">
      <w:pPr>
        <w:numPr>
          <w:ilvl w:val="0"/>
          <w:numId w:val="21"/>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ponudu koja sadrži pogreške, nedostatke i nejasnoće, odnosno ako pogreške, nedostaci i nejasnoće nisu uklonjive,</w:t>
      </w:r>
    </w:p>
    <w:p w14:paraId="4B372853" w14:textId="77777777" w:rsidR="0091208D" w:rsidRPr="00BA1FFA" w:rsidRDefault="0091208D" w:rsidP="004C4439">
      <w:pPr>
        <w:numPr>
          <w:ilvl w:val="0"/>
          <w:numId w:val="21"/>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ponudu u kojoj pojašnjenjem ili upotpunjavanjem sukladno ovoj dokumentaciji za</w:t>
      </w:r>
    </w:p>
    <w:p w14:paraId="1E12CA20" w14:textId="77777777" w:rsidR="0091208D" w:rsidRPr="00BA1FFA" w:rsidRDefault="0091208D" w:rsidP="0091208D">
      <w:pPr>
        <w:autoSpaceDE w:val="0"/>
        <w:autoSpaceDN w:val="0"/>
        <w:adjustRightInd w:val="0"/>
        <w:spacing w:after="0" w:line="276" w:lineRule="auto"/>
        <w:ind w:left="720"/>
        <w:jc w:val="both"/>
        <w:rPr>
          <w:rFonts w:ascii="Calibri" w:eastAsia="Calibri" w:hAnsi="Calibri" w:cs="Calibri"/>
          <w:szCs w:val="24"/>
        </w:rPr>
      </w:pPr>
      <w:r w:rsidRPr="00BA1FFA">
        <w:rPr>
          <w:rFonts w:ascii="Calibri" w:eastAsia="Calibri" w:hAnsi="Calibri" w:cs="Calibri"/>
          <w:szCs w:val="24"/>
        </w:rPr>
        <w:t>nadmetanje nije uklonjena pogreška, nedostatak ili nejasnoća,</w:t>
      </w:r>
    </w:p>
    <w:p w14:paraId="51E0FC86" w14:textId="77777777" w:rsidR="0091208D" w:rsidRPr="00BA1FFA" w:rsidRDefault="0091208D" w:rsidP="004C4439">
      <w:pPr>
        <w:numPr>
          <w:ilvl w:val="0"/>
          <w:numId w:val="2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ponudu Ponuditelja koji nije dokazao uvjete i kriterije kvalifikacije odnosno sposobnosti u skladu s Dokumentacijom za nadmetanje,</w:t>
      </w:r>
    </w:p>
    <w:p w14:paraId="3F4484C9" w14:textId="77777777" w:rsidR="0091208D" w:rsidRDefault="0091208D" w:rsidP="004C4439">
      <w:pPr>
        <w:numPr>
          <w:ilvl w:val="0"/>
          <w:numId w:val="2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ponuda koja nije zadovoljila uvjete vezane za predmet nabave i tehničke specifikacije,</w:t>
      </w:r>
    </w:p>
    <w:p w14:paraId="16F69B53" w14:textId="77777777" w:rsidR="0091208D" w:rsidRPr="00BA1FFA" w:rsidRDefault="0091208D" w:rsidP="004C4439">
      <w:pPr>
        <w:numPr>
          <w:ilvl w:val="0"/>
          <w:numId w:val="2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ponudu koja je suprotna odredbama Dokumentacije za nadmetanje,</w:t>
      </w:r>
    </w:p>
    <w:p w14:paraId="0DB173FB" w14:textId="77777777" w:rsidR="0091208D" w:rsidRPr="00BA1FFA" w:rsidRDefault="0091208D" w:rsidP="004C4439">
      <w:pPr>
        <w:numPr>
          <w:ilvl w:val="0"/>
          <w:numId w:val="2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ponudu koja ne ispunjava obvezne tehničke specifikacije određene u Dokumentaciji za nadmetanje,</w:t>
      </w:r>
    </w:p>
    <w:p w14:paraId="6BBB19D4" w14:textId="77777777" w:rsidR="0091208D" w:rsidRPr="00BA1FFA" w:rsidRDefault="0091208D" w:rsidP="004C4439">
      <w:pPr>
        <w:numPr>
          <w:ilvl w:val="0"/>
          <w:numId w:val="2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ponudu u kojoj cijena nije iskazana u apsolutnom iznosu,</w:t>
      </w:r>
    </w:p>
    <w:p w14:paraId="03DADC52" w14:textId="77777777" w:rsidR="0091208D" w:rsidRDefault="0091208D" w:rsidP="004C4439">
      <w:pPr>
        <w:numPr>
          <w:ilvl w:val="0"/>
          <w:numId w:val="2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ponudu za koju Ponuditelj nije pisanim putem prihvatio ispravak računske pogreške,</w:t>
      </w:r>
    </w:p>
    <w:p w14:paraId="52AD1CC2" w14:textId="3D3C5D4D" w:rsidR="007E154F" w:rsidRPr="004F6905" w:rsidRDefault="0091208D" w:rsidP="004C4439">
      <w:pPr>
        <w:numPr>
          <w:ilvl w:val="0"/>
          <w:numId w:val="2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ponude Ponuditelja koji je dostavio dvije ili više ponuda i ponude u kojima je Ponuditelj također član zajednice ponuditelja, osim zadnje zaprimljene ponude koja se odnosi na tog Ponuditelja koja će se prihvatiti kao važeća ponuda,</w:t>
      </w:r>
    </w:p>
    <w:p w14:paraId="6743AFA6" w14:textId="77777777" w:rsidR="0091208D" w:rsidRPr="00BA1FFA" w:rsidRDefault="0091208D" w:rsidP="004C4439">
      <w:pPr>
        <w:numPr>
          <w:ilvl w:val="0"/>
          <w:numId w:val="22"/>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ponudu koja sadrži štetne odredbe.</w:t>
      </w:r>
    </w:p>
    <w:p w14:paraId="2AB66E6A" w14:textId="77777777"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p>
    <w:p w14:paraId="33B69CB2" w14:textId="77777777"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Naručitelj donosi Odluku o odabiru najbolje ponude koja će minimalno sadržavati naziv i adresu odabranog Ponuditelja, ukupnu vrijednost odabrane ponude, sa i bez PDV-a te datum donošenja Odluke i potpis odgovorne osobe.</w:t>
      </w:r>
    </w:p>
    <w:p w14:paraId="7FA61760" w14:textId="77777777"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Naručitelj će poništiti postupak nabave za grupu predmeta nabave ili cjelovitu nabavu ako:</w:t>
      </w:r>
    </w:p>
    <w:p w14:paraId="21DBBF5A" w14:textId="77777777" w:rsidR="0091208D" w:rsidRPr="00BA1FFA" w:rsidRDefault="0091208D" w:rsidP="004C4439">
      <w:pPr>
        <w:numPr>
          <w:ilvl w:val="0"/>
          <w:numId w:val="23"/>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nije pristigla niti jedna prijava ili ponuda;</w:t>
      </w:r>
    </w:p>
    <w:p w14:paraId="0648B4BE" w14:textId="77777777" w:rsidR="0091208D" w:rsidRPr="00BA1FFA" w:rsidRDefault="0091208D" w:rsidP="004C4439">
      <w:pPr>
        <w:numPr>
          <w:ilvl w:val="0"/>
          <w:numId w:val="23"/>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nije zaprimio niti jednu valjanu prijavu ili ponudu.</w:t>
      </w:r>
    </w:p>
    <w:p w14:paraId="2E4A96B8" w14:textId="77777777" w:rsidR="0091208D" w:rsidRPr="00BA1FFA" w:rsidRDefault="0091208D" w:rsidP="0091208D">
      <w:pPr>
        <w:autoSpaceDE w:val="0"/>
        <w:autoSpaceDN w:val="0"/>
        <w:adjustRightInd w:val="0"/>
        <w:spacing w:after="0" w:line="276" w:lineRule="auto"/>
        <w:ind w:left="720"/>
        <w:jc w:val="both"/>
        <w:rPr>
          <w:rFonts w:ascii="Calibri" w:eastAsia="Calibri" w:hAnsi="Calibri" w:cs="Calibri"/>
          <w:szCs w:val="24"/>
        </w:rPr>
      </w:pPr>
    </w:p>
    <w:p w14:paraId="7E84E56F" w14:textId="77777777"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Naručitelj može poništiti postupak nabave za grupu predmeta nabave ili cjelovitu nabavu</w:t>
      </w:r>
    </w:p>
    <w:p w14:paraId="4B62D64C" w14:textId="77777777"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ako:</w:t>
      </w:r>
    </w:p>
    <w:p w14:paraId="29C40EEE" w14:textId="77777777" w:rsidR="0091208D" w:rsidRPr="00BA1FFA" w:rsidRDefault="0091208D" w:rsidP="004C4439">
      <w:pPr>
        <w:numPr>
          <w:ilvl w:val="0"/>
          <w:numId w:val="2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je cijena najpovoljnije ponude veća od osiguranih sredstava za nabavu;</w:t>
      </w:r>
    </w:p>
    <w:p w14:paraId="617D9AD3" w14:textId="77777777" w:rsidR="0091208D" w:rsidRPr="00BA1FFA" w:rsidRDefault="0091208D" w:rsidP="004C4439">
      <w:pPr>
        <w:numPr>
          <w:ilvl w:val="0"/>
          <w:numId w:val="2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se tijekom postupka utvrdi da je Dokumentacija za nadmetanje manjkava te kao takva ne omogućava učinkovito sklapanje ugovora (primjerice u dokumentaciji su navedene pogrešne količine predmeta nabave i sl.);</w:t>
      </w:r>
    </w:p>
    <w:p w14:paraId="2AA96CBE" w14:textId="77777777" w:rsidR="0091208D" w:rsidRPr="00BA1FFA" w:rsidRDefault="0091208D" w:rsidP="004C4439">
      <w:pPr>
        <w:numPr>
          <w:ilvl w:val="0"/>
          <w:numId w:val="24"/>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su nastale značajne nove okolnosti vezane uz projekt za koji se provodi nabava.</w:t>
      </w:r>
    </w:p>
    <w:p w14:paraId="40BD7191" w14:textId="77777777" w:rsidR="0091208D" w:rsidRPr="00BA1FFA" w:rsidRDefault="0091208D" w:rsidP="0091208D">
      <w:pPr>
        <w:autoSpaceDE w:val="0"/>
        <w:autoSpaceDN w:val="0"/>
        <w:adjustRightInd w:val="0"/>
        <w:spacing w:after="0" w:line="276" w:lineRule="auto"/>
        <w:ind w:left="720"/>
        <w:jc w:val="both"/>
        <w:rPr>
          <w:rFonts w:ascii="Calibri" w:eastAsia="Calibri" w:hAnsi="Calibri" w:cs="Calibri"/>
          <w:szCs w:val="24"/>
        </w:rPr>
      </w:pPr>
    </w:p>
    <w:p w14:paraId="3EBA9886" w14:textId="77777777"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U slučaju poništenja postupka nabave, Naručitelj donosi Odluku o poništenju u kojoj će minimalno navesti predmet nabave za kojeg se donosi odluka o poništenju, obrazloženje razloga poništenja, rok </w:t>
      </w:r>
      <w:r w:rsidRPr="00BA1FFA">
        <w:rPr>
          <w:rFonts w:ascii="Calibri" w:eastAsia="Calibri" w:hAnsi="Calibri" w:cs="Calibri"/>
          <w:szCs w:val="24"/>
        </w:rPr>
        <w:lastRenderedPageBreak/>
        <w:t>u kojem će pokrenuti novi postupak za isti ili sličan predmet nabave, ako je primjenjivo, te datum donošenja i potpis odgovorne osobe.</w:t>
      </w:r>
    </w:p>
    <w:p w14:paraId="7A917821" w14:textId="77777777" w:rsidR="0048222B" w:rsidRDefault="0048222B" w:rsidP="0091208D">
      <w:pPr>
        <w:autoSpaceDE w:val="0"/>
        <w:autoSpaceDN w:val="0"/>
        <w:adjustRightInd w:val="0"/>
        <w:spacing w:after="0" w:line="276" w:lineRule="auto"/>
        <w:jc w:val="both"/>
        <w:rPr>
          <w:rFonts w:ascii="Calibri" w:eastAsia="Calibri" w:hAnsi="Calibri" w:cs="Calibri"/>
          <w:szCs w:val="24"/>
        </w:rPr>
      </w:pPr>
    </w:p>
    <w:p w14:paraId="1AE48C6F" w14:textId="77777777" w:rsidR="004F6905" w:rsidRDefault="004F6905" w:rsidP="0091208D">
      <w:pPr>
        <w:autoSpaceDE w:val="0"/>
        <w:autoSpaceDN w:val="0"/>
        <w:adjustRightInd w:val="0"/>
        <w:spacing w:after="0" w:line="276" w:lineRule="auto"/>
        <w:jc w:val="both"/>
        <w:rPr>
          <w:rFonts w:ascii="Calibri" w:eastAsia="Calibri" w:hAnsi="Calibri" w:cs="Calibri"/>
          <w:szCs w:val="24"/>
        </w:rPr>
      </w:pPr>
    </w:p>
    <w:p w14:paraId="177A2626" w14:textId="4FD4343B" w:rsidR="0091208D"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Naručitelj će sve ponuditelje i kandidate obavijestiti o konačnom odabiru, i to dostavom Odluke o odabiru najbolje ponude ili Odluke o poništenju na način koji je moguće dokazati: slanjem telefaksom i/ili poštom i/ili elektroničkim putem ili kombinacijom tih sredstava.</w:t>
      </w:r>
    </w:p>
    <w:p w14:paraId="5721FB9A" w14:textId="4DBE1A76" w:rsidR="0091208D" w:rsidRDefault="0091208D" w:rsidP="0091208D">
      <w:pPr>
        <w:autoSpaceDE w:val="0"/>
        <w:autoSpaceDN w:val="0"/>
        <w:adjustRightInd w:val="0"/>
        <w:spacing w:after="0" w:line="276" w:lineRule="auto"/>
        <w:jc w:val="both"/>
        <w:rPr>
          <w:rFonts w:ascii="Calibri" w:eastAsia="Calibri" w:hAnsi="Calibri" w:cs="Calibri"/>
          <w:szCs w:val="24"/>
        </w:rPr>
      </w:pPr>
    </w:p>
    <w:p w14:paraId="44162EA3" w14:textId="77777777"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Istodobno s Odlukom o odabiru ili Odlukom o poništenju Naručitelj će dostaviti zasebno svakom pojedinom:</w:t>
      </w:r>
    </w:p>
    <w:p w14:paraId="2207EAD9" w14:textId="77777777" w:rsidR="0091208D" w:rsidRPr="00BA1FFA" w:rsidRDefault="0091208D" w:rsidP="004C4439">
      <w:pPr>
        <w:numPr>
          <w:ilvl w:val="0"/>
          <w:numId w:val="25"/>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neuspješnom Ponuditelju: obavijest o razlozima za njegovo isključenje ili odbijanje njegove ponude;</w:t>
      </w:r>
    </w:p>
    <w:p w14:paraId="24C95330" w14:textId="51E4EE38" w:rsidR="0091208D" w:rsidRDefault="0091208D" w:rsidP="004C4439">
      <w:pPr>
        <w:numPr>
          <w:ilvl w:val="0"/>
          <w:numId w:val="25"/>
        </w:num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Ponuditelju koji je dostavio prihvatljivu ponudu: obavijest o svojstvima i relativnim prednostima odabrane ponude u odnosu na njegovu ponudu.</w:t>
      </w:r>
    </w:p>
    <w:p w14:paraId="5693B2D5" w14:textId="7B408312" w:rsidR="005960F7" w:rsidRDefault="005960F7" w:rsidP="005960F7">
      <w:pPr>
        <w:autoSpaceDE w:val="0"/>
        <w:autoSpaceDN w:val="0"/>
        <w:adjustRightInd w:val="0"/>
        <w:spacing w:after="0" w:line="276" w:lineRule="auto"/>
        <w:jc w:val="both"/>
        <w:rPr>
          <w:rFonts w:ascii="Calibri" w:eastAsia="Calibri" w:hAnsi="Calibri" w:cs="Calibri"/>
          <w:szCs w:val="24"/>
        </w:rPr>
      </w:pPr>
    </w:p>
    <w:p w14:paraId="6733D4F1" w14:textId="36BDC496" w:rsidR="005960F7" w:rsidRPr="00E73D8F" w:rsidRDefault="005960F7" w:rsidP="005960F7">
      <w:pPr>
        <w:pStyle w:val="Naslov2"/>
        <w:rPr>
          <w:rFonts w:asciiTheme="minorHAnsi" w:hAnsiTheme="minorHAnsi" w:cstheme="minorHAnsi"/>
        </w:rPr>
      </w:pPr>
      <w:bookmarkStart w:id="94" w:name="_Toc76035659"/>
      <w:r w:rsidRPr="00E73D8F">
        <w:rPr>
          <w:rFonts w:asciiTheme="minorHAnsi" w:hAnsiTheme="minorHAnsi" w:cstheme="minorHAnsi"/>
          <w:szCs w:val="24"/>
        </w:rPr>
        <w:t>5.</w:t>
      </w:r>
      <w:r>
        <w:rPr>
          <w:rFonts w:asciiTheme="minorHAnsi" w:hAnsiTheme="minorHAnsi" w:cstheme="minorHAnsi"/>
          <w:szCs w:val="24"/>
        </w:rPr>
        <w:t>19</w:t>
      </w:r>
      <w:r w:rsidRPr="00E73D8F">
        <w:rPr>
          <w:rFonts w:asciiTheme="minorHAnsi" w:hAnsiTheme="minorHAnsi" w:cstheme="minorHAnsi"/>
          <w:szCs w:val="24"/>
        </w:rPr>
        <w:t xml:space="preserve">. </w:t>
      </w:r>
      <w:r>
        <w:rPr>
          <w:rFonts w:asciiTheme="minorHAnsi" w:hAnsiTheme="minorHAnsi" w:cstheme="minorHAnsi"/>
        </w:rPr>
        <w:t>Rok, način i uvjeti plaćanja</w:t>
      </w:r>
      <w:bookmarkEnd w:id="94"/>
    </w:p>
    <w:p w14:paraId="7F2498EB" w14:textId="77777777" w:rsidR="0091208D" w:rsidRDefault="0091208D" w:rsidP="0091208D">
      <w:pPr>
        <w:autoSpaceDE w:val="0"/>
        <w:autoSpaceDN w:val="0"/>
        <w:adjustRightInd w:val="0"/>
        <w:spacing w:after="0" w:line="276" w:lineRule="auto"/>
        <w:jc w:val="both"/>
        <w:rPr>
          <w:rFonts w:ascii="Calibri" w:eastAsia="Calibri" w:hAnsi="Calibri" w:cs="Calibri"/>
          <w:szCs w:val="24"/>
        </w:rPr>
      </w:pPr>
    </w:p>
    <w:p w14:paraId="702BED6A" w14:textId="58563B0F"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Sva plaćanja Naručitelj će izvršiti na poslovni račun odabranog Ponuditelja.</w:t>
      </w:r>
    </w:p>
    <w:p w14:paraId="603FFB55" w14:textId="77777777"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Obračun i plaćanje izvršene usluge obavljat će se temeljem dostavljenog računa po uredno izvršenoj isporuci, a Naručitelj se obvezuje za uredno izvršeni posao izvršiti isplatu u roku od 30 dana.</w:t>
      </w:r>
    </w:p>
    <w:p w14:paraId="4DCA6EE8" w14:textId="292B7AC5" w:rsidR="007E154F"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Naručitelj ne predviđa plaćanje predujma (avansa).</w:t>
      </w:r>
    </w:p>
    <w:p w14:paraId="0411ADF6" w14:textId="354B7A67" w:rsidR="005960F7" w:rsidRDefault="005960F7" w:rsidP="0091208D">
      <w:pPr>
        <w:autoSpaceDE w:val="0"/>
        <w:autoSpaceDN w:val="0"/>
        <w:adjustRightInd w:val="0"/>
        <w:spacing w:after="0" w:line="276" w:lineRule="auto"/>
        <w:jc w:val="both"/>
        <w:rPr>
          <w:rFonts w:ascii="Calibri" w:eastAsia="Calibri" w:hAnsi="Calibri" w:cs="Calibri"/>
          <w:szCs w:val="24"/>
        </w:rPr>
      </w:pPr>
    </w:p>
    <w:p w14:paraId="3E20894E" w14:textId="2E55EB85" w:rsidR="005960F7" w:rsidRPr="00E73D8F" w:rsidRDefault="005960F7" w:rsidP="005960F7">
      <w:pPr>
        <w:pStyle w:val="Naslov2"/>
        <w:rPr>
          <w:rFonts w:asciiTheme="minorHAnsi" w:hAnsiTheme="minorHAnsi" w:cstheme="minorHAnsi"/>
        </w:rPr>
      </w:pPr>
      <w:bookmarkStart w:id="95" w:name="_Toc76035660"/>
      <w:r w:rsidRPr="00E73D8F">
        <w:rPr>
          <w:rFonts w:asciiTheme="minorHAnsi" w:hAnsiTheme="minorHAnsi" w:cstheme="minorHAnsi"/>
          <w:szCs w:val="24"/>
        </w:rPr>
        <w:t>5.</w:t>
      </w:r>
      <w:r>
        <w:rPr>
          <w:rFonts w:asciiTheme="minorHAnsi" w:hAnsiTheme="minorHAnsi" w:cstheme="minorHAnsi"/>
          <w:szCs w:val="24"/>
        </w:rPr>
        <w:t>20</w:t>
      </w:r>
      <w:r w:rsidRPr="00E73D8F">
        <w:rPr>
          <w:rFonts w:asciiTheme="minorHAnsi" w:hAnsiTheme="minorHAnsi" w:cstheme="minorHAnsi"/>
          <w:szCs w:val="24"/>
        </w:rPr>
        <w:t xml:space="preserve">. </w:t>
      </w:r>
      <w:r>
        <w:rPr>
          <w:rFonts w:asciiTheme="minorHAnsi" w:hAnsiTheme="minorHAnsi" w:cstheme="minorHAnsi"/>
        </w:rPr>
        <w:t>Potpisivanje ugovora</w:t>
      </w:r>
      <w:bookmarkEnd w:id="95"/>
    </w:p>
    <w:p w14:paraId="749809A1" w14:textId="77777777" w:rsidR="005960F7" w:rsidRDefault="005960F7" w:rsidP="0091208D">
      <w:pPr>
        <w:autoSpaceDE w:val="0"/>
        <w:autoSpaceDN w:val="0"/>
        <w:adjustRightInd w:val="0"/>
        <w:spacing w:after="0" w:line="276" w:lineRule="auto"/>
        <w:jc w:val="both"/>
        <w:rPr>
          <w:rFonts w:ascii="Calibri" w:eastAsia="Calibri" w:hAnsi="Calibri" w:cs="Calibri"/>
          <w:szCs w:val="24"/>
        </w:rPr>
      </w:pPr>
    </w:p>
    <w:p w14:paraId="16C38A21" w14:textId="31390C42"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Naručitelj će sklopiti Ugovor o nabavi s odabranim ponuditeljem za grupu predmeta nabave nakon izvršnosti Odluke o odabiru.</w:t>
      </w:r>
    </w:p>
    <w:p w14:paraId="6696E057" w14:textId="77777777"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Ugovorne strane izvršavat će Ugovor o nabavi roba u skladu s uvjetima određenima u Dokumentaciji za nadmetanje i odabranom ponudom. Ukupna vrijednost Ugovora biti će do maksimalnog iznosa procijenjene vrijednosti nabave bez PDV-a, a prema jediničnim cijenama bez PDV-a.</w:t>
      </w:r>
    </w:p>
    <w:p w14:paraId="452946F7" w14:textId="77777777" w:rsidR="0091208D" w:rsidRDefault="0091208D" w:rsidP="0091208D">
      <w:pPr>
        <w:autoSpaceDE w:val="0"/>
        <w:autoSpaceDN w:val="0"/>
        <w:adjustRightInd w:val="0"/>
        <w:spacing w:after="0" w:line="276" w:lineRule="auto"/>
        <w:jc w:val="both"/>
        <w:rPr>
          <w:rFonts w:ascii="Calibri" w:eastAsia="Calibri" w:hAnsi="Calibri" w:cs="Calibri"/>
          <w:szCs w:val="24"/>
        </w:rPr>
      </w:pPr>
    </w:p>
    <w:p w14:paraId="5B945802" w14:textId="7EAD50B2" w:rsidR="0091208D"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Ponuditelj čija ponuda bude odabrana, dužan je u roku od 15 dana od dana sklapanja Ugovora o nabavi Naručitelju dostaviti jamstvo za uredno ispunjenje ugovora u iznosu od 10% vrijednosti ugovora bez PDV-a kako je propisano u točki 5.12. Dokumentacije. Ako odabrani ponuditelj odbije potpisati Ugovor o nabavi ili ne dostavi jamstvo za uredno ispunjenje ugovora, Naručitelj može raskinuti ugovor i donijeti novu Odluku o odabiru sljedeće prihvatljive i prikladne ponude ili poništiti postupak nabave. Ugovor o nabavi mora biti usklađen s odabranom ponudom i uvjetima određenima u Dokumentaciji za nadmetanje. Prilog ove Dokumentacije je i prijedlog Ugovora (Prilog 3) koji će se sklopiti s odabranim Ponuditeljem.</w:t>
      </w:r>
    </w:p>
    <w:p w14:paraId="78D5C6BC" w14:textId="3C3618A0" w:rsidR="005960F7" w:rsidRDefault="005960F7" w:rsidP="0091208D">
      <w:pPr>
        <w:autoSpaceDE w:val="0"/>
        <w:autoSpaceDN w:val="0"/>
        <w:adjustRightInd w:val="0"/>
        <w:spacing w:after="0" w:line="276" w:lineRule="auto"/>
        <w:jc w:val="both"/>
        <w:rPr>
          <w:rFonts w:ascii="Calibri" w:eastAsia="Calibri" w:hAnsi="Calibri" w:cs="Calibri"/>
          <w:szCs w:val="24"/>
        </w:rPr>
      </w:pPr>
    </w:p>
    <w:p w14:paraId="0E8543DA" w14:textId="147B38F4" w:rsidR="005960F7" w:rsidRPr="00E73D8F" w:rsidRDefault="005960F7" w:rsidP="005960F7">
      <w:pPr>
        <w:pStyle w:val="Naslov2"/>
        <w:rPr>
          <w:rFonts w:asciiTheme="minorHAnsi" w:hAnsiTheme="minorHAnsi" w:cstheme="minorHAnsi"/>
        </w:rPr>
      </w:pPr>
      <w:bookmarkStart w:id="96" w:name="_Toc76035661"/>
      <w:r w:rsidRPr="00E73D8F">
        <w:rPr>
          <w:rFonts w:asciiTheme="minorHAnsi" w:hAnsiTheme="minorHAnsi" w:cstheme="minorHAnsi"/>
          <w:szCs w:val="24"/>
        </w:rPr>
        <w:t>5.</w:t>
      </w:r>
      <w:r>
        <w:rPr>
          <w:rFonts w:asciiTheme="minorHAnsi" w:hAnsiTheme="minorHAnsi" w:cstheme="minorHAnsi"/>
          <w:szCs w:val="24"/>
        </w:rPr>
        <w:t>21</w:t>
      </w:r>
      <w:r w:rsidRPr="00E73D8F">
        <w:rPr>
          <w:rFonts w:asciiTheme="minorHAnsi" w:hAnsiTheme="minorHAnsi" w:cstheme="minorHAnsi"/>
          <w:szCs w:val="24"/>
        </w:rPr>
        <w:t xml:space="preserve">. </w:t>
      </w:r>
      <w:r>
        <w:rPr>
          <w:rFonts w:asciiTheme="minorHAnsi" w:hAnsiTheme="minorHAnsi" w:cstheme="minorHAnsi"/>
        </w:rPr>
        <w:t>Neuobičajeno niska cijena</w:t>
      </w:r>
      <w:bookmarkEnd w:id="96"/>
    </w:p>
    <w:p w14:paraId="025B958F" w14:textId="77777777" w:rsidR="005960F7" w:rsidRPr="00BA1FFA" w:rsidRDefault="005960F7" w:rsidP="0091208D">
      <w:pPr>
        <w:autoSpaceDE w:val="0"/>
        <w:autoSpaceDN w:val="0"/>
        <w:adjustRightInd w:val="0"/>
        <w:spacing w:after="0" w:line="276" w:lineRule="auto"/>
        <w:jc w:val="both"/>
        <w:rPr>
          <w:rFonts w:ascii="Calibri" w:eastAsia="Calibri" w:hAnsi="Calibri" w:cs="Calibri"/>
          <w:szCs w:val="24"/>
        </w:rPr>
      </w:pPr>
    </w:p>
    <w:p w14:paraId="69D28F42" w14:textId="77777777" w:rsidR="0091208D" w:rsidRPr="00BA1FFA" w:rsidRDefault="0091208D" w:rsidP="0091208D">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 xml:space="preserve">Ako je u ponudi iskazana neuobičajeno niska cijena ponude ili neuobičajeno niska pojedina jedinična cijena što dovodi u sumnju mogućnost isporuke robe koja je predmet nabave, Naručitelj može odbiti </w:t>
      </w:r>
      <w:r w:rsidRPr="00BA1FFA">
        <w:rPr>
          <w:rFonts w:ascii="Calibri" w:eastAsia="Calibri" w:hAnsi="Calibri" w:cs="Calibri"/>
          <w:szCs w:val="24"/>
        </w:rPr>
        <w:lastRenderedPageBreak/>
        <w:t>takvu ponudu. Prije odbijanja ponude Naručitelj će pisanim putem od Ponuditelja zatražiti objašnjenje s podacima o sastavnim elementima ponude koje smatra bitnima za izvršenje ugovora.</w:t>
      </w:r>
    </w:p>
    <w:p w14:paraId="6000C3C3" w14:textId="2DB6B5FF" w:rsidR="0091208D" w:rsidRPr="007E154F" w:rsidRDefault="0091208D" w:rsidP="007E154F">
      <w:pPr>
        <w:autoSpaceDE w:val="0"/>
        <w:autoSpaceDN w:val="0"/>
        <w:adjustRightInd w:val="0"/>
        <w:spacing w:after="0" w:line="276" w:lineRule="auto"/>
        <w:jc w:val="both"/>
        <w:rPr>
          <w:rFonts w:ascii="Calibri" w:eastAsia="Calibri" w:hAnsi="Calibri" w:cs="Calibri"/>
          <w:szCs w:val="24"/>
        </w:rPr>
      </w:pPr>
      <w:r w:rsidRPr="00BA1FFA">
        <w:rPr>
          <w:rFonts w:ascii="Calibri" w:eastAsia="Calibri" w:hAnsi="Calibri" w:cs="Calibri"/>
          <w:szCs w:val="24"/>
        </w:rPr>
        <w:t>Naručitelj će provjeriti podatke o sastavnim elementima ponude iz objašnjenja ponuditelja, uzimajući u obzir dostavljene dokaze.</w:t>
      </w:r>
    </w:p>
    <w:p w14:paraId="0BD73DA0" w14:textId="1E479FBD" w:rsidR="00103247" w:rsidRDefault="00103247" w:rsidP="00103247">
      <w:pPr>
        <w:spacing w:after="0" w:line="240" w:lineRule="auto"/>
        <w:jc w:val="right"/>
        <w:rPr>
          <w:b/>
        </w:rPr>
      </w:pPr>
    </w:p>
    <w:p w14:paraId="3CC7DE0B" w14:textId="77777777" w:rsidR="004F6905" w:rsidRDefault="004F6905" w:rsidP="00103247">
      <w:pPr>
        <w:spacing w:after="0" w:line="240" w:lineRule="auto"/>
        <w:jc w:val="right"/>
        <w:rPr>
          <w:b/>
        </w:rPr>
      </w:pPr>
    </w:p>
    <w:p w14:paraId="5C449FDE" w14:textId="2027A32D" w:rsidR="00FC3692" w:rsidRDefault="00FC3692" w:rsidP="008D78D4">
      <w:pPr>
        <w:pStyle w:val="Naslov2"/>
        <w:numPr>
          <w:ilvl w:val="0"/>
          <w:numId w:val="7"/>
        </w:numPr>
        <w:rPr>
          <w:rFonts w:asciiTheme="minorHAnsi" w:eastAsia="Calibri" w:hAnsiTheme="minorHAnsi" w:cstheme="minorHAnsi"/>
          <w:szCs w:val="22"/>
        </w:rPr>
      </w:pPr>
      <w:bookmarkStart w:id="97" w:name="_Toc60053694"/>
      <w:bookmarkStart w:id="98" w:name="_Toc76035662"/>
      <w:r w:rsidRPr="0048222B">
        <w:rPr>
          <w:rFonts w:asciiTheme="minorHAnsi" w:eastAsia="Calibri" w:hAnsiTheme="minorHAnsi" w:cstheme="minorHAnsi"/>
          <w:szCs w:val="22"/>
        </w:rPr>
        <w:t>OBRASCI I PRILOZI</w:t>
      </w:r>
      <w:bookmarkEnd w:id="97"/>
      <w:bookmarkEnd w:id="98"/>
    </w:p>
    <w:p w14:paraId="5F274BB9" w14:textId="77777777" w:rsidR="0048222B" w:rsidRPr="0048222B" w:rsidRDefault="0048222B" w:rsidP="0048222B">
      <w:pPr>
        <w:pStyle w:val="Odlomakpopisa"/>
        <w:ind w:left="644"/>
        <w:rPr>
          <w:rFonts w:eastAsia="Calibri"/>
          <w:lang w:eastAsia="hr-HR"/>
        </w:rPr>
      </w:pPr>
    </w:p>
    <w:p w14:paraId="4FB5F245" w14:textId="77777777" w:rsidR="00FC3692" w:rsidRPr="00FC3692" w:rsidRDefault="00FC3692" w:rsidP="00FC3692">
      <w:pPr>
        <w:autoSpaceDE w:val="0"/>
        <w:autoSpaceDN w:val="0"/>
        <w:adjustRightInd w:val="0"/>
        <w:spacing w:after="0" w:line="276" w:lineRule="auto"/>
        <w:jc w:val="both"/>
        <w:rPr>
          <w:rFonts w:ascii="Calibri" w:eastAsia="Calibri" w:hAnsi="Calibri" w:cs="Calibri"/>
          <w:b/>
          <w:bCs/>
          <w:i/>
          <w:iCs/>
        </w:rPr>
      </w:pPr>
      <w:r w:rsidRPr="00FC3692">
        <w:rPr>
          <w:rFonts w:ascii="Calibri" w:eastAsia="Calibri" w:hAnsi="Calibri" w:cs="Calibri"/>
          <w:b/>
          <w:bCs/>
          <w:i/>
          <w:iCs/>
        </w:rPr>
        <w:t>Obrasci:</w:t>
      </w:r>
    </w:p>
    <w:p w14:paraId="121C2D1E" w14:textId="77777777" w:rsidR="00FC3692" w:rsidRPr="00FC3692" w:rsidRDefault="00FC3692" w:rsidP="00FC3692">
      <w:pPr>
        <w:autoSpaceDE w:val="0"/>
        <w:autoSpaceDN w:val="0"/>
        <w:adjustRightInd w:val="0"/>
        <w:spacing w:after="0" w:line="276" w:lineRule="auto"/>
        <w:jc w:val="both"/>
        <w:rPr>
          <w:rFonts w:ascii="Calibri" w:eastAsia="Calibri" w:hAnsi="Calibri" w:cs="Calibri"/>
        </w:rPr>
      </w:pPr>
      <w:r w:rsidRPr="00FC3692">
        <w:rPr>
          <w:rFonts w:ascii="Calibri" w:eastAsia="Calibri" w:hAnsi="Calibri" w:cs="Calibri"/>
        </w:rPr>
        <w:t>1) Ponudbeni list</w:t>
      </w:r>
    </w:p>
    <w:p w14:paraId="5DFB8887" w14:textId="77777777" w:rsidR="00FC3692" w:rsidRPr="00FC3692" w:rsidRDefault="00FC3692" w:rsidP="00FC3692">
      <w:pPr>
        <w:autoSpaceDE w:val="0"/>
        <w:autoSpaceDN w:val="0"/>
        <w:adjustRightInd w:val="0"/>
        <w:spacing w:after="0" w:line="276" w:lineRule="auto"/>
        <w:jc w:val="both"/>
        <w:rPr>
          <w:rFonts w:ascii="Calibri" w:eastAsia="Calibri" w:hAnsi="Calibri" w:cs="Calibri"/>
        </w:rPr>
      </w:pPr>
      <w:r w:rsidRPr="00FC3692">
        <w:rPr>
          <w:rFonts w:ascii="Calibri" w:eastAsia="Calibri" w:hAnsi="Calibri" w:cs="Calibri"/>
        </w:rPr>
        <w:t>2) Ponudbeni troškovnik</w:t>
      </w:r>
    </w:p>
    <w:p w14:paraId="15B17877" w14:textId="77777777" w:rsidR="00FC3692" w:rsidRPr="00FC3692" w:rsidRDefault="00FC3692" w:rsidP="00FC3692">
      <w:pPr>
        <w:autoSpaceDE w:val="0"/>
        <w:autoSpaceDN w:val="0"/>
        <w:adjustRightInd w:val="0"/>
        <w:spacing w:after="0" w:line="276" w:lineRule="auto"/>
        <w:jc w:val="both"/>
        <w:rPr>
          <w:rFonts w:ascii="Calibri" w:eastAsia="Calibri" w:hAnsi="Calibri" w:cs="Calibri"/>
        </w:rPr>
      </w:pPr>
      <w:r w:rsidRPr="00FC3692">
        <w:rPr>
          <w:rFonts w:ascii="Calibri" w:eastAsia="Calibri" w:hAnsi="Calibri" w:cs="Calibri"/>
        </w:rPr>
        <w:t>3) Izjava o nepostojanju razloga za isključenje Ponuditelja</w:t>
      </w:r>
    </w:p>
    <w:p w14:paraId="54672367" w14:textId="77777777" w:rsidR="00FC3692" w:rsidRPr="00FC3692" w:rsidRDefault="00FC3692" w:rsidP="00FC3692">
      <w:pPr>
        <w:autoSpaceDE w:val="0"/>
        <w:autoSpaceDN w:val="0"/>
        <w:adjustRightInd w:val="0"/>
        <w:spacing w:after="0" w:line="276" w:lineRule="auto"/>
        <w:jc w:val="both"/>
        <w:rPr>
          <w:rFonts w:ascii="Calibri" w:eastAsia="Calibri" w:hAnsi="Calibri" w:cs="Calibri"/>
        </w:rPr>
      </w:pPr>
      <w:r w:rsidRPr="00FC3692">
        <w:rPr>
          <w:rFonts w:ascii="Calibri" w:eastAsia="Calibri" w:hAnsi="Calibri" w:cs="Calibri"/>
        </w:rPr>
        <w:t>4) Izjava o prihvaćanju uvjeta iz Dokumentacije za nadmetanje</w:t>
      </w:r>
    </w:p>
    <w:p w14:paraId="61AFAD00" w14:textId="2B8CB709" w:rsidR="00450631" w:rsidRDefault="00FC3692" w:rsidP="00450631">
      <w:pPr>
        <w:autoSpaceDE w:val="0"/>
        <w:autoSpaceDN w:val="0"/>
        <w:adjustRightInd w:val="0"/>
        <w:spacing w:after="0" w:line="276" w:lineRule="auto"/>
        <w:jc w:val="both"/>
        <w:rPr>
          <w:rFonts w:ascii="Calibri" w:eastAsia="Calibri" w:hAnsi="Calibri" w:cs="Calibri"/>
        </w:rPr>
      </w:pPr>
      <w:r w:rsidRPr="00FC3692">
        <w:rPr>
          <w:rFonts w:ascii="Calibri" w:eastAsia="Calibri" w:hAnsi="Calibri" w:cs="Calibri"/>
        </w:rPr>
        <w:t>5) Izjava o roku isporuk</w:t>
      </w:r>
      <w:r w:rsidR="00450631">
        <w:rPr>
          <w:rFonts w:ascii="Calibri" w:eastAsia="Calibri" w:hAnsi="Calibri" w:cs="Calibri"/>
        </w:rPr>
        <w:t>a</w:t>
      </w:r>
    </w:p>
    <w:p w14:paraId="2FE4C00D" w14:textId="1D9905D0" w:rsidR="00FC3692" w:rsidRPr="00FC3692" w:rsidRDefault="00450631" w:rsidP="00450631">
      <w:pPr>
        <w:autoSpaceDE w:val="0"/>
        <w:autoSpaceDN w:val="0"/>
        <w:adjustRightInd w:val="0"/>
        <w:spacing w:after="0" w:line="276" w:lineRule="auto"/>
        <w:jc w:val="both"/>
        <w:rPr>
          <w:rFonts w:ascii="Calibri" w:eastAsia="Calibri" w:hAnsi="Calibri" w:cs="Calibri"/>
        </w:rPr>
      </w:pPr>
      <w:r>
        <w:rPr>
          <w:rFonts w:ascii="Calibri" w:eastAsia="Calibri" w:hAnsi="Calibri" w:cs="Calibri"/>
        </w:rPr>
        <w:t xml:space="preserve">6) </w:t>
      </w:r>
      <w:r w:rsidR="00FC3692" w:rsidRPr="00FC3692">
        <w:rPr>
          <w:rFonts w:ascii="Calibri" w:eastAsia="Calibri" w:hAnsi="Calibri" w:cs="Calibri"/>
        </w:rPr>
        <w:t xml:space="preserve"> a) Podaci o članovima zajednice ponuditelja</w:t>
      </w:r>
    </w:p>
    <w:p w14:paraId="75A88E6F" w14:textId="71D9742B" w:rsidR="00FC3692" w:rsidRPr="00FC3692" w:rsidRDefault="00FC3692" w:rsidP="00FC3692">
      <w:pPr>
        <w:autoSpaceDE w:val="0"/>
        <w:autoSpaceDN w:val="0"/>
        <w:adjustRightInd w:val="0"/>
        <w:spacing w:after="0" w:line="276" w:lineRule="auto"/>
        <w:jc w:val="both"/>
        <w:rPr>
          <w:rFonts w:ascii="Calibri" w:eastAsia="Calibri" w:hAnsi="Calibri" w:cs="Calibri"/>
        </w:rPr>
      </w:pPr>
      <w:r w:rsidRPr="00FC3692">
        <w:rPr>
          <w:rFonts w:ascii="Calibri" w:eastAsia="Calibri" w:hAnsi="Calibri" w:cs="Calibri"/>
        </w:rPr>
        <w:t xml:space="preserve">     b) Izjava o zajedničkoj ponudi</w:t>
      </w:r>
    </w:p>
    <w:p w14:paraId="5E6D1EC0" w14:textId="77777777" w:rsidR="00FC3692" w:rsidRPr="00FC3692" w:rsidRDefault="00FC3692" w:rsidP="00FC3692">
      <w:pPr>
        <w:autoSpaceDE w:val="0"/>
        <w:autoSpaceDN w:val="0"/>
        <w:adjustRightInd w:val="0"/>
        <w:spacing w:after="0" w:line="276" w:lineRule="auto"/>
        <w:jc w:val="both"/>
        <w:rPr>
          <w:rFonts w:ascii="Calibri" w:eastAsia="Calibri" w:hAnsi="Calibri" w:cs="Calibri"/>
        </w:rPr>
      </w:pPr>
      <w:r w:rsidRPr="00FC3692">
        <w:rPr>
          <w:rFonts w:ascii="Calibri" w:eastAsia="Calibri" w:hAnsi="Calibri" w:cs="Calibri"/>
        </w:rPr>
        <w:t xml:space="preserve">     c) Izjava o solidarnoj odgovornosti zajedničkih ponuditelja</w:t>
      </w:r>
    </w:p>
    <w:p w14:paraId="1B419148" w14:textId="3AB9CF1F" w:rsidR="00FC3692" w:rsidRDefault="00450631" w:rsidP="00FC3692">
      <w:pPr>
        <w:autoSpaceDE w:val="0"/>
        <w:autoSpaceDN w:val="0"/>
        <w:adjustRightInd w:val="0"/>
        <w:spacing w:after="0" w:line="276" w:lineRule="auto"/>
        <w:jc w:val="both"/>
        <w:rPr>
          <w:rFonts w:ascii="Calibri" w:eastAsia="Calibri" w:hAnsi="Calibri" w:cs="Calibri"/>
        </w:rPr>
      </w:pPr>
      <w:r>
        <w:rPr>
          <w:rFonts w:ascii="Calibri" w:eastAsia="Calibri" w:hAnsi="Calibri" w:cs="Calibri"/>
        </w:rPr>
        <w:t>7</w:t>
      </w:r>
      <w:r w:rsidR="00FC3692" w:rsidRPr="00FC3692">
        <w:rPr>
          <w:rFonts w:ascii="Calibri" w:eastAsia="Calibri" w:hAnsi="Calibri" w:cs="Calibri"/>
        </w:rPr>
        <w:t xml:space="preserve">) Podaci o </w:t>
      </w:r>
      <w:proofErr w:type="spellStart"/>
      <w:r w:rsidR="00FC3692" w:rsidRPr="00FC3692">
        <w:rPr>
          <w:rFonts w:ascii="Calibri" w:eastAsia="Calibri" w:hAnsi="Calibri" w:cs="Calibri"/>
        </w:rPr>
        <w:t>podizvoditeljima</w:t>
      </w:r>
      <w:proofErr w:type="spellEnd"/>
    </w:p>
    <w:p w14:paraId="054BA9B6" w14:textId="118DC63A" w:rsidR="008C230F" w:rsidRPr="00FC3692" w:rsidRDefault="008C230F" w:rsidP="00FC3692">
      <w:pPr>
        <w:autoSpaceDE w:val="0"/>
        <w:autoSpaceDN w:val="0"/>
        <w:adjustRightInd w:val="0"/>
        <w:spacing w:after="0" w:line="276" w:lineRule="auto"/>
        <w:jc w:val="both"/>
        <w:rPr>
          <w:rFonts w:ascii="Calibri" w:eastAsia="Calibri" w:hAnsi="Calibri" w:cs="Calibri"/>
        </w:rPr>
      </w:pPr>
      <w:r>
        <w:rPr>
          <w:rFonts w:ascii="Calibri" w:eastAsia="Calibri" w:hAnsi="Calibri" w:cs="Calibri"/>
        </w:rPr>
        <w:t>8) Obrazac o dostavi uzoraka</w:t>
      </w:r>
    </w:p>
    <w:p w14:paraId="3D6F2F5A" w14:textId="77777777" w:rsidR="00FC3692" w:rsidRPr="00FC3692" w:rsidRDefault="00FC3692" w:rsidP="00FC3692">
      <w:pPr>
        <w:autoSpaceDE w:val="0"/>
        <w:autoSpaceDN w:val="0"/>
        <w:adjustRightInd w:val="0"/>
        <w:spacing w:after="0" w:line="276" w:lineRule="auto"/>
        <w:jc w:val="both"/>
        <w:rPr>
          <w:rFonts w:ascii="Calibri" w:eastAsia="Calibri" w:hAnsi="Calibri" w:cs="Calibri"/>
        </w:rPr>
      </w:pPr>
    </w:p>
    <w:p w14:paraId="6D787260" w14:textId="77777777" w:rsidR="00FC3692" w:rsidRPr="00FC3692" w:rsidRDefault="00FC3692" w:rsidP="00FC3692">
      <w:pPr>
        <w:autoSpaceDE w:val="0"/>
        <w:autoSpaceDN w:val="0"/>
        <w:adjustRightInd w:val="0"/>
        <w:spacing w:after="0" w:line="276" w:lineRule="auto"/>
        <w:jc w:val="both"/>
        <w:rPr>
          <w:rFonts w:ascii="Calibri" w:eastAsia="Calibri" w:hAnsi="Calibri" w:cs="Calibri"/>
          <w:b/>
          <w:bCs/>
          <w:i/>
          <w:iCs/>
        </w:rPr>
      </w:pPr>
      <w:r w:rsidRPr="00FC3692">
        <w:rPr>
          <w:rFonts w:ascii="Calibri" w:eastAsia="Calibri" w:hAnsi="Calibri" w:cs="Calibri"/>
          <w:b/>
          <w:bCs/>
          <w:i/>
          <w:iCs/>
        </w:rPr>
        <w:t>Prilozi:</w:t>
      </w:r>
    </w:p>
    <w:p w14:paraId="4AED45A9" w14:textId="69E252DF" w:rsidR="008C230F" w:rsidRDefault="00FC3692" w:rsidP="00FC3692">
      <w:pPr>
        <w:autoSpaceDE w:val="0"/>
        <w:autoSpaceDN w:val="0"/>
        <w:adjustRightInd w:val="0"/>
        <w:spacing w:after="0" w:line="276" w:lineRule="auto"/>
        <w:jc w:val="both"/>
        <w:rPr>
          <w:rFonts w:ascii="Calibri" w:eastAsia="Calibri" w:hAnsi="Calibri" w:cs="Calibri"/>
        </w:rPr>
      </w:pPr>
      <w:r w:rsidRPr="00FC3692">
        <w:rPr>
          <w:rFonts w:ascii="Calibri" w:eastAsia="Calibri" w:hAnsi="Calibri" w:cs="Calibri"/>
        </w:rPr>
        <w:t xml:space="preserve">1) </w:t>
      </w:r>
      <w:r w:rsidR="008C230F" w:rsidRPr="00FC3692">
        <w:rPr>
          <w:rFonts w:ascii="Calibri" w:eastAsia="Calibri" w:hAnsi="Calibri" w:cs="Calibri"/>
        </w:rPr>
        <w:t xml:space="preserve">Prilog 1 </w:t>
      </w:r>
      <w:r w:rsidR="008C230F">
        <w:rPr>
          <w:rFonts w:ascii="Calibri" w:eastAsia="Calibri" w:hAnsi="Calibri" w:cs="Calibri"/>
        </w:rPr>
        <w:t>- Tehničke specifikacije</w:t>
      </w:r>
    </w:p>
    <w:p w14:paraId="40C8AF2E" w14:textId="42337D24" w:rsidR="00FC3692" w:rsidRPr="00FC3692" w:rsidRDefault="008C230F" w:rsidP="00FC3692">
      <w:pPr>
        <w:autoSpaceDE w:val="0"/>
        <w:autoSpaceDN w:val="0"/>
        <w:adjustRightInd w:val="0"/>
        <w:spacing w:after="0" w:line="276" w:lineRule="auto"/>
        <w:jc w:val="both"/>
        <w:rPr>
          <w:rFonts w:ascii="Calibri" w:eastAsia="Calibri" w:hAnsi="Calibri" w:cs="Calibri"/>
        </w:rPr>
      </w:pPr>
      <w:r>
        <w:rPr>
          <w:rFonts w:ascii="Calibri" w:eastAsia="Calibri" w:hAnsi="Calibri" w:cs="Calibri"/>
        </w:rPr>
        <w:t xml:space="preserve">1) </w:t>
      </w:r>
      <w:r w:rsidR="00FC3692" w:rsidRPr="00FC3692">
        <w:rPr>
          <w:rFonts w:ascii="Calibri" w:eastAsia="Calibri" w:hAnsi="Calibri" w:cs="Calibri"/>
        </w:rPr>
        <w:t xml:space="preserve">Prilog </w:t>
      </w:r>
      <w:r>
        <w:rPr>
          <w:rFonts w:ascii="Calibri" w:eastAsia="Calibri" w:hAnsi="Calibri" w:cs="Calibri"/>
        </w:rPr>
        <w:t>2</w:t>
      </w:r>
      <w:r w:rsidR="00FC3692" w:rsidRPr="00FC3692">
        <w:rPr>
          <w:rFonts w:ascii="Calibri" w:eastAsia="Calibri" w:hAnsi="Calibri" w:cs="Calibri"/>
        </w:rPr>
        <w:t xml:space="preserve"> – Oznake s logom projekta za kartonsku ambalažu</w:t>
      </w:r>
    </w:p>
    <w:p w14:paraId="6DF55D89" w14:textId="666477EC" w:rsidR="00FC3692" w:rsidRPr="00FC3692" w:rsidRDefault="00FC3692" w:rsidP="00FC3692">
      <w:pPr>
        <w:autoSpaceDE w:val="0"/>
        <w:autoSpaceDN w:val="0"/>
        <w:adjustRightInd w:val="0"/>
        <w:spacing w:after="0" w:line="276" w:lineRule="auto"/>
        <w:jc w:val="both"/>
        <w:rPr>
          <w:rFonts w:ascii="Calibri" w:eastAsia="Calibri" w:hAnsi="Calibri" w:cs="Calibri"/>
        </w:rPr>
      </w:pPr>
      <w:r w:rsidRPr="00FC3692">
        <w:rPr>
          <w:rFonts w:ascii="Calibri" w:eastAsia="Calibri" w:hAnsi="Calibri" w:cs="Calibri"/>
        </w:rPr>
        <w:t xml:space="preserve">2) Prilog </w:t>
      </w:r>
      <w:r w:rsidR="008C230F">
        <w:rPr>
          <w:rFonts w:ascii="Calibri" w:eastAsia="Calibri" w:hAnsi="Calibri" w:cs="Calibri"/>
        </w:rPr>
        <w:t>3</w:t>
      </w:r>
      <w:r w:rsidRPr="00FC3692">
        <w:rPr>
          <w:rFonts w:ascii="Calibri" w:eastAsia="Calibri" w:hAnsi="Calibri" w:cs="Calibri"/>
        </w:rPr>
        <w:t xml:space="preserve"> – Sadržaj kompleta školske opreme</w:t>
      </w:r>
    </w:p>
    <w:p w14:paraId="79124B33" w14:textId="7EC3B51A" w:rsidR="00FC3692" w:rsidRPr="00FC3692" w:rsidRDefault="00FC3692" w:rsidP="00FC3692">
      <w:pPr>
        <w:spacing w:after="0" w:line="276" w:lineRule="auto"/>
        <w:jc w:val="both"/>
        <w:rPr>
          <w:rFonts w:ascii="Calibri" w:eastAsia="Calibri" w:hAnsi="Calibri" w:cs="Calibri"/>
        </w:rPr>
      </w:pPr>
      <w:r w:rsidRPr="00FC3692">
        <w:rPr>
          <w:rFonts w:ascii="Calibri" w:eastAsia="Calibri" w:hAnsi="Calibri" w:cs="Calibri"/>
        </w:rPr>
        <w:t xml:space="preserve">3) Prilog </w:t>
      </w:r>
      <w:r w:rsidR="008C230F">
        <w:rPr>
          <w:rFonts w:ascii="Calibri" w:eastAsia="Calibri" w:hAnsi="Calibri" w:cs="Calibri"/>
        </w:rPr>
        <w:t>4</w:t>
      </w:r>
      <w:r w:rsidRPr="00FC3692">
        <w:rPr>
          <w:rFonts w:ascii="Calibri" w:eastAsia="Calibri" w:hAnsi="Calibri" w:cs="Calibri"/>
        </w:rPr>
        <w:t xml:space="preserve"> – Prijedlog ugovora o nabavi</w:t>
      </w:r>
    </w:p>
    <w:p w14:paraId="38AC7C46" w14:textId="03CA2673" w:rsidR="0048222B" w:rsidRDefault="0048222B" w:rsidP="0048222B">
      <w:pPr>
        <w:spacing w:after="0" w:line="276" w:lineRule="auto"/>
        <w:jc w:val="both"/>
        <w:rPr>
          <w:rFonts w:ascii="Calibri" w:eastAsia="Calibri" w:hAnsi="Calibri" w:cs="Calibri"/>
          <w:szCs w:val="24"/>
        </w:rPr>
      </w:pPr>
      <w:r w:rsidRPr="00BA1FFA">
        <w:rPr>
          <w:rFonts w:ascii="Calibri" w:eastAsia="Calibri" w:hAnsi="Calibri" w:cs="Calibri"/>
          <w:szCs w:val="24"/>
        </w:rPr>
        <w:t xml:space="preserve">4) Prilog </w:t>
      </w:r>
      <w:r w:rsidR="008C230F">
        <w:rPr>
          <w:rFonts w:ascii="Calibri" w:eastAsia="Calibri" w:hAnsi="Calibri" w:cs="Calibri"/>
          <w:szCs w:val="24"/>
        </w:rPr>
        <w:t>5</w:t>
      </w:r>
      <w:r w:rsidRPr="00BA1FFA">
        <w:rPr>
          <w:rFonts w:ascii="Calibri" w:eastAsia="Calibri" w:hAnsi="Calibri" w:cs="Calibri"/>
          <w:szCs w:val="24"/>
        </w:rPr>
        <w:t xml:space="preserve"> – Kriteriji za ocjenu ponuda</w:t>
      </w:r>
    </w:p>
    <w:p w14:paraId="5097C7C5" w14:textId="69D7B3C5" w:rsidR="0006770A" w:rsidRDefault="0006770A" w:rsidP="0048222B">
      <w:pPr>
        <w:spacing w:after="0" w:line="276" w:lineRule="auto"/>
        <w:jc w:val="both"/>
        <w:rPr>
          <w:rFonts w:ascii="Calibri" w:eastAsia="Calibri" w:hAnsi="Calibri" w:cs="Calibri"/>
          <w:szCs w:val="24"/>
        </w:rPr>
      </w:pPr>
    </w:p>
    <w:p w14:paraId="1318794A" w14:textId="2CF1D4DD" w:rsidR="0006770A" w:rsidRDefault="0006770A" w:rsidP="0048222B">
      <w:pPr>
        <w:spacing w:after="0" w:line="276" w:lineRule="auto"/>
        <w:jc w:val="both"/>
        <w:rPr>
          <w:rFonts w:ascii="Calibri" w:eastAsia="Calibri" w:hAnsi="Calibri" w:cs="Calibri"/>
          <w:szCs w:val="24"/>
        </w:rPr>
      </w:pPr>
    </w:p>
    <w:p w14:paraId="4FC7C297" w14:textId="3D80FFB6" w:rsidR="0006770A" w:rsidRDefault="0006770A" w:rsidP="0048222B">
      <w:pPr>
        <w:spacing w:after="0" w:line="276" w:lineRule="auto"/>
        <w:jc w:val="both"/>
        <w:rPr>
          <w:rFonts w:ascii="Calibri" w:eastAsia="Calibri" w:hAnsi="Calibri" w:cs="Calibri"/>
          <w:szCs w:val="24"/>
        </w:rPr>
      </w:pPr>
    </w:p>
    <w:p w14:paraId="18DEAF54" w14:textId="31F8E48F" w:rsidR="0006770A" w:rsidRDefault="0006770A" w:rsidP="0048222B">
      <w:pPr>
        <w:spacing w:after="0" w:line="276" w:lineRule="auto"/>
        <w:jc w:val="both"/>
        <w:rPr>
          <w:rFonts w:ascii="Calibri" w:eastAsia="Calibri" w:hAnsi="Calibri" w:cs="Calibri"/>
          <w:szCs w:val="24"/>
        </w:rPr>
      </w:pPr>
    </w:p>
    <w:p w14:paraId="346520E2" w14:textId="26AB5D43" w:rsidR="0006770A" w:rsidRDefault="0006770A" w:rsidP="0048222B">
      <w:pPr>
        <w:spacing w:after="0" w:line="276" w:lineRule="auto"/>
        <w:jc w:val="both"/>
        <w:rPr>
          <w:rFonts w:ascii="Calibri" w:eastAsia="Calibri" w:hAnsi="Calibri" w:cs="Calibri"/>
          <w:szCs w:val="24"/>
        </w:rPr>
      </w:pPr>
    </w:p>
    <w:p w14:paraId="1725A10B" w14:textId="199FE456" w:rsidR="0006770A" w:rsidRDefault="0006770A" w:rsidP="0048222B">
      <w:pPr>
        <w:spacing w:after="0" w:line="276" w:lineRule="auto"/>
        <w:jc w:val="both"/>
        <w:rPr>
          <w:rFonts w:ascii="Calibri" w:eastAsia="Calibri" w:hAnsi="Calibri" w:cs="Calibri"/>
          <w:szCs w:val="24"/>
        </w:rPr>
      </w:pPr>
    </w:p>
    <w:p w14:paraId="260779B5" w14:textId="3EB5C302" w:rsidR="0006770A" w:rsidRDefault="0006770A" w:rsidP="0048222B">
      <w:pPr>
        <w:spacing w:after="0" w:line="276" w:lineRule="auto"/>
        <w:jc w:val="both"/>
        <w:rPr>
          <w:rFonts w:ascii="Calibri" w:eastAsia="Calibri" w:hAnsi="Calibri" w:cs="Calibri"/>
          <w:szCs w:val="24"/>
        </w:rPr>
      </w:pPr>
    </w:p>
    <w:p w14:paraId="5E06EECE" w14:textId="4B042ED3" w:rsidR="004D3B50" w:rsidRDefault="004D3B50" w:rsidP="0048222B">
      <w:pPr>
        <w:spacing w:after="0" w:line="276" w:lineRule="auto"/>
        <w:jc w:val="both"/>
        <w:rPr>
          <w:rFonts w:ascii="Calibri" w:eastAsia="Calibri" w:hAnsi="Calibri" w:cs="Calibri"/>
          <w:szCs w:val="24"/>
        </w:rPr>
      </w:pPr>
    </w:p>
    <w:p w14:paraId="7A853442" w14:textId="77777777" w:rsidR="004D3B50" w:rsidRDefault="004D3B50" w:rsidP="0048222B">
      <w:pPr>
        <w:spacing w:after="0" w:line="276" w:lineRule="auto"/>
        <w:jc w:val="both"/>
        <w:rPr>
          <w:rFonts w:ascii="Calibri" w:eastAsia="Calibri" w:hAnsi="Calibri" w:cs="Calibri"/>
          <w:szCs w:val="24"/>
        </w:rPr>
      </w:pPr>
    </w:p>
    <w:p w14:paraId="09BBE97B" w14:textId="77777777" w:rsidR="0006770A" w:rsidRPr="00BA1FFA" w:rsidRDefault="0006770A" w:rsidP="0048222B">
      <w:pPr>
        <w:spacing w:after="0" w:line="276" w:lineRule="auto"/>
        <w:jc w:val="both"/>
        <w:rPr>
          <w:rFonts w:ascii="Calibri" w:eastAsia="Calibri" w:hAnsi="Calibri" w:cs="Calibri"/>
          <w:szCs w:val="24"/>
        </w:rPr>
      </w:pPr>
    </w:p>
    <w:p w14:paraId="70848416" w14:textId="55622381" w:rsidR="005D0CFE" w:rsidRDefault="005D0CFE" w:rsidP="00FC3692">
      <w:pPr>
        <w:spacing w:after="0" w:line="240" w:lineRule="auto"/>
        <w:rPr>
          <w:b/>
          <w:i/>
        </w:rPr>
      </w:pPr>
    </w:p>
    <w:p w14:paraId="1281089B" w14:textId="77777777" w:rsidR="00945F50" w:rsidRDefault="00945F50" w:rsidP="00103247"/>
    <w:p w14:paraId="2FD270FC" w14:textId="787E3DD4" w:rsidR="0048222B" w:rsidRDefault="00395CB1" w:rsidP="0048222B">
      <w:pPr>
        <w:spacing w:after="0" w:line="235" w:lineRule="auto"/>
        <w:ind w:left="280" w:right="304"/>
        <w:jc w:val="center"/>
        <w:rPr>
          <w:rFonts w:ascii="Calibri" w:eastAsia="Times New Roman" w:hAnsi="Calibri" w:cs="Calibri"/>
          <w:b/>
          <w:sz w:val="24"/>
          <w:szCs w:val="20"/>
          <w:lang w:eastAsia="hr-HR"/>
        </w:rPr>
      </w:pPr>
      <w:r>
        <w:rPr>
          <w:rFonts w:ascii="Calibri" w:eastAsia="Times New Roman" w:hAnsi="Calibri" w:cs="Calibri"/>
          <w:b/>
          <w:sz w:val="24"/>
          <w:szCs w:val="20"/>
          <w:lang w:eastAsia="hr-HR"/>
        </w:rPr>
        <w:t>S</w:t>
      </w:r>
      <w:r w:rsidR="0048222B" w:rsidRPr="00BA1FFA">
        <w:rPr>
          <w:rFonts w:ascii="Calibri" w:eastAsia="Times New Roman" w:hAnsi="Calibri" w:cs="Calibri"/>
          <w:b/>
          <w:sz w:val="24"/>
          <w:szCs w:val="20"/>
          <w:lang w:eastAsia="hr-HR"/>
        </w:rPr>
        <w:t>adržaj ovog dokumenta isključiva je odgovornost Hrvatskog Crvenog križa Gradskog društva Crvenog križa Koprivnica.</w:t>
      </w:r>
    </w:p>
    <w:p w14:paraId="65F2D496" w14:textId="60349042" w:rsidR="0048222B" w:rsidRDefault="0048222B" w:rsidP="00103247">
      <w:pPr>
        <w:rPr>
          <w:lang w:eastAsia="hr-HR"/>
        </w:rPr>
      </w:pPr>
    </w:p>
    <w:p w14:paraId="5B8F0ABE" w14:textId="54CA3A20" w:rsidR="00C853AA" w:rsidRDefault="00C853AA" w:rsidP="00103247">
      <w:pPr>
        <w:rPr>
          <w:lang w:eastAsia="hr-HR"/>
        </w:rPr>
      </w:pPr>
    </w:p>
    <w:p w14:paraId="76A86E5E" w14:textId="77777777" w:rsidR="0048222B" w:rsidRDefault="0048222B" w:rsidP="0048222B">
      <w:pPr>
        <w:pStyle w:val="Naslov2"/>
        <w:rPr>
          <w:rFonts w:asciiTheme="minorHAnsi" w:hAnsiTheme="minorHAnsi" w:cstheme="minorHAnsi"/>
          <w:szCs w:val="24"/>
        </w:rPr>
      </w:pPr>
      <w:bookmarkStart w:id="99" w:name="_Toc60053695"/>
      <w:bookmarkStart w:id="100" w:name="_Toc76033901"/>
      <w:bookmarkStart w:id="101" w:name="_Toc76035663"/>
      <w:r w:rsidRPr="002C59F2">
        <w:rPr>
          <w:rFonts w:asciiTheme="minorHAnsi" w:hAnsiTheme="minorHAnsi" w:cstheme="minorHAnsi"/>
          <w:szCs w:val="24"/>
        </w:rPr>
        <w:lastRenderedPageBreak/>
        <w:t>Obrazac 1</w:t>
      </w:r>
      <w:bookmarkEnd w:id="99"/>
      <w:bookmarkEnd w:id="100"/>
      <w:bookmarkEnd w:id="101"/>
    </w:p>
    <w:p w14:paraId="369EFB0B" w14:textId="77777777" w:rsidR="0048222B" w:rsidRPr="007D7F34" w:rsidRDefault="0048222B" w:rsidP="0048222B">
      <w:pPr>
        <w:jc w:val="center"/>
        <w:rPr>
          <w:b/>
          <w:bCs/>
          <w:sz w:val="24"/>
          <w:szCs w:val="24"/>
        </w:rPr>
      </w:pPr>
      <w:r w:rsidRPr="006B22D0">
        <w:rPr>
          <w:b/>
          <w:bCs/>
          <w:sz w:val="24"/>
          <w:szCs w:val="24"/>
        </w:rPr>
        <w:t xml:space="preserve">PONUDBENI LIST ZA GRUPU </w:t>
      </w:r>
      <w:r>
        <w:rPr>
          <w:b/>
          <w:bCs/>
          <w:sz w:val="24"/>
          <w:szCs w:val="24"/>
        </w:rPr>
        <w:t>1</w:t>
      </w:r>
      <w:r w:rsidRPr="006B22D0">
        <w:rPr>
          <w:b/>
          <w:bCs/>
          <w:sz w:val="24"/>
          <w:szCs w:val="24"/>
        </w:rPr>
        <w:t xml:space="preserve"> – O</w:t>
      </w:r>
      <w:r>
        <w:rPr>
          <w:b/>
          <w:bCs/>
          <w:sz w:val="24"/>
          <w:szCs w:val="24"/>
        </w:rPr>
        <w:t>DJEĆA</w:t>
      </w:r>
      <w:r w:rsidRPr="006B22D0">
        <w:rPr>
          <w:b/>
          <w:bCs/>
          <w:sz w:val="24"/>
          <w:szCs w:val="24"/>
        </w:rPr>
        <w:t xml:space="preserve"> ZA TJELESNI ODGOJ</w:t>
      </w:r>
    </w:p>
    <w:p w14:paraId="0C11A83F" w14:textId="77777777" w:rsidR="0048222B" w:rsidRPr="002C59F2" w:rsidRDefault="0048222B" w:rsidP="0048222B">
      <w:pPr>
        <w:rPr>
          <w:b/>
          <w:bCs/>
          <w:sz w:val="24"/>
          <w:szCs w:val="24"/>
        </w:rPr>
      </w:pPr>
      <w:r w:rsidRPr="002C59F2">
        <w:rPr>
          <w:b/>
          <w:bCs/>
          <w:sz w:val="24"/>
          <w:szCs w:val="24"/>
        </w:rPr>
        <w:t xml:space="preserve">Predmet nabave: Kompleti </w:t>
      </w:r>
      <w:r>
        <w:rPr>
          <w:b/>
          <w:bCs/>
          <w:sz w:val="24"/>
          <w:szCs w:val="24"/>
        </w:rPr>
        <w:t>odjeće</w:t>
      </w:r>
      <w:r w:rsidRPr="002C59F2">
        <w:rPr>
          <w:b/>
          <w:bCs/>
          <w:sz w:val="24"/>
          <w:szCs w:val="24"/>
        </w:rPr>
        <w:t xml:space="preserve"> za tjelesni odgoj</w:t>
      </w:r>
    </w:p>
    <w:p w14:paraId="1C7024CC" w14:textId="77777777" w:rsidR="0048222B" w:rsidRPr="002C59F2" w:rsidRDefault="0048222B" w:rsidP="0048222B">
      <w:pPr>
        <w:rPr>
          <w:sz w:val="24"/>
          <w:szCs w:val="24"/>
        </w:rPr>
      </w:pPr>
      <w:r w:rsidRPr="002C59F2">
        <w:rPr>
          <w:b/>
          <w:bCs/>
          <w:sz w:val="24"/>
          <w:szCs w:val="24"/>
        </w:rPr>
        <w:t xml:space="preserve">Naručitelj: </w:t>
      </w:r>
      <w:r w:rsidRPr="002C59F2">
        <w:rPr>
          <w:sz w:val="24"/>
          <w:szCs w:val="24"/>
        </w:rPr>
        <w:t>Hrvatski Crveni križ Gradsko društvo Crvenog križa Koprivnica</w:t>
      </w:r>
    </w:p>
    <w:p w14:paraId="15406A86" w14:textId="77777777" w:rsidR="0048222B" w:rsidRPr="002C59F2" w:rsidRDefault="0048222B" w:rsidP="0048222B">
      <w:pPr>
        <w:rPr>
          <w:sz w:val="24"/>
          <w:szCs w:val="24"/>
        </w:rPr>
      </w:pPr>
      <w:r w:rsidRPr="002C59F2">
        <w:rPr>
          <w:sz w:val="24"/>
          <w:szCs w:val="24"/>
        </w:rPr>
        <w:t>Ponuditelj: (Tvrtka ili naziv):.................................................................................................</w:t>
      </w:r>
      <w:r>
        <w:rPr>
          <w:sz w:val="24"/>
          <w:szCs w:val="24"/>
        </w:rPr>
        <w:t>.......</w:t>
      </w:r>
    </w:p>
    <w:p w14:paraId="634343EF" w14:textId="77777777" w:rsidR="0048222B" w:rsidRPr="002C59F2" w:rsidRDefault="0048222B" w:rsidP="0048222B">
      <w:pPr>
        <w:rPr>
          <w:sz w:val="24"/>
          <w:szCs w:val="24"/>
        </w:rPr>
      </w:pPr>
      <w:r w:rsidRPr="002C59F2">
        <w:rPr>
          <w:sz w:val="24"/>
          <w:szCs w:val="24"/>
        </w:rPr>
        <w:t>Sjedište:.......................................................................................................................................</w:t>
      </w:r>
      <w:r>
        <w:rPr>
          <w:sz w:val="24"/>
          <w:szCs w:val="24"/>
        </w:rPr>
        <w:t>.</w:t>
      </w:r>
    </w:p>
    <w:p w14:paraId="26921CF0" w14:textId="77777777" w:rsidR="0048222B" w:rsidRPr="002C59F2" w:rsidRDefault="0048222B" w:rsidP="0048222B">
      <w:pPr>
        <w:rPr>
          <w:sz w:val="24"/>
          <w:szCs w:val="24"/>
        </w:rPr>
      </w:pPr>
      <w:r w:rsidRPr="002C59F2">
        <w:rPr>
          <w:sz w:val="24"/>
          <w:szCs w:val="24"/>
        </w:rPr>
        <w:t>OIB:........................................................................................................................................</w:t>
      </w:r>
      <w:r>
        <w:rPr>
          <w:sz w:val="24"/>
          <w:szCs w:val="24"/>
        </w:rPr>
        <w:t>......</w:t>
      </w:r>
    </w:p>
    <w:p w14:paraId="4E6CF95B" w14:textId="77777777" w:rsidR="0048222B" w:rsidRPr="002C59F2" w:rsidRDefault="0048222B" w:rsidP="0048222B">
      <w:pPr>
        <w:rPr>
          <w:sz w:val="24"/>
          <w:szCs w:val="24"/>
        </w:rPr>
      </w:pPr>
      <w:r w:rsidRPr="002C59F2">
        <w:rPr>
          <w:sz w:val="24"/>
          <w:szCs w:val="24"/>
        </w:rPr>
        <w:t>Broj računa(IBAN):................................................................................................................</w:t>
      </w:r>
      <w:r>
        <w:rPr>
          <w:sz w:val="24"/>
          <w:szCs w:val="24"/>
        </w:rPr>
        <w:t>...…..</w:t>
      </w:r>
    </w:p>
    <w:p w14:paraId="45A6ED8D" w14:textId="77777777" w:rsidR="0048222B" w:rsidRPr="002C59F2" w:rsidRDefault="0048222B" w:rsidP="0048222B">
      <w:pPr>
        <w:rPr>
          <w:sz w:val="24"/>
          <w:szCs w:val="24"/>
        </w:rPr>
      </w:pPr>
      <w:r w:rsidRPr="002C59F2">
        <w:rPr>
          <w:sz w:val="24"/>
          <w:szCs w:val="24"/>
        </w:rPr>
        <w:t xml:space="preserve">Obveznik PDV-a:   </w:t>
      </w:r>
      <w:r>
        <w:rPr>
          <w:sz w:val="24"/>
          <w:szCs w:val="24"/>
        </w:rPr>
        <w:t xml:space="preserve"> </w:t>
      </w:r>
      <w:r w:rsidRPr="002C59F2">
        <w:rPr>
          <w:sz w:val="24"/>
          <w:szCs w:val="24"/>
        </w:rPr>
        <w:t xml:space="preserve">DA        NE </w:t>
      </w:r>
    </w:p>
    <w:p w14:paraId="2FF41DBB" w14:textId="77777777" w:rsidR="0048222B" w:rsidRPr="002C59F2" w:rsidRDefault="0048222B" w:rsidP="0048222B">
      <w:pPr>
        <w:rPr>
          <w:sz w:val="24"/>
          <w:szCs w:val="24"/>
        </w:rPr>
      </w:pPr>
      <w:r w:rsidRPr="002C59F2">
        <w:rPr>
          <w:sz w:val="24"/>
          <w:szCs w:val="24"/>
        </w:rPr>
        <w:t>Adresa za dostavu pošte: ...........................................................................................................</w:t>
      </w:r>
      <w:r>
        <w:rPr>
          <w:sz w:val="24"/>
          <w:szCs w:val="24"/>
        </w:rPr>
        <w:t>.</w:t>
      </w:r>
    </w:p>
    <w:p w14:paraId="43254ACD" w14:textId="77777777" w:rsidR="0048222B" w:rsidRPr="002C59F2" w:rsidRDefault="0048222B" w:rsidP="0048222B">
      <w:pPr>
        <w:rPr>
          <w:sz w:val="24"/>
          <w:szCs w:val="24"/>
        </w:rPr>
      </w:pPr>
      <w:r w:rsidRPr="002C59F2">
        <w:rPr>
          <w:sz w:val="24"/>
          <w:szCs w:val="24"/>
        </w:rPr>
        <w:t>E-pošta:.........................................................................................................</w:t>
      </w:r>
      <w:r>
        <w:rPr>
          <w:sz w:val="24"/>
          <w:szCs w:val="24"/>
        </w:rPr>
        <w:t>...............................</w:t>
      </w:r>
    </w:p>
    <w:p w14:paraId="08B37956" w14:textId="77777777" w:rsidR="0048222B" w:rsidRPr="002C59F2" w:rsidRDefault="0048222B" w:rsidP="0048222B">
      <w:pPr>
        <w:rPr>
          <w:sz w:val="24"/>
          <w:szCs w:val="24"/>
        </w:rPr>
      </w:pPr>
      <w:r w:rsidRPr="002C59F2">
        <w:rPr>
          <w:sz w:val="24"/>
          <w:szCs w:val="24"/>
        </w:rPr>
        <w:t>Kontakt osoba:.....................................................................................................</w:t>
      </w:r>
      <w:r>
        <w:rPr>
          <w:sz w:val="24"/>
          <w:szCs w:val="24"/>
        </w:rPr>
        <w:t>........................</w:t>
      </w:r>
    </w:p>
    <w:p w14:paraId="68428A11" w14:textId="77777777" w:rsidR="0048222B" w:rsidRPr="002C59F2" w:rsidRDefault="0048222B" w:rsidP="0048222B">
      <w:pPr>
        <w:rPr>
          <w:sz w:val="24"/>
          <w:szCs w:val="24"/>
        </w:rPr>
      </w:pPr>
      <w:r w:rsidRPr="002C59F2">
        <w:rPr>
          <w:sz w:val="24"/>
          <w:szCs w:val="24"/>
        </w:rPr>
        <w:t>Telefon:….............................................</w:t>
      </w:r>
      <w:r>
        <w:rPr>
          <w:sz w:val="24"/>
          <w:szCs w:val="24"/>
        </w:rPr>
        <w:t>........................................................................................</w:t>
      </w:r>
      <w:r w:rsidRPr="002C59F2">
        <w:rPr>
          <w:sz w:val="24"/>
          <w:szCs w:val="24"/>
        </w:rPr>
        <w:t xml:space="preserve">  </w:t>
      </w:r>
    </w:p>
    <w:p w14:paraId="5BB7A65C" w14:textId="77777777" w:rsidR="0048222B" w:rsidRPr="002C59F2" w:rsidRDefault="0048222B" w:rsidP="0048222B">
      <w:pPr>
        <w:ind w:firstLine="708"/>
        <w:rPr>
          <w:sz w:val="24"/>
          <w:szCs w:val="24"/>
        </w:rPr>
      </w:pPr>
      <w:r w:rsidRPr="002C59F2">
        <w:rPr>
          <w:sz w:val="24"/>
          <w:szCs w:val="24"/>
        </w:rPr>
        <w:t xml:space="preserve">1. U postupku javnog nadmetanja za </w:t>
      </w:r>
      <w:r w:rsidRPr="002C59F2">
        <w:rPr>
          <w:b/>
          <w:bCs/>
          <w:sz w:val="24"/>
          <w:szCs w:val="24"/>
        </w:rPr>
        <w:t xml:space="preserve">Grupu </w:t>
      </w:r>
      <w:r>
        <w:rPr>
          <w:b/>
          <w:bCs/>
          <w:sz w:val="24"/>
          <w:szCs w:val="24"/>
        </w:rPr>
        <w:t>1</w:t>
      </w:r>
      <w:r w:rsidRPr="002C59F2">
        <w:rPr>
          <w:b/>
          <w:bCs/>
          <w:sz w:val="24"/>
          <w:szCs w:val="24"/>
        </w:rPr>
        <w:t xml:space="preserve"> – O</w:t>
      </w:r>
      <w:r>
        <w:rPr>
          <w:b/>
          <w:bCs/>
          <w:sz w:val="24"/>
          <w:szCs w:val="24"/>
        </w:rPr>
        <w:t>djeća</w:t>
      </w:r>
      <w:r w:rsidRPr="002C59F2">
        <w:rPr>
          <w:b/>
          <w:bCs/>
          <w:sz w:val="24"/>
          <w:szCs w:val="24"/>
        </w:rPr>
        <w:t xml:space="preserve"> za tjelesni odgoj </w:t>
      </w:r>
      <w:r w:rsidRPr="002C59F2">
        <w:rPr>
          <w:sz w:val="24"/>
          <w:szCs w:val="24"/>
        </w:rPr>
        <w:t>prema uvjetima iz Dokumentacije za nadmetanje i sukladno ponudbenom troškovniku koji</w:t>
      </w:r>
      <w:r>
        <w:rPr>
          <w:sz w:val="24"/>
          <w:szCs w:val="24"/>
        </w:rPr>
        <w:t xml:space="preserve"> </w:t>
      </w:r>
      <w:r w:rsidRPr="002C59F2">
        <w:rPr>
          <w:sz w:val="24"/>
          <w:szCs w:val="24"/>
        </w:rPr>
        <w:t>čini sastavni dio ove ponude, nudimo:</w:t>
      </w:r>
    </w:p>
    <w:p w14:paraId="2F75FEC0" w14:textId="77777777" w:rsidR="0048222B" w:rsidRPr="002C59F2" w:rsidRDefault="0048222B" w:rsidP="0048222B">
      <w:pPr>
        <w:rPr>
          <w:sz w:val="24"/>
          <w:szCs w:val="24"/>
        </w:rPr>
      </w:pPr>
      <w:r w:rsidRPr="002C59F2">
        <w:rPr>
          <w:sz w:val="24"/>
          <w:szCs w:val="24"/>
        </w:rPr>
        <w:t>Jedinična cijena kompleta odjeće za tjelesni odgoj od 1. do 8. razreda osnovne škole</w:t>
      </w:r>
    </w:p>
    <w:p w14:paraId="5CBAD1BB" w14:textId="77777777" w:rsidR="0048222B" w:rsidRPr="002C59F2" w:rsidRDefault="0048222B" w:rsidP="0048222B">
      <w:pPr>
        <w:rPr>
          <w:sz w:val="24"/>
          <w:szCs w:val="24"/>
        </w:rPr>
      </w:pPr>
      <w:r w:rsidRPr="002C59F2">
        <w:rPr>
          <w:sz w:val="24"/>
          <w:szCs w:val="24"/>
        </w:rPr>
        <w:t>iznosi………….................... kn bez PDV-a.</w:t>
      </w:r>
    </w:p>
    <w:p w14:paraId="060CE5CD" w14:textId="77777777" w:rsidR="0048222B" w:rsidRPr="002C59F2" w:rsidRDefault="0048222B" w:rsidP="0048222B">
      <w:pPr>
        <w:rPr>
          <w:sz w:val="24"/>
          <w:szCs w:val="24"/>
        </w:rPr>
      </w:pPr>
      <w:r w:rsidRPr="002C59F2">
        <w:rPr>
          <w:sz w:val="24"/>
          <w:szCs w:val="24"/>
        </w:rPr>
        <w:t>Ukupna cijena ponude ............................................. kn za okvirnu količinu kompleta</w:t>
      </w:r>
    </w:p>
    <w:p w14:paraId="37D8AE68" w14:textId="77777777" w:rsidR="0048222B" w:rsidRPr="002C59F2" w:rsidRDefault="0048222B" w:rsidP="0048222B">
      <w:pPr>
        <w:rPr>
          <w:sz w:val="24"/>
          <w:szCs w:val="24"/>
        </w:rPr>
      </w:pPr>
      <w:r w:rsidRPr="002C59F2">
        <w:rPr>
          <w:sz w:val="24"/>
          <w:szCs w:val="24"/>
        </w:rPr>
        <w:t xml:space="preserve">navedenu u troškovniku, </w:t>
      </w:r>
    </w:p>
    <w:p w14:paraId="0EA7A9D2" w14:textId="77777777" w:rsidR="0048222B" w:rsidRPr="002C59F2" w:rsidRDefault="0048222B" w:rsidP="0048222B">
      <w:pPr>
        <w:rPr>
          <w:sz w:val="24"/>
          <w:szCs w:val="24"/>
        </w:rPr>
      </w:pPr>
      <w:r w:rsidRPr="002C59F2">
        <w:rPr>
          <w:sz w:val="24"/>
          <w:szCs w:val="24"/>
        </w:rPr>
        <w:t>PDV:.......................................</w:t>
      </w:r>
      <w:r>
        <w:rPr>
          <w:sz w:val="24"/>
          <w:szCs w:val="24"/>
        </w:rPr>
        <w:t>......</w:t>
      </w:r>
      <w:r w:rsidRPr="002C59F2">
        <w:rPr>
          <w:sz w:val="24"/>
          <w:szCs w:val="24"/>
        </w:rPr>
        <w:t>...... kn</w:t>
      </w:r>
    </w:p>
    <w:p w14:paraId="512A8F31" w14:textId="77777777" w:rsidR="0048222B" w:rsidRPr="002C59F2" w:rsidRDefault="0048222B" w:rsidP="0048222B">
      <w:pPr>
        <w:rPr>
          <w:sz w:val="24"/>
          <w:szCs w:val="24"/>
        </w:rPr>
      </w:pPr>
      <w:r w:rsidRPr="002C59F2">
        <w:rPr>
          <w:sz w:val="24"/>
          <w:szCs w:val="24"/>
        </w:rPr>
        <w:t xml:space="preserve"> Ukupno............................................. kn (brojevima). </w:t>
      </w:r>
    </w:p>
    <w:p w14:paraId="68C42397" w14:textId="2CE8ED76" w:rsidR="0048222B" w:rsidRDefault="0048222B" w:rsidP="0048222B">
      <w:pPr>
        <w:rPr>
          <w:sz w:val="24"/>
          <w:szCs w:val="24"/>
        </w:rPr>
      </w:pPr>
      <w:r w:rsidRPr="002C59F2">
        <w:rPr>
          <w:sz w:val="24"/>
          <w:szCs w:val="24"/>
        </w:rPr>
        <w:t xml:space="preserve">2. Rok početka isporuke od dana zaprimanja narudžbe je ………………………………… dana. </w:t>
      </w:r>
    </w:p>
    <w:p w14:paraId="47963B0F" w14:textId="77777777" w:rsidR="0048222B" w:rsidRPr="002C59F2" w:rsidRDefault="0048222B" w:rsidP="0048222B">
      <w:pPr>
        <w:rPr>
          <w:sz w:val="24"/>
          <w:szCs w:val="24"/>
        </w:rPr>
      </w:pPr>
      <w:r w:rsidRPr="002C59F2">
        <w:rPr>
          <w:sz w:val="24"/>
          <w:szCs w:val="24"/>
        </w:rPr>
        <w:t>3. Rok valjanosti ponude je devedeset (90) dana od dana otvaranja ponuda.</w:t>
      </w:r>
    </w:p>
    <w:p w14:paraId="69649B2B" w14:textId="77777777" w:rsidR="0048222B" w:rsidRPr="002C59F2" w:rsidRDefault="0048222B" w:rsidP="0048222B">
      <w:pPr>
        <w:rPr>
          <w:sz w:val="24"/>
          <w:szCs w:val="24"/>
        </w:rPr>
      </w:pPr>
      <w:r w:rsidRPr="002C59F2">
        <w:rPr>
          <w:sz w:val="24"/>
          <w:szCs w:val="24"/>
        </w:rPr>
        <w:t>Broj ponude: …………………………………………………</w:t>
      </w:r>
      <w:r>
        <w:rPr>
          <w:sz w:val="24"/>
          <w:szCs w:val="24"/>
        </w:rPr>
        <w:t>…….</w:t>
      </w:r>
    </w:p>
    <w:p w14:paraId="53A1AFF7" w14:textId="77777777" w:rsidR="0048222B" w:rsidRPr="002C59F2" w:rsidRDefault="0048222B" w:rsidP="0048222B">
      <w:pPr>
        <w:rPr>
          <w:sz w:val="24"/>
          <w:szCs w:val="24"/>
        </w:rPr>
      </w:pPr>
      <w:r w:rsidRPr="002C59F2">
        <w:rPr>
          <w:sz w:val="24"/>
          <w:szCs w:val="24"/>
        </w:rPr>
        <w:t>Datum:…………………………………………………</w:t>
      </w:r>
      <w:r>
        <w:rPr>
          <w:sz w:val="24"/>
          <w:szCs w:val="24"/>
        </w:rPr>
        <w:t>………………</w:t>
      </w:r>
      <w:r w:rsidRPr="002C59F2">
        <w:rPr>
          <w:sz w:val="24"/>
          <w:szCs w:val="24"/>
        </w:rPr>
        <w:t xml:space="preserve"> </w:t>
      </w:r>
    </w:p>
    <w:p w14:paraId="7CE86D6B" w14:textId="77777777" w:rsidR="0048222B" w:rsidRPr="002C59F2" w:rsidRDefault="0048222B" w:rsidP="0048222B">
      <w:pPr>
        <w:rPr>
          <w:sz w:val="24"/>
          <w:szCs w:val="24"/>
        </w:rPr>
      </w:pPr>
      <w:r w:rsidRPr="002C59F2">
        <w:rPr>
          <w:sz w:val="24"/>
          <w:szCs w:val="24"/>
        </w:rPr>
        <w:t>Ponuditelj:………………………………………………......</w:t>
      </w:r>
      <w:r>
        <w:rPr>
          <w:sz w:val="24"/>
          <w:szCs w:val="24"/>
        </w:rPr>
        <w:t>........</w:t>
      </w:r>
      <w:r w:rsidRPr="002C59F2">
        <w:rPr>
          <w:sz w:val="24"/>
          <w:szCs w:val="24"/>
        </w:rPr>
        <w:t xml:space="preserve">                                           ….………………………</w:t>
      </w:r>
    </w:p>
    <w:p w14:paraId="4EDA47DA" w14:textId="1CBDBE4A" w:rsidR="002F331C" w:rsidRDefault="0048222B" w:rsidP="00703E77">
      <w:pPr>
        <w:rPr>
          <w:i/>
          <w:iCs/>
        </w:rPr>
      </w:pPr>
      <w:r>
        <w:rPr>
          <w:i/>
          <w:iCs/>
        </w:rPr>
        <w:t xml:space="preserve">                     </w:t>
      </w:r>
      <w:r w:rsidRPr="007F1C58">
        <w:rPr>
          <w:i/>
          <w:iCs/>
        </w:rPr>
        <w:t>(ime i prezime ovlaštene osobe ponuditelja)                                                  Potpis i pečat</w:t>
      </w:r>
      <w:bookmarkStart w:id="102" w:name="_Toc60053696"/>
    </w:p>
    <w:p w14:paraId="3639D9A7" w14:textId="77777777" w:rsidR="004D3B50" w:rsidRPr="00703E77" w:rsidRDefault="004D3B50" w:rsidP="00703E77">
      <w:pPr>
        <w:rPr>
          <w:i/>
          <w:iCs/>
        </w:rPr>
      </w:pPr>
    </w:p>
    <w:p w14:paraId="42D15A19" w14:textId="33C2AFAD" w:rsidR="0048222B" w:rsidRDefault="0048222B" w:rsidP="0048222B">
      <w:pPr>
        <w:pStyle w:val="Naslov2"/>
        <w:rPr>
          <w:rFonts w:asciiTheme="minorHAnsi" w:hAnsiTheme="minorHAnsi" w:cstheme="minorHAnsi"/>
          <w:szCs w:val="24"/>
        </w:rPr>
      </w:pPr>
      <w:bookmarkStart w:id="103" w:name="_Toc76033902"/>
      <w:bookmarkStart w:id="104" w:name="_Toc76035664"/>
      <w:r w:rsidRPr="008C27BB">
        <w:rPr>
          <w:rFonts w:asciiTheme="minorHAnsi" w:hAnsiTheme="minorHAnsi" w:cstheme="minorHAnsi"/>
          <w:szCs w:val="24"/>
        </w:rPr>
        <w:lastRenderedPageBreak/>
        <w:t>Obrazac 1b</w:t>
      </w:r>
      <w:bookmarkEnd w:id="102"/>
      <w:bookmarkEnd w:id="103"/>
      <w:bookmarkEnd w:id="104"/>
    </w:p>
    <w:p w14:paraId="747A5602" w14:textId="77777777" w:rsidR="0048222B" w:rsidRPr="007F1C58" w:rsidRDefault="0048222B" w:rsidP="002F331C">
      <w:pPr>
        <w:spacing w:after="0"/>
        <w:rPr>
          <w:lang w:eastAsia="hr-HR"/>
        </w:rPr>
      </w:pPr>
    </w:p>
    <w:p w14:paraId="14427E45" w14:textId="77777777" w:rsidR="0048222B" w:rsidRPr="00523E2F" w:rsidRDefault="0048222B" w:rsidP="0048222B">
      <w:pPr>
        <w:jc w:val="center"/>
        <w:rPr>
          <w:b/>
          <w:bCs/>
          <w:sz w:val="24"/>
          <w:szCs w:val="24"/>
        </w:rPr>
      </w:pPr>
      <w:r w:rsidRPr="006B22D0">
        <w:rPr>
          <w:b/>
          <w:bCs/>
          <w:sz w:val="24"/>
          <w:szCs w:val="24"/>
        </w:rPr>
        <w:t>PONUDBENI LIST ZA GRUPU 2 – OBUĆA ZA TJELESNI ODGOJ</w:t>
      </w:r>
    </w:p>
    <w:p w14:paraId="55F2D423" w14:textId="77777777" w:rsidR="0048222B" w:rsidRPr="002C59F2" w:rsidRDefault="0048222B" w:rsidP="0048222B">
      <w:pPr>
        <w:rPr>
          <w:b/>
          <w:bCs/>
          <w:sz w:val="24"/>
          <w:szCs w:val="24"/>
        </w:rPr>
      </w:pPr>
      <w:r w:rsidRPr="002C59F2">
        <w:rPr>
          <w:b/>
          <w:bCs/>
          <w:sz w:val="24"/>
          <w:szCs w:val="24"/>
        </w:rPr>
        <w:t>Predmet nabave: Kompleti obuće za tjelesni odgoj</w:t>
      </w:r>
    </w:p>
    <w:p w14:paraId="5FC12FF5" w14:textId="77777777" w:rsidR="0048222B" w:rsidRPr="002C59F2" w:rsidRDefault="0048222B" w:rsidP="0048222B">
      <w:pPr>
        <w:rPr>
          <w:sz w:val="24"/>
          <w:szCs w:val="24"/>
        </w:rPr>
      </w:pPr>
      <w:r w:rsidRPr="002C59F2">
        <w:rPr>
          <w:b/>
          <w:bCs/>
          <w:sz w:val="24"/>
          <w:szCs w:val="24"/>
        </w:rPr>
        <w:t xml:space="preserve">Naručitelj: </w:t>
      </w:r>
      <w:r w:rsidRPr="002C59F2">
        <w:rPr>
          <w:sz w:val="24"/>
          <w:szCs w:val="24"/>
        </w:rPr>
        <w:t>Hrvatski Crveni križ Gradsko društvo Crvenog križa Koprivnica</w:t>
      </w:r>
    </w:p>
    <w:p w14:paraId="1159C3C4" w14:textId="77777777" w:rsidR="0048222B" w:rsidRPr="002C59F2" w:rsidRDefault="0048222B" w:rsidP="0048222B">
      <w:pPr>
        <w:rPr>
          <w:sz w:val="24"/>
          <w:szCs w:val="24"/>
        </w:rPr>
      </w:pPr>
      <w:r w:rsidRPr="002C59F2">
        <w:rPr>
          <w:sz w:val="24"/>
          <w:szCs w:val="24"/>
        </w:rPr>
        <w:t>Ponuditelj: (Tvrtka ili naziv):.................................................................................................</w:t>
      </w:r>
      <w:r>
        <w:rPr>
          <w:sz w:val="24"/>
          <w:szCs w:val="24"/>
        </w:rPr>
        <w:t>.......</w:t>
      </w:r>
    </w:p>
    <w:p w14:paraId="3BB7F00C" w14:textId="77777777" w:rsidR="0048222B" w:rsidRPr="002C59F2" w:rsidRDefault="0048222B" w:rsidP="0048222B">
      <w:pPr>
        <w:rPr>
          <w:sz w:val="24"/>
          <w:szCs w:val="24"/>
        </w:rPr>
      </w:pPr>
      <w:r w:rsidRPr="002C59F2">
        <w:rPr>
          <w:sz w:val="24"/>
          <w:szCs w:val="24"/>
        </w:rPr>
        <w:t>Sjedište:.......................................................................................................................................</w:t>
      </w:r>
    </w:p>
    <w:p w14:paraId="1A80DEE5" w14:textId="77777777" w:rsidR="0048222B" w:rsidRPr="002C59F2" w:rsidRDefault="0048222B" w:rsidP="0048222B">
      <w:pPr>
        <w:rPr>
          <w:sz w:val="24"/>
          <w:szCs w:val="24"/>
        </w:rPr>
      </w:pPr>
      <w:r w:rsidRPr="002C59F2">
        <w:rPr>
          <w:sz w:val="24"/>
          <w:szCs w:val="24"/>
        </w:rPr>
        <w:t>OIB:........................................................................................................................................</w:t>
      </w:r>
      <w:r>
        <w:rPr>
          <w:sz w:val="24"/>
          <w:szCs w:val="24"/>
        </w:rPr>
        <w:t>......</w:t>
      </w:r>
    </w:p>
    <w:p w14:paraId="5CF3A532" w14:textId="77777777" w:rsidR="0048222B" w:rsidRPr="002C59F2" w:rsidRDefault="0048222B" w:rsidP="0048222B">
      <w:pPr>
        <w:rPr>
          <w:sz w:val="24"/>
          <w:szCs w:val="24"/>
        </w:rPr>
      </w:pPr>
      <w:r w:rsidRPr="002C59F2">
        <w:rPr>
          <w:sz w:val="24"/>
          <w:szCs w:val="24"/>
        </w:rPr>
        <w:t>Broj računa(IBAN):...............................................................................................................</w:t>
      </w:r>
      <w:r>
        <w:rPr>
          <w:sz w:val="24"/>
          <w:szCs w:val="24"/>
        </w:rPr>
        <w:t>.......</w:t>
      </w:r>
      <w:r w:rsidRPr="002C59F2">
        <w:rPr>
          <w:sz w:val="24"/>
          <w:szCs w:val="24"/>
        </w:rPr>
        <w:t xml:space="preserve">. </w:t>
      </w:r>
    </w:p>
    <w:p w14:paraId="0A155D3D" w14:textId="77777777" w:rsidR="0048222B" w:rsidRPr="002C59F2" w:rsidRDefault="0048222B" w:rsidP="0048222B">
      <w:pPr>
        <w:rPr>
          <w:sz w:val="24"/>
          <w:szCs w:val="24"/>
        </w:rPr>
      </w:pPr>
      <w:r w:rsidRPr="002C59F2">
        <w:rPr>
          <w:sz w:val="24"/>
          <w:szCs w:val="24"/>
        </w:rPr>
        <w:t xml:space="preserve">Obveznik PDV-a:   DA          NE </w:t>
      </w:r>
    </w:p>
    <w:p w14:paraId="70A69A1D" w14:textId="77777777" w:rsidR="0048222B" w:rsidRPr="002C59F2" w:rsidRDefault="0048222B" w:rsidP="0048222B">
      <w:pPr>
        <w:rPr>
          <w:sz w:val="24"/>
          <w:szCs w:val="24"/>
        </w:rPr>
      </w:pPr>
      <w:r w:rsidRPr="002C59F2">
        <w:rPr>
          <w:sz w:val="24"/>
          <w:szCs w:val="24"/>
        </w:rPr>
        <w:t>Adresa za dostavu pošte: ..........................................................................................................</w:t>
      </w:r>
      <w:r>
        <w:rPr>
          <w:sz w:val="24"/>
          <w:szCs w:val="24"/>
        </w:rPr>
        <w:t>.</w:t>
      </w:r>
      <w:r w:rsidRPr="002C59F2">
        <w:rPr>
          <w:sz w:val="24"/>
          <w:szCs w:val="24"/>
        </w:rPr>
        <w:t xml:space="preserve">. </w:t>
      </w:r>
    </w:p>
    <w:p w14:paraId="42734A23" w14:textId="77777777" w:rsidR="0048222B" w:rsidRPr="002C59F2" w:rsidRDefault="0048222B" w:rsidP="0048222B">
      <w:pPr>
        <w:rPr>
          <w:sz w:val="24"/>
          <w:szCs w:val="24"/>
        </w:rPr>
      </w:pPr>
      <w:r w:rsidRPr="002C59F2">
        <w:rPr>
          <w:sz w:val="24"/>
          <w:szCs w:val="24"/>
        </w:rPr>
        <w:t>E-pošta:.......................................................................................................</w:t>
      </w:r>
      <w:r>
        <w:rPr>
          <w:sz w:val="24"/>
          <w:szCs w:val="24"/>
        </w:rPr>
        <w:t>...............................</w:t>
      </w:r>
      <w:r w:rsidRPr="002C59F2">
        <w:rPr>
          <w:sz w:val="24"/>
          <w:szCs w:val="24"/>
        </w:rPr>
        <w:t>..</w:t>
      </w:r>
    </w:p>
    <w:p w14:paraId="5BF00771" w14:textId="77777777" w:rsidR="0048222B" w:rsidRPr="002C59F2" w:rsidRDefault="0048222B" w:rsidP="0048222B">
      <w:pPr>
        <w:rPr>
          <w:sz w:val="24"/>
          <w:szCs w:val="24"/>
        </w:rPr>
      </w:pPr>
      <w:r w:rsidRPr="002C59F2">
        <w:rPr>
          <w:sz w:val="24"/>
          <w:szCs w:val="24"/>
        </w:rPr>
        <w:t>Kontakt osoba:.................................................................................................</w:t>
      </w:r>
      <w:r>
        <w:rPr>
          <w:sz w:val="24"/>
          <w:szCs w:val="24"/>
        </w:rPr>
        <w:t>........................</w:t>
      </w:r>
      <w:r w:rsidRPr="002C59F2">
        <w:rPr>
          <w:sz w:val="24"/>
          <w:szCs w:val="24"/>
        </w:rPr>
        <w:t xml:space="preserve">.... </w:t>
      </w:r>
    </w:p>
    <w:p w14:paraId="225A5504" w14:textId="77777777" w:rsidR="0048222B" w:rsidRPr="002C59F2" w:rsidRDefault="0048222B" w:rsidP="0048222B">
      <w:pPr>
        <w:rPr>
          <w:sz w:val="24"/>
          <w:szCs w:val="24"/>
        </w:rPr>
      </w:pPr>
      <w:r w:rsidRPr="002C59F2">
        <w:rPr>
          <w:sz w:val="24"/>
          <w:szCs w:val="24"/>
        </w:rPr>
        <w:t>Telefon:…............................................</w:t>
      </w:r>
      <w:r>
        <w:rPr>
          <w:sz w:val="24"/>
          <w:szCs w:val="24"/>
        </w:rPr>
        <w:t>........................................................................................</w:t>
      </w:r>
      <w:r w:rsidRPr="002C59F2">
        <w:rPr>
          <w:sz w:val="24"/>
          <w:szCs w:val="24"/>
        </w:rPr>
        <w:t xml:space="preserve">.  </w:t>
      </w:r>
    </w:p>
    <w:p w14:paraId="7E7C418E" w14:textId="77777777" w:rsidR="0048222B" w:rsidRPr="002C59F2" w:rsidRDefault="0048222B" w:rsidP="0048222B">
      <w:pPr>
        <w:ind w:firstLine="708"/>
        <w:rPr>
          <w:sz w:val="24"/>
          <w:szCs w:val="24"/>
        </w:rPr>
      </w:pPr>
      <w:r w:rsidRPr="002C59F2">
        <w:rPr>
          <w:sz w:val="24"/>
          <w:szCs w:val="24"/>
        </w:rPr>
        <w:t xml:space="preserve">1. U postupku javnog nadmetanja za </w:t>
      </w:r>
      <w:r w:rsidRPr="002C59F2">
        <w:rPr>
          <w:b/>
          <w:bCs/>
          <w:sz w:val="24"/>
          <w:szCs w:val="24"/>
        </w:rPr>
        <w:t xml:space="preserve">Grupu 2 – Obuća za tjelesni odgoj </w:t>
      </w:r>
      <w:r w:rsidRPr="002C59F2">
        <w:rPr>
          <w:sz w:val="24"/>
          <w:szCs w:val="24"/>
        </w:rPr>
        <w:t>prema uvjetima iz Dokumentacije za nadmetanje i sukladno ponudbenom troškovniku koji</w:t>
      </w:r>
      <w:r>
        <w:rPr>
          <w:sz w:val="24"/>
          <w:szCs w:val="24"/>
        </w:rPr>
        <w:t xml:space="preserve"> </w:t>
      </w:r>
      <w:r w:rsidRPr="002C59F2">
        <w:rPr>
          <w:sz w:val="24"/>
          <w:szCs w:val="24"/>
        </w:rPr>
        <w:t>čini sastavni dio ove ponude, nudimo:</w:t>
      </w:r>
    </w:p>
    <w:p w14:paraId="7FEBF33F" w14:textId="069167FE" w:rsidR="0048222B" w:rsidRPr="002C59F2" w:rsidRDefault="0048222B" w:rsidP="0048222B">
      <w:pPr>
        <w:rPr>
          <w:sz w:val="24"/>
          <w:szCs w:val="24"/>
        </w:rPr>
      </w:pPr>
      <w:r w:rsidRPr="002C59F2">
        <w:rPr>
          <w:sz w:val="24"/>
          <w:szCs w:val="24"/>
        </w:rPr>
        <w:t>Jedinična cijena kompleta o</w:t>
      </w:r>
      <w:r w:rsidR="004D3B50">
        <w:rPr>
          <w:sz w:val="24"/>
          <w:szCs w:val="24"/>
        </w:rPr>
        <w:t>buće</w:t>
      </w:r>
      <w:r w:rsidRPr="002C59F2">
        <w:rPr>
          <w:sz w:val="24"/>
          <w:szCs w:val="24"/>
        </w:rPr>
        <w:t xml:space="preserve"> za tjelesni odgoj od 1. do 8. razreda osnovne škole</w:t>
      </w:r>
    </w:p>
    <w:p w14:paraId="19DFB219" w14:textId="77777777" w:rsidR="0048222B" w:rsidRPr="002C59F2" w:rsidRDefault="0048222B" w:rsidP="0048222B">
      <w:pPr>
        <w:rPr>
          <w:sz w:val="24"/>
          <w:szCs w:val="24"/>
        </w:rPr>
      </w:pPr>
      <w:r w:rsidRPr="002C59F2">
        <w:rPr>
          <w:sz w:val="24"/>
          <w:szCs w:val="24"/>
        </w:rPr>
        <w:t>iznosi………….................... kn bez PDV-a.</w:t>
      </w:r>
    </w:p>
    <w:p w14:paraId="35C02673" w14:textId="77777777" w:rsidR="0048222B" w:rsidRPr="002C59F2" w:rsidRDefault="0048222B" w:rsidP="0048222B">
      <w:pPr>
        <w:rPr>
          <w:sz w:val="24"/>
          <w:szCs w:val="24"/>
        </w:rPr>
      </w:pPr>
      <w:r w:rsidRPr="002C59F2">
        <w:rPr>
          <w:sz w:val="24"/>
          <w:szCs w:val="24"/>
        </w:rPr>
        <w:t>Ukupna cijena ponude ............................................. kn za okvirnu količinu kompleta</w:t>
      </w:r>
    </w:p>
    <w:p w14:paraId="278FDA8D" w14:textId="77777777" w:rsidR="0048222B" w:rsidRPr="002C59F2" w:rsidRDefault="0048222B" w:rsidP="0048222B">
      <w:pPr>
        <w:rPr>
          <w:sz w:val="24"/>
          <w:szCs w:val="24"/>
        </w:rPr>
      </w:pPr>
      <w:r w:rsidRPr="002C59F2">
        <w:rPr>
          <w:sz w:val="24"/>
          <w:szCs w:val="24"/>
        </w:rPr>
        <w:t xml:space="preserve">navedenu u troškovniku, </w:t>
      </w:r>
    </w:p>
    <w:p w14:paraId="54C025B8" w14:textId="77777777" w:rsidR="0048222B" w:rsidRPr="002C59F2" w:rsidRDefault="0048222B" w:rsidP="0048222B">
      <w:pPr>
        <w:rPr>
          <w:sz w:val="24"/>
          <w:szCs w:val="24"/>
        </w:rPr>
      </w:pPr>
      <w:r w:rsidRPr="002C59F2">
        <w:rPr>
          <w:sz w:val="24"/>
          <w:szCs w:val="24"/>
        </w:rPr>
        <w:t>PDV:..........................</w:t>
      </w:r>
      <w:r>
        <w:rPr>
          <w:sz w:val="24"/>
          <w:szCs w:val="24"/>
        </w:rPr>
        <w:t>......</w:t>
      </w:r>
      <w:r w:rsidRPr="002C59F2">
        <w:rPr>
          <w:sz w:val="24"/>
          <w:szCs w:val="24"/>
        </w:rPr>
        <w:t>.............</w:t>
      </w:r>
      <w:r>
        <w:rPr>
          <w:sz w:val="24"/>
          <w:szCs w:val="24"/>
        </w:rPr>
        <w:t>.</w:t>
      </w:r>
      <w:r w:rsidRPr="002C59F2">
        <w:rPr>
          <w:sz w:val="24"/>
          <w:szCs w:val="24"/>
        </w:rPr>
        <w:t>..... kn</w:t>
      </w:r>
    </w:p>
    <w:p w14:paraId="6A73DD28" w14:textId="77777777" w:rsidR="0048222B" w:rsidRPr="002C59F2" w:rsidRDefault="0048222B" w:rsidP="0048222B">
      <w:pPr>
        <w:rPr>
          <w:sz w:val="24"/>
          <w:szCs w:val="24"/>
        </w:rPr>
      </w:pPr>
      <w:r w:rsidRPr="002C59F2">
        <w:rPr>
          <w:sz w:val="24"/>
          <w:szCs w:val="24"/>
        </w:rPr>
        <w:t xml:space="preserve"> Ukupno............................................. kn (brojevima). </w:t>
      </w:r>
    </w:p>
    <w:p w14:paraId="7B32A613" w14:textId="77777777" w:rsidR="00C7324A" w:rsidRDefault="00C7324A" w:rsidP="00C7324A">
      <w:pPr>
        <w:rPr>
          <w:sz w:val="24"/>
          <w:szCs w:val="24"/>
        </w:rPr>
      </w:pPr>
      <w:bookmarkStart w:id="105" w:name="_Toc60053697"/>
      <w:r w:rsidRPr="002C59F2">
        <w:rPr>
          <w:sz w:val="24"/>
          <w:szCs w:val="24"/>
        </w:rPr>
        <w:t xml:space="preserve">2. Rok početka isporuke od dana zaprimanja narudžbe je ………………………………… dana. </w:t>
      </w:r>
    </w:p>
    <w:p w14:paraId="611A2741" w14:textId="77777777" w:rsidR="00C7324A" w:rsidRPr="002C59F2" w:rsidRDefault="00C7324A" w:rsidP="00C7324A">
      <w:pPr>
        <w:rPr>
          <w:sz w:val="24"/>
          <w:szCs w:val="24"/>
        </w:rPr>
      </w:pPr>
      <w:r w:rsidRPr="002C59F2">
        <w:rPr>
          <w:sz w:val="24"/>
          <w:szCs w:val="24"/>
        </w:rPr>
        <w:t>3. Rok valjanosti ponude je devedeset (90) dana od dana otvaranja ponuda.</w:t>
      </w:r>
    </w:p>
    <w:p w14:paraId="4360C84C" w14:textId="77777777" w:rsidR="00C7324A" w:rsidRPr="002C59F2" w:rsidRDefault="00C7324A" w:rsidP="00C7324A">
      <w:pPr>
        <w:rPr>
          <w:sz w:val="24"/>
          <w:szCs w:val="24"/>
        </w:rPr>
      </w:pPr>
      <w:r w:rsidRPr="002C59F2">
        <w:rPr>
          <w:sz w:val="24"/>
          <w:szCs w:val="24"/>
        </w:rPr>
        <w:t>Broj ponude: …………………………………………………</w:t>
      </w:r>
      <w:r>
        <w:rPr>
          <w:sz w:val="24"/>
          <w:szCs w:val="24"/>
        </w:rPr>
        <w:t>…….</w:t>
      </w:r>
    </w:p>
    <w:p w14:paraId="72F0E3B9" w14:textId="77777777" w:rsidR="00C7324A" w:rsidRPr="002C59F2" w:rsidRDefault="00C7324A" w:rsidP="00C7324A">
      <w:pPr>
        <w:rPr>
          <w:sz w:val="24"/>
          <w:szCs w:val="24"/>
        </w:rPr>
      </w:pPr>
      <w:r w:rsidRPr="002C59F2">
        <w:rPr>
          <w:sz w:val="24"/>
          <w:szCs w:val="24"/>
        </w:rPr>
        <w:t>Datum:…………………………………………………</w:t>
      </w:r>
      <w:r>
        <w:rPr>
          <w:sz w:val="24"/>
          <w:szCs w:val="24"/>
        </w:rPr>
        <w:t>………………</w:t>
      </w:r>
      <w:r w:rsidRPr="002C59F2">
        <w:rPr>
          <w:sz w:val="24"/>
          <w:szCs w:val="24"/>
        </w:rPr>
        <w:t xml:space="preserve"> </w:t>
      </w:r>
    </w:p>
    <w:p w14:paraId="1E5D216D" w14:textId="77777777" w:rsidR="00C7324A" w:rsidRPr="002C59F2" w:rsidRDefault="00C7324A" w:rsidP="00C7324A">
      <w:pPr>
        <w:rPr>
          <w:sz w:val="24"/>
          <w:szCs w:val="24"/>
        </w:rPr>
      </w:pPr>
      <w:r w:rsidRPr="002C59F2">
        <w:rPr>
          <w:sz w:val="24"/>
          <w:szCs w:val="24"/>
        </w:rPr>
        <w:t>Ponuditelj:………………………………………………......</w:t>
      </w:r>
      <w:r>
        <w:rPr>
          <w:sz w:val="24"/>
          <w:szCs w:val="24"/>
        </w:rPr>
        <w:t>........</w:t>
      </w:r>
      <w:r w:rsidRPr="002C59F2">
        <w:rPr>
          <w:sz w:val="24"/>
          <w:szCs w:val="24"/>
        </w:rPr>
        <w:t xml:space="preserve">                                           ….………………………</w:t>
      </w:r>
    </w:p>
    <w:p w14:paraId="75D817C1" w14:textId="77777777" w:rsidR="00C7324A" w:rsidRDefault="00C7324A" w:rsidP="00C7324A">
      <w:pPr>
        <w:rPr>
          <w:i/>
          <w:iCs/>
        </w:rPr>
      </w:pPr>
      <w:r>
        <w:rPr>
          <w:i/>
          <w:iCs/>
        </w:rPr>
        <w:t xml:space="preserve">                     </w:t>
      </w:r>
      <w:r w:rsidRPr="007F1C58">
        <w:rPr>
          <w:i/>
          <w:iCs/>
        </w:rPr>
        <w:t>(ime i prezime ovlaštene osobe ponuditelja)                                                  Potpis i pečat</w:t>
      </w:r>
    </w:p>
    <w:p w14:paraId="161A4470" w14:textId="77777777" w:rsidR="002F331C" w:rsidRDefault="002F331C" w:rsidP="0048222B">
      <w:pPr>
        <w:pStyle w:val="Naslov2"/>
        <w:rPr>
          <w:rFonts w:asciiTheme="minorHAnsi" w:hAnsiTheme="minorHAnsi" w:cstheme="minorHAnsi"/>
          <w:szCs w:val="24"/>
        </w:rPr>
      </w:pPr>
    </w:p>
    <w:p w14:paraId="353131FC" w14:textId="4C34868A" w:rsidR="0048222B" w:rsidRDefault="0048222B" w:rsidP="0048222B">
      <w:pPr>
        <w:pStyle w:val="Naslov2"/>
        <w:rPr>
          <w:rFonts w:asciiTheme="minorHAnsi" w:hAnsiTheme="minorHAnsi" w:cstheme="minorHAnsi"/>
          <w:szCs w:val="24"/>
        </w:rPr>
      </w:pPr>
      <w:bookmarkStart w:id="106" w:name="_Toc76033903"/>
      <w:bookmarkStart w:id="107" w:name="_Toc76035665"/>
      <w:r w:rsidRPr="008C27BB">
        <w:rPr>
          <w:rFonts w:asciiTheme="minorHAnsi" w:hAnsiTheme="minorHAnsi" w:cstheme="minorHAnsi"/>
          <w:szCs w:val="24"/>
        </w:rPr>
        <w:t>Obrazac 2a i 2b</w:t>
      </w:r>
      <w:bookmarkEnd w:id="105"/>
      <w:bookmarkEnd w:id="106"/>
      <w:bookmarkEnd w:id="107"/>
      <w:r w:rsidRPr="008C27BB">
        <w:rPr>
          <w:rFonts w:asciiTheme="minorHAnsi" w:hAnsiTheme="minorHAnsi" w:cstheme="minorHAnsi"/>
          <w:szCs w:val="24"/>
        </w:rPr>
        <w:t xml:space="preserve"> </w:t>
      </w:r>
    </w:p>
    <w:p w14:paraId="3B575E8C" w14:textId="77777777" w:rsidR="0048222B" w:rsidRPr="008C27BB" w:rsidRDefault="0048222B" w:rsidP="002F331C">
      <w:pPr>
        <w:spacing w:after="0"/>
        <w:rPr>
          <w:lang w:eastAsia="hr-HR"/>
        </w:rPr>
      </w:pPr>
    </w:p>
    <w:p w14:paraId="21D2FE13" w14:textId="77777777" w:rsidR="0048222B" w:rsidRDefault="0048222B" w:rsidP="0048222B">
      <w:pPr>
        <w:rPr>
          <w:sz w:val="24"/>
          <w:szCs w:val="24"/>
        </w:rPr>
      </w:pPr>
      <w:r w:rsidRPr="008C27BB">
        <w:rPr>
          <w:sz w:val="24"/>
          <w:szCs w:val="24"/>
        </w:rPr>
        <w:t>Obrazac 2a i 2b odnosno ponudbeni troškovnici za Grupu 1 – Odjeća za tjelesni odgoj i Grupu 2 – Obuća za tjelesni odgoj nalaze se u posebnim dokumentima uz Dokumentaciju za nadmetanje.</w:t>
      </w:r>
    </w:p>
    <w:p w14:paraId="3669D0E1" w14:textId="77777777" w:rsidR="0048222B" w:rsidRDefault="0048222B" w:rsidP="0048222B">
      <w:pPr>
        <w:rPr>
          <w:sz w:val="24"/>
          <w:szCs w:val="24"/>
        </w:rPr>
      </w:pPr>
    </w:p>
    <w:p w14:paraId="147F2780" w14:textId="77777777" w:rsidR="0048222B" w:rsidRDefault="0048222B" w:rsidP="0048222B">
      <w:pPr>
        <w:rPr>
          <w:sz w:val="24"/>
          <w:szCs w:val="24"/>
        </w:rPr>
      </w:pPr>
    </w:p>
    <w:p w14:paraId="6D1B1238" w14:textId="77777777" w:rsidR="0048222B" w:rsidRDefault="0048222B" w:rsidP="0048222B">
      <w:pPr>
        <w:rPr>
          <w:sz w:val="24"/>
          <w:szCs w:val="24"/>
        </w:rPr>
      </w:pPr>
    </w:p>
    <w:p w14:paraId="4296DB71" w14:textId="77777777" w:rsidR="0048222B" w:rsidRDefault="0048222B" w:rsidP="0048222B">
      <w:pPr>
        <w:rPr>
          <w:sz w:val="24"/>
          <w:szCs w:val="24"/>
        </w:rPr>
      </w:pPr>
    </w:p>
    <w:p w14:paraId="306D4383" w14:textId="77777777" w:rsidR="0048222B" w:rsidRDefault="0048222B" w:rsidP="0048222B">
      <w:pPr>
        <w:rPr>
          <w:sz w:val="24"/>
          <w:szCs w:val="24"/>
        </w:rPr>
      </w:pPr>
    </w:p>
    <w:p w14:paraId="6AC3BAAD" w14:textId="77777777" w:rsidR="0048222B" w:rsidRDefault="0048222B" w:rsidP="0048222B">
      <w:pPr>
        <w:rPr>
          <w:sz w:val="24"/>
          <w:szCs w:val="24"/>
        </w:rPr>
      </w:pPr>
    </w:p>
    <w:p w14:paraId="71DD60A0" w14:textId="77777777" w:rsidR="0048222B" w:rsidRDefault="0048222B" w:rsidP="0048222B">
      <w:pPr>
        <w:rPr>
          <w:sz w:val="24"/>
          <w:szCs w:val="24"/>
        </w:rPr>
      </w:pPr>
    </w:p>
    <w:p w14:paraId="54D0DBE6" w14:textId="77777777" w:rsidR="0048222B" w:rsidRDefault="0048222B" w:rsidP="0048222B">
      <w:pPr>
        <w:rPr>
          <w:sz w:val="24"/>
          <w:szCs w:val="24"/>
        </w:rPr>
      </w:pPr>
    </w:p>
    <w:p w14:paraId="6B90F778" w14:textId="77777777" w:rsidR="0048222B" w:rsidRDefault="0048222B" w:rsidP="0048222B">
      <w:pPr>
        <w:rPr>
          <w:sz w:val="24"/>
          <w:szCs w:val="24"/>
        </w:rPr>
      </w:pPr>
    </w:p>
    <w:p w14:paraId="3372AC88" w14:textId="77777777" w:rsidR="0048222B" w:rsidRDefault="0048222B" w:rsidP="0048222B">
      <w:pPr>
        <w:rPr>
          <w:sz w:val="24"/>
          <w:szCs w:val="24"/>
        </w:rPr>
      </w:pPr>
    </w:p>
    <w:p w14:paraId="5151B3A6" w14:textId="77777777" w:rsidR="0048222B" w:rsidRDefault="0048222B" w:rsidP="0048222B">
      <w:pPr>
        <w:rPr>
          <w:sz w:val="24"/>
          <w:szCs w:val="24"/>
        </w:rPr>
      </w:pPr>
    </w:p>
    <w:p w14:paraId="4665C3C4" w14:textId="77777777" w:rsidR="0048222B" w:rsidRDefault="0048222B" w:rsidP="0048222B">
      <w:pPr>
        <w:rPr>
          <w:sz w:val="24"/>
          <w:szCs w:val="24"/>
        </w:rPr>
      </w:pPr>
    </w:p>
    <w:p w14:paraId="49141596" w14:textId="77777777" w:rsidR="0048222B" w:rsidRDefault="0048222B" w:rsidP="0048222B">
      <w:pPr>
        <w:rPr>
          <w:sz w:val="24"/>
          <w:szCs w:val="24"/>
        </w:rPr>
      </w:pPr>
    </w:p>
    <w:p w14:paraId="228CFE1A" w14:textId="77777777" w:rsidR="0048222B" w:rsidRDefault="0048222B" w:rsidP="0048222B">
      <w:pPr>
        <w:rPr>
          <w:sz w:val="24"/>
          <w:szCs w:val="24"/>
        </w:rPr>
      </w:pPr>
    </w:p>
    <w:p w14:paraId="15FCE06C" w14:textId="77777777" w:rsidR="0048222B" w:rsidRDefault="0048222B" w:rsidP="0048222B">
      <w:pPr>
        <w:rPr>
          <w:sz w:val="24"/>
          <w:szCs w:val="24"/>
        </w:rPr>
      </w:pPr>
    </w:p>
    <w:p w14:paraId="213A52D2" w14:textId="77777777" w:rsidR="0048222B" w:rsidRDefault="0048222B" w:rsidP="0048222B">
      <w:pPr>
        <w:rPr>
          <w:sz w:val="24"/>
          <w:szCs w:val="24"/>
        </w:rPr>
      </w:pPr>
    </w:p>
    <w:p w14:paraId="558815FC" w14:textId="77777777" w:rsidR="0048222B" w:rsidRDefault="0048222B" w:rsidP="0048222B">
      <w:pPr>
        <w:rPr>
          <w:sz w:val="24"/>
          <w:szCs w:val="24"/>
        </w:rPr>
      </w:pPr>
    </w:p>
    <w:p w14:paraId="60C03A43" w14:textId="77777777" w:rsidR="0048222B" w:rsidRDefault="0048222B" w:rsidP="0048222B">
      <w:pPr>
        <w:rPr>
          <w:sz w:val="24"/>
          <w:szCs w:val="24"/>
        </w:rPr>
      </w:pPr>
    </w:p>
    <w:p w14:paraId="498814C0" w14:textId="77777777" w:rsidR="0048222B" w:rsidRDefault="0048222B" w:rsidP="0048222B">
      <w:pPr>
        <w:rPr>
          <w:sz w:val="24"/>
          <w:szCs w:val="24"/>
        </w:rPr>
      </w:pPr>
    </w:p>
    <w:p w14:paraId="0490DF9F" w14:textId="77777777" w:rsidR="0048222B" w:rsidRDefault="0048222B" w:rsidP="0048222B">
      <w:pPr>
        <w:rPr>
          <w:sz w:val="24"/>
          <w:szCs w:val="24"/>
        </w:rPr>
      </w:pPr>
    </w:p>
    <w:p w14:paraId="44DF9062" w14:textId="77777777" w:rsidR="0048222B" w:rsidRDefault="0048222B" w:rsidP="0048222B">
      <w:pPr>
        <w:rPr>
          <w:sz w:val="24"/>
          <w:szCs w:val="24"/>
        </w:rPr>
      </w:pPr>
    </w:p>
    <w:p w14:paraId="4FB2CD3A" w14:textId="77777777" w:rsidR="0048222B" w:rsidRDefault="0048222B" w:rsidP="0048222B">
      <w:pPr>
        <w:rPr>
          <w:sz w:val="24"/>
          <w:szCs w:val="24"/>
        </w:rPr>
      </w:pPr>
    </w:p>
    <w:p w14:paraId="19780ACE" w14:textId="77777777" w:rsidR="0048222B" w:rsidRDefault="0048222B" w:rsidP="0048222B">
      <w:pPr>
        <w:rPr>
          <w:sz w:val="24"/>
          <w:szCs w:val="24"/>
        </w:rPr>
      </w:pPr>
    </w:p>
    <w:p w14:paraId="0917B1C3" w14:textId="77777777" w:rsidR="0048222B" w:rsidRDefault="0048222B" w:rsidP="0048222B">
      <w:pPr>
        <w:rPr>
          <w:sz w:val="24"/>
          <w:szCs w:val="24"/>
        </w:rPr>
      </w:pPr>
    </w:p>
    <w:p w14:paraId="604FA4DE" w14:textId="77777777" w:rsidR="0048222B" w:rsidRPr="007B650F" w:rsidRDefault="0048222B" w:rsidP="0048222B">
      <w:pPr>
        <w:pStyle w:val="Naslov2"/>
        <w:rPr>
          <w:rFonts w:asciiTheme="minorHAnsi" w:hAnsiTheme="minorHAnsi" w:cstheme="minorHAnsi"/>
        </w:rPr>
      </w:pPr>
      <w:bookmarkStart w:id="108" w:name="_Toc60053698"/>
      <w:bookmarkStart w:id="109" w:name="_Toc76033904"/>
      <w:bookmarkStart w:id="110" w:name="_Toc76035666"/>
      <w:r w:rsidRPr="001A5B38">
        <w:rPr>
          <w:rFonts w:asciiTheme="minorHAnsi" w:hAnsiTheme="minorHAnsi" w:cstheme="minorHAnsi"/>
        </w:rPr>
        <w:lastRenderedPageBreak/>
        <w:t>Obrazac 3</w:t>
      </w:r>
      <w:bookmarkEnd w:id="108"/>
      <w:bookmarkEnd w:id="109"/>
      <w:bookmarkEnd w:id="110"/>
    </w:p>
    <w:p w14:paraId="6A74BB2D" w14:textId="77777777" w:rsidR="0048222B" w:rsidRDefault="0048222B" w:rsidP="0048222B">
      <w:pPr>
        <w:jc w:val="center"/>
        <w:rPr>
          <w:b/>
          <w:bCs/>
          <w:sz w:val="24"/>
          <w:szCs w:val="24"/>
        </w:rPr>
      </w:pPr>
      <w:r w:rsidRPr="001A5B38">
        <w:rPr>
          <w:b/>
          <w:bCs/>
          <w:sz w:val="24"/>
          <w:szCs w:val="24"/>
        </w:rPr>
        <w:t>IZJAVA</w:t>
      </w:r>
    </w:p>
    <w:p w14:paraId="1B3DA815" w14:textId="77777777" w:rsidR="0048222B" w:rsidRPr="007B650F" w:rsidRDefault="0048222B" w:rsidP="0048222B">
      <w:pPr>
        <w:jc w:val="center"/>
        <w:rPr>
          <w:b/>
          <w:bCs/>
          <w:sz w:val="24"/>
          <w:szCs w:val="24"/>
        </w:rPr>
      </w:pPr>
    </w:p>
    <w:p w14:paraId="2765F556" w14:textId="77777777" w:rsidR="0048222B" w:rsidRPr="001A5B38" w:rsidRDefault="0048222B" w:rsidP="0048222B">
      <w:pPr>
        <w:rPr>
          <w:sz w:val="24"/>
          <w:szCs w:val="24"/>
        </w:rPr>
      </w:pPr>
      <w:r w:rsidRPr="001A5B38">
        <w:rPr>
          <w:sz w:val="24"/>
          <w:szCs w:val="24"/>
        </w:rPr>
        <w:t>Kojom ja, ....................................................................................................................................</w:t>
      </w:r>
    </w:p>
    <w:p w14:paraId="0D81B791" w14:textId="77777777" w:rsidR="0048222B" w:rsidRPr="001A5B38" w:rsidRDefault="0048222B" w:rsidP="0048222B">
      <w:pPr>
        <w:jc w:val="center"/>
        <w:rPr>
          <w:sz w:val="24"/>
          <w:szCs w:val="24"/>
        </w:rPr>
      </w:pPr>
      <w:r w:rsidRPr="001A5B38">
        <w:rPr>
          <w:sz w:val="24"/>
          <w:szCs w:val="24"/>
        </w:rPr>
        <w:t>(ime i prezime, broj osobne iskaznice i naziv izdavatelja)</w:t>
      </w:r>
    </w:p>
    <w:p w14:paraId="446BE88D" w14:textId="77777777" w:rsidR="0048222B" w:rsidRPr="001A5B38" w:rsidRDefault="0048222B" w:rsidP="0048222B">
      <w:pPr>
        <w:rPr>
          <w:sz w:val="24"/>
          <w:szCs w:val="24"/>
        </w:rPr>
      </w:pPr>
      <w:r w:rsidRPr="001A5B38">
        <w:rPr>
          <w:sz w:val="24"/>
          <w:szCs w:val="24"/>
        </w:rPr>
        <w:t>.....................................................................................................................................................</w:t>
      </w:r>
    </w:p>
    <w:p w14:paraId="7AC54FDF" w14:textId="77777777" w:rsidR="0048222B" w:rsidRPr="001A5B38" w:rsidRDefault="0048222B" w:rsidP="0048222B">
      <w:pPr>
        <w:jc w:val="center"/>
        <w:rPr>
          <w:sz w:val="24"/>
          <w:szCs w:val="24"/>
        </w:rPr>
      </w:pPr>
      <w:r w:rsidRPr="001A5B38">
        <w:rPr>
          <w:sz w:val="24"/>
          <w:szCs w:val="24"/>
        </w:rPr>
        <w:t>kao osoba ovlaštena za zastupanje pravne osobe</w:t>
      </w:r>
    </w:p>
    <w:p w14:paraId="7E96185E" w14:textId="77777777" w:rsidR="0048222B" w:rsidRPr="001A5B38" w:rsidRDefault="0048222B" w:rsidP="0048222B">
      <w:pPr>
        <w:rPr>
          <w:sz w:val="24"/>
          <w:szCs w:val="24"/>
        </w:rPr>
      </w:pPr>
      <w:r w:rsidRPr="001A5B38">
        <w:rPr>
          <w:sz w:val="24"/>
          <w:szCs w:val="24"/>
        </w:rPr>
        <w:t>...........................................................................................................................................</w:t>
      </w:r>
      <w:r>
        <w:rPr>
          <w:sz w:val="24"/>
          <w:szCs w:val="24"/>
        </w:rPr>
        <w:t>..........</w:t>
      </w:r>
    </w:p>
    <w:p w14:paraId="5F31BFD0" w14:textId="77777777" w:rsidR="0048222B" w:rsidRPr="001A5B38" w:rsidRDefault="0048222B" w:rsidP="0048222B">
      <w:pPr>
        <w:jc w:val="center"/>
        <w:rPr>
          <w:sz w:val="24"/>
          <w:szCs w:val="24"/>
        </w:rPr>
      </w:pPr>
      <w:r w:rsidRPr="001A5B38">
        <w:rPr>
          <w:sz w:val="24"/>
          <w:szCs w:val="24"/>
        </w:rPr>
        <w:t>(naziv i sjedište gospodarskog subjekta, OIB)</w:t>
      </w:r>
    </w:p>
    <w:p w14:paraId="12987D89" w14:textId="77777777" w:rsidR="0048222B" w:rsidRPr="001A5B38" w:rsidRDefault="0048222B" w:rsidP="0048222B">
      <w:pPr>
        <w:rPr>
          <w:sz w:val="24"/>
          <w:szCs w:val="24"/>
        </w:rPr>
      </w:pPr>
    </w:p>
    <w:p w14:paraId="7F14A49E" w14:textId="77777777" w:rsidR="0048222B" w:rsidRPr="001A5B38" w:rsidRDefault="0048222B" w:rsidP="0048222B">
      <w:pPr>
        <w:rPr>
          <w:sz w:val="24"/>
          <w:szCs w:val="24"/>
        </w:rPr>
      </w:pPr>
      <w:r w:rsidRPr="001A5B38">
        <w:rPr>
          <w:sz w:val="24"/>
          <w:szCs w:val="24"/>
        </w:rPr>
        <w:t>pod materijalnom i kaznenom odgovornošću izjavljujem da je gospodarski subjekt registriran za djelatnost koja je predmet nabave;</w:t>
      </w:r>
    </w:p>
    <w:p w14:paraId="55FC35E9" w14:textId="77777777" w:rsidR="0048222B" w:rsidRPr="001A5B38" w:rsidRDefault="0048222B" w:rsidP="0048222B">
      <w:pPr>
        <w:rPr>
          <w:sz w:val="24"/>
          <w:szCs w:val="24"/>
        </w:rPr>
      </w:pPr>
      <w:r w:rsidRPr="001A5B38">
        <w:rPr>
          <w:sz w:val="24"/>
          <w:szCs w:val="24"/>
        </w:rPr>
        <w:t>da kao osoba ovlaštena za njegovo zakonsko zastupanje, nisam pravomoćno osuđen za kazneno djelo sudjelovanja u zločinačkoj organizaciji, korupcije, prijevare, terorizma, financiranja terorizma, pranja novca, dječjeg rada ili drugih oblika trgovanja ljudima;</w:t>
      </w:r>
    </w:p>
    <w:p w14:paraId="47AD16DE" w14:textId="77777777" w:rsidR="0048222B" w:rsidRPr="001A5B38" w:rsidRDefault="0048222B" w:rsidP="0048222B">
      <w:pPr>
        <w:rPr>
          <w:sz w:val="24"/>
          <w:szCs w:val="24"/>
        </w:rPr>
      </w:pPr>
      <w:r w:rsidRPr="001A5B38">
        <w:rPr>
          <w:sz w:val="24"/>
          <w:szCs w:val="24"/>
        </w:rPr>
        <w:t>da su ispunjene sve obveze plaćanja dospjelih poreznih obveza i obveza za mirovinsko i zdravstveno osiguranje, osim ako mi prema posebnom zakonu plaćanje tih obveza nije dopušteno ili je odobrena odgoda plaćanja;</w:t>
      </w:r>
    </w:p>
    <w:p w14:paraId="565319B7" w14:textId="77777777" w:rsidR="0048222B" w:rsidRPr="001A5B38" w:rsidRDefault="0048222B" w:rsidP="0048222B">
      <w:pPr>
        <w:rPr>
          <w:sz w:val="24"/>
          <w:szCs w:val="24"/>
        </w:rPr>
      </w:pPr>
      <w:r w:rsidRPr="001A5B38">
        <w:rPr>
          <w:sz w:val="24"/>
          <w:szCs w:val="24"/>
        </w:rPr>
        <w:t>da se nisam lažno predstavio ili pružio neistinite podatke u vezi s uvjetima koje je naručitelj naveo kao razloge za isključenje ili uvjete kvalifikacije.</w:t>
      </w:r>
    </w:p>
    <w:p w14:paraId="4D0E5DDE" w14:textId="77777777" w:rsidR="0048222B" w:rsidRPr="001A5B38" w:rsidRDefault="0048222B" w:rsidP="0048222B">
      <w:pPr>
        <w:rPr>
          <w:sz w:val="24"/>
          <w:szCs w:val="24"/>
        </w:rPr>
      </w:pPr>
    </w:p>
    <w:p w14:paraId="3B33E610" w14:textId="77777777" w:rsidR="0048222B" w:rsidRPr="001A5B38" w:rsidRDefault="0048222B" w:rsidP="0048222B">
      <w:pPr>
        <w:rPr>
          <w:sz w:val="24"/>
          <w:szCs w:val="24"/>
        </w:rPr>
      </w:pPr>
    </w:p>
    <w:p w14:paraId="510DDA8A" w14:textId="77777777" w:rsidR="0048222B" w:rsidRPr="001A5B38" w:rsidRDefault="0048222B" w:rsidP="0048222B">
      <w:pPr>
        <w:rPr>
          <w:sz w:val="24"/>
          <w:szCs w:val="24"/>
        </w:rPr>
      </w:pPr>
      <w:r w:rsidRPr="001A5B38">
        <w:rPr>
          <w:sz w:val="24"/>
          <w:szCs w:val="24"/>
        </w:rPr>
        <w:t>U ________________, __________ 2021. godine.</w:t>
      </w:r>
    </w:p>
    <w:p w14:paraId="1B85BB19" w14:textId="77777777" w:rsidR="0048222B" w:rsidRPr="001A5B38" w:rsidRDefault="0048222B" w:rsidP="0048222B">
      <w:pPr>
        <w:rPr>
          <w:sz w:val="24"/>
          <w:szCs w:val="24"/>
        </w:rPr>
      </w:pPr>
    </w:p>
    <w:p w14:paraId="74677530" w14:textId="77777777" w:rsidR="0048222B" w:rsidRPr="001A5B38" w:rsidRDefault="0048222B" w:rsidP="0048222B">
      <w:pPr>
        <w:jc w:val="right"/>
        <w:rPr>
          <w:sz w:val="24"/>
          <w:szCs w:val="24"/>
        </w:rPr>
      </w:pPr>
      <w:r w:rsidRPr="001A5B38">
        <w:rPr>
          <w:sz w:val="24"/>
          <w:szCs w:val="24"/>
        </w:rPr>
        <w:t>...............................................</w:t>
      </w:r>
    </w:p>
    <w:p w14:paraId="40079ABD" w14:textId="77777777" w:rsidR="0048222B" w:rsidRPr="002B67C6" w:rsidRDefault="0048222B" w:rsidP="0048222B">
      <w:pPr>
        <w:jc w:val="center"/>
      </w:pPr>
      <w:r>
        <w:t xml:space="preserve">                                                                                                                               </w:t>
      </w:r>
      <w:r w:rsidRPr="002B67C6">
        <w:t>(potpis ovlaštene osobe)</w:t>
      </w:r>
    </w:p>
    <w:p w14:paraId="7EC81880" w14:textId="51177587" w:rsidR="0048222B" w:rsidRDefault="0048222B" w:rsidP="0048222B">
      <w:pPr>
        <w:rPr>
          <w:sz w:val="24"/>
          <w:szCs w:val="24"/>
        </w:rPr>
      </w:pPr>
    </w:p>
    <w:p w14:paraId="0C048D0B" w14:textId="4375C116" w:rsidR="007209C4" w:rsidRDefault="007209C4" w:rsidP="0048222B">
      <w:pPr>
        <w:rPr>
          <w:sz w:val="24"/>
          <w:szCs w:val="24"/>
        </w:rPr>
      </w:pPr>
    </w:p>
    <w:p w14:paraId="177D54AB" w14:textId="141BBB11" w:rsidR="007209C4" w:rsidRDefault="007209C4" w:rsidP="0048222B">
      <w:pPr>
        <w:rPr>
          <w:sz w:val="24"/>
          <w:szCs w:val="24"/>
        </w:rPr>
      </w:pPr>
    </w:p>
    <w:p w14:paraId="06E42776" w14:textId="77777777" w:rsidR="00703E77" w:rsidRDefault="00703E77" w:rsidP="0048222B">
      <w:pPr>
        <w:rPr>
          <w:sz w:val="24"/>
          <w:szCs w:val="24"/>
        </w:rPr>
      </w:pPr>
    </w:p>
    <w:p w14:paraId="4CE6B917" w14:textId="77777777" w:rsidR="007209C4" w:rsidRPr="001A5B38" w:rsidRDefault="007209C4" w:rsidP="0048222B">
      <w:pPr>
        <w:rPr>
          <w:sz w:val="24"/>
          <w:szCs w:val="24"/>
        </w:rPr>
      </w:pPr>
    </w:p>
    <w:p w14:paraId="5D60F084" w14:textId="77777777" w:rsidR="0048222B" w:rsidRPr="002B67C6" w:rsidRDefault="0048222B" w:rsidP="0048222B">
      <w:pPr>
        <w:rPr>
          <w:i/>
          <w:iCs/>
          <w:sz w:val="24"/>
          <w:szCs w:val="24"/>
        </w:rPr>
      </w:pPr>
      <w:r w:rsidRPr="002B67C6">
        <w:rPr>
          <w:i/>
          <w:iCs/>
          <w:sz w:val="24"/>
          <w:szCs w:val="24"/>
        </w:rPr>
        <w:t>Napomene:</w:t>
      </w:r>
    </w:p>
    <w:p w14:paraId="6AF7E845" w14:textId="77777777" w:rsidR="0048222B" w:rsidRPr="00F75026" w:rsidRDefault="0048222B" w:rsidP="0048222B">
      <w:pPr>
        <w:rPr>
          <w:i/>
          <w:iCs/>
          <w:sz w:val="24"/>
          <w:szCs w:val="24"/>
        </w:rPr>
      </w:pPr>
      <w:r w:rsidRPr="00F75026">
        <w:rPr>
          <w:i/>
          <w:iCs/>
          <w:sz w:val="24"/>
          <w:szCs w:val="24"/>
        </w:rPr>
        <w:t>Izjava ne smije biti starija od tri mjeseca računajući od dana početka postupka nabave Izjava mora biti potpisana od strane ovlaštene osobe</w:t>
      </w:r>
    </w:p>
    <w:p w14:paraId="4396839F" w14:textId="77777777" w:rsidR="0048222B" w:rsidRDefault="0048222B" w:rsidP="0048222B">
      <w:pPr>
        <w:pStyle w:val="Naslov2"/>
        <w:rPr>
          <w:rFonts w:asciiTheme="minorHAnsi" w:hAnsiTheme="minorHAnsi" w:cstheme="minorHAnsi"/>
        </w:rPr>
      </w:pPr>
    </w:p>
    <w:p w14:paraId="00443B9D" w14:textId="77777777" w:rsidR="0048222B" w:rsidRPr="00F75026" w:rsidRDefault="0048222B" w:rsidP="0048222B">
      <w:pPr>
        <w:pStyle w:val="Naslov2"/>
        <w:rPr>
          <w:rFonts w:asciiTheme="minorHAnsi" w:hAnsiTheme="minorHAnsi" w:cstheme="minorHAnsi"/>
        </w:rPr>
      </w:pPr>
      <w:bookmarkStart w:id="111" w:name="_Toc60053699"/>
      <w:bookmarkStart w:id="112" w:name="_Toc76033905"/>
      <w:bookmarkStart w:id="113" w:name="_Toc76035667"/>
      <w:r w:rsidRPr="00F75026">
        <w:rPr>
          <w:rFonts w:asciiTheme="minorHAnsi" w:hAnsiTheme="minorHAnsi" w:cstheme="minorHAnsi"/>
        </w:rPr>
        <w:t>Obrazac 4</w:t>
      </w:r>
      <w:bookmarkEnd w:id="111"/>
      <w:bookmarkEnd w:id="112"/>
      <w:bookmarkEnd w:id="113"/>
    </w:p>
    <w:p w14:paraId="54AFA923" w14:textId="77777777" w:rsidR="0048222B" w:rsidRPr="00F75026" w:rsidRDefault="0048222B" w:rsidP="0048222B">
      <w:pPr>
        <w:rPr>
          <w:sz w:val="24"/>
          <w:szCs w:val="24"/>
        </w:rPr>
      </w:pPr>
    </w:p>
    <w:p w14:paraId="71F878E8" w14:textId="77777777" w:rsidR="0048222B" w:rsidRPr="00806B78" w:rsidRDefault="0048222B" w:rsidP="0048222B">
      <w:pPr>
        <w:jc w:val="center"/>
        <w:rPr>
          <w:b/>
          <w:bCs/>
          <w:sz w:val="24"/>
          <w:szCs w:val="24"/>
        </w:rPr>
      </w:pPr>
      <w:r w:rsidRPr="00F75026">
        <w:rPr>
          <w:b/>
          <w:bCs/>
          <w:sz w:val="24"/>
          <w:szCs w:val="24"/>
        </w:rPr>
        <w:t>IZJAVA O PRIHVAĆANJU UVJETA IZ DOKUMENTACIJE ZA NADMETANJE</w:t>
      </w:r>
    </w:p>
    <w:p w14:paraId="644358A9" w14:textId="77777777" w:rsidR="0048222B" w:rsidRPr="00F75026" w:rsidRDefault="0048222B" w:rsidP="0048222B">
      <w:pPr>
        <w:rPr>
          <w:sz w:val="24"/>
          <w:szCs w:val="24"/>
        </w:rPr>
      </w:pPr>
      <w:r w:rsidRPr="00F75026">
        <w:rPr>
          <w:sz w:val="24"/>
          <w:szCs w:val="24"/>
        </w:rPr>
        <w:t>kojom ja</w:t>
      </w:r>
    </w:p>
    <w:p w14:paraId="06AD3951" w14:textId="77777777" w:rsidR="0048222B" w:rsidRPr="00F75026" w:rsidRDefault="0048222B" w:rsidP="0048222B">
      <w:pPr>
        <w:rPr>
          <w:sz w:val="24"/>
          <w:szCs w:val="24"/>
        </w:rPr>
      </w:pPr>
      <w:r>
        <w:rPr>
          <w:noProof/>
          <w:sz w:val="24"/>
          <w:szCs w:val="24"/>
          <w:lang w:eastAsia="hr-HR"/>
        </w:rPr>
        <w:drawing>
          <wp:inline distT="0" distB="0" distL="0" distR="0" wp14:anchorId="67B76D6B" wp14:editId="02ED9C62">
            <wp:extent cx="5797550" cy="1841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97550" cy="18415"/>
                    </a:xfrm>
                    <a:prstGeom prst="rect">
                      <a:avLst/>
                    </a:prstGeom>
                    <a:noFill/>
                  </pic:spPr>
                </pic:pic>
              </a:graphicData>
            </a:graphic>
          </wp:inline>
        </w:drawing>
      </w:r>
    </w:p>
    <w:p w14:paraId="3E7C9DCF" w14:textId="77777777" w:rsidR="0048222B" w:rsidRPr="00F75026" w:rsidRDefault="0048222B" w:rsidP="0048222B">
      <w:pPr>
        <w:rPr>
          <w:sz w:val="24"/>
          <w:szCs w:val="24"/>
        </w:rPr>
      </w:pPr>
      <w:r w:rsidRPr="00F75026">
        <w:rPr>
          <w:sz w:val="24"/>
          <w:szCs w:val="24"/>
        </w:rPr>
        <w:t>(naziv ponuditelja, adresa, OIB)</w:t>
      </w:r>
    </w:p>
    <w:p w14:paraId="4DBEEFAE" w14:textId="77777777" w:rsidR="0048222B" w:rsidRPr="00F75026" w:rsidRDefault="0048222B" w:rsidP="0048222B">
      <w:pPr>
        <w:rPr>
          <w:sz w:val="24"/>
          <w:szCs w:val="24"/>
        </w:rPr>
      </w:pPr>
    </w:p>
    <w:p w14:paraId="30FDCC1D" w14:textId="77777777" w:rsidR="0048222B" w:rsidRPr="00F75026" w:rsidRDefault="0048222B" w:rsidP="0048222B">
      <w:pPr>
        <w:rPr>
          <w:sz w:val="24"/>
          <w:szCs w:val="24"/>
        </w:rPr>
      </w:pPr>
      <w:r w:rsidRPr="00F75026">
        <w:rPr>
          <w:sz w:val="24"/>
          <w:szCs w:val="24"/>
        </w:rPr>
        <w:t>Izjavljujem da su mi poznate odredbe iz Dokumentacije za nadmetanje, da ih prihvaćam i da ću izvršiti predmet nabave potrepština za krajnje korisnike, u skladu s tim odredbama i za cijene koje su navedene u dostavljenoj ponudi.</w:t>
      </w:r>
    </w:p>
    <w:p w14:paraId="138C4F93" w14:textId="77777777" w:rsidR="0048222B" w:rsidRPr="00F75026" w:rsidRDefault="0048222B" w:rsidP="0048222B">
      <w:pPr>
        <w:rPr>
          <w:sz w:val="24"/>
          <w:szCs w:val="24"/>
        </w:rPr>
      </w:pPr>
    </w:p>
    <w:p w14:paraId="08D5887B" w14:textId="77777777" w:rsidR="0048222B" w:rsidRDefault="0048222B" w:rsidP="0048222B">
      <w:pPr>
        <w:rPr>
          <w:sz w:val="24"/>
          <w:szCs w:val="24"/>
        </w:rPr>
      </w:pPr>
      <w:r w:rsidRPr="00F75026">
        <w:rPr>
          <w:sz w:val="24"/>
          <w:szCs w:val="24"/>
        </w:rPr>
        <w:t>Gore navedeno potvrđujem svojim potpisom.</w:t>
      </w:r>
    </w:p>
    <w:p w14:paraId="02E19481" w14:textId="77777777" w:rsidR="0048222B" w:rsidRPr="00F75026" w:rsidRDefault="0048222B" w:rsidP="0048222B">
      <w:pPr>
        <w:rPr>
          <w:sz w:val="24"/>
          <w:szCs w:val="24"/>
        </w:rPr>
      </w:pPr>
    </w:p>
    <w:p w14:paraId="230AC6B9" w14:textId="77777777" w:rsidR="0048222B" w:rsidRPr="002B67C6" w:rsidRDefault="0048222B" w:rsidP="0048222B">
      <w:pPr>
        <w:rPr>
          <w:b/>
          <w:bCs/>
          <w:sz w:val="24"/>
          <w:szCs w:val="24"/>
        </w:rPr>
      </w:pPr>
      <w:r w:rsidRPr="002B67C6">
        <w:rPr>
          <w:b/>
          <w:bCs/>
          <w:sz w:val="24"/>
          <w:szCs w:val="24"/>
        </w:rPr>
        <w:t>_____________________________________</w:t>
      </w:r>
    </w:p>
    <w:p w14:paraId="6F7660FA" w14:textId="77777777" w:rsidR="0048222B" w:rsidRPr="00F75026" w:rsidRDefault="0048222B" w:rsidP="0048222B">
      <w:pPr>
        <w:rPr>
          <w:sz w:val="24"/>
          <w:szCs w:val="24"/>
        </w:rPr>
      </w:pPr>
      <w:r w:rsidRPr="00F75026">
        <w:rPr>
          <w:sz w:val="24"/>
          <w:szCs w:val="24"/>
        </w:rPr>
        <w:t>(mjesto i datum)</w:t>
      </w:r>
    </w:p>
    <w:p w14:paraId="2B734963" w14:textId="77777777" w:rsidR="0048222B" w:rsidRPr="00F75026" w:rsidRDefault="0048222B" w:rsidP="0048222B">
      <w:pPr>
        <w:rPr>
          <w:sz w:val="24"/>
          <w:szCs w:val="24"/>
        </w:rPr>
      </w:pPr>
    </w:p>
    <w:p w14:paraId="00D32A78" w14:textId="77777777" w:rsidR="0048222B" w:rsidRPr="00F75026" w:rsidRDefault="0048222B" w:rsidP="0048222B">
      <w:pPr>
        <w:rPr>
          <w:sz w:val="24"/>
          <w:szCs w:val="24"/>
        </w:rPr>
      </w:pPr>
      <w:r>
        <w:rPr>
          <w:noProof/>
          <w:sz w:val="24"/>
          <w:szCs w:val="24"/>
          <w:lang w:eastAsia="hr-HR"/>
        </w:rPr>
        <w:drawing>
          <wp:inline distT="0" distB="0" distL="0" distR="0" wp14:anchorId="70950E66" wp14:editId="2156651B">
            <wp:extent cx="5797550" cy="18415"/>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97550" cy="18415"/>
                    </a:xfrm>
                    <a:prstGeom prst="rect">
                      <a:avLst/>
                    </a:prstGeom>
                    <a:noFill/>
                  </pic:spPr>
                </pic:pic>
              </a:graphicData>
            </a:graphic>
          </wp:inline>
        </w:drawing>
      </w:r>
    </w:p>
    <w:p w14:paraId="4010E65B" w14:textId="77777777" w:rsidR="0048222B" w:rsidRPr="00F75026" w:rsidRDefault="0048222B" w:rsidP="0048222B">
      <w:pPr>
        <w:rPr>
          <w:sz w:val="24"/>
          <w:szCs w:val="24"/>
        </w:rPr>
      </w:pPr>
      <w:r w:rsidRPr="00F75026">
        <w:rPr>
          <w:sz w:val="24"/>
          <w:szCs w:val="24"/>
        </w:rPr>
        <w:t>(ime i prezime ovlaštene osobe Ponuditelja)</w:t>
      </w:r>
    </w:p>
    <w:p w14:paraId="636203B4" w14:textId="77777777" w:rsidR="0048222B" w:rsidRDefault="0048222B" w:rsidP="0048222B">
      <w:pPr>
        <w:rPr>
          <w:sz w:val="24"/>
          <w:szCs w:val="24"/>
        </w:rPr>
      </w:pPr>
    </w:p>
    <w:p w14:paraId="4235031B" w14:textId="77777777" w:rsidR="0048222B" w:rsidRPr="00F75026" w:rsidRDefault="0048222B" w:rsidP="0048222B">
      <w:pPr>
        <w:rPr>
          <w:sz w:val="24"/>
          <w:szCs w:val="24"/>
        </w:rPr>
      </w:pPr>
    </w:p>
    <w:p w14:paraId="06C5002C" w14:textId="77777777" w:rsidR="0048222B" w:rsidRPr="00F75026" w:rsidRDefault="0048222B" w:rsidP="0048222B">
      <w:pPr>
        <w:rPr>
          <w:sz w:val="24"/>
          <w:szCs w:val="24"/>
        </w:rPr>
      </w:pPr>
      <w:r w:rsidRPr="00F75026">
        <w:rPr>
          <w:sz w:val="24"/>
          <w:szCs w:val="24"/>
        </w:rPr>
        <w:t>M.P.</w:t>
      </w:r>
    </w:p>
    <w:p w14:paraId="4EA457E6" w14:textId="77777777" w:rsidR="0048222B" w:rsidRPr="00F75026" w:rsidRDefault="0048222B" w:rsidP="0048222B">
      <w:pPr>
        <w:rPr>
          <w:sz w:val="24"/>
          <w:szCs w:val="24"/>
        </w:rPr>
      </w:pPr>
    </w:p>
    <w:p w14:paraId="11CCEA13" w14:textId="77777777" w:rsidR="0048222B" w:rsidRPr="002B67C6" w:rsidRDefault="0048222B" w:rsidP="0048222B">
      <w:pPr>
        <w:rPr>
          <w:b/>
          <w:bCs/>
          <w:sz w:val="24"/>
          <w:szCs w:val="24"/>
        </w:rPr>
      </w:pPr>
      <w:r w:rsidRPr="002B67C6">
        <w:rPr>
          <w:b/>
          <w:bCs/>
          <w:sz w:val="24"/>
          <w:szCs w:val="24"/>
        </w:rPr>
        <w:t>____________________________________________</w:t>
      </w:r>
    </w:p>
    <w:p w14:paraId="7D3C945E" w14:textId="77777777" w:rsidR="0048222B" w:rsidRDefault="0048222B" w:rsidP="0048222B">
      <w:pPr>
        <w:rPr>
          <w:sz w:val="24"/>
          <w:szCs w:val="24"/>
        </w:rPr>
      </w:pPr>
      <w:r w:rsidRPr="00F75026">
        <w:rPr>
          <w:sz w:val="24"/>
          <w:szCs w:val="24"/>
        </w:rPr>
        <w:t>(vlastoručni potpis ovlaštene osobe Ponuditelja)</w:t>
      </w:r>
    </w:p>
    <w:p w14:paraId="1814E691" w14:textId="77777777" w:rsidR="0048222B" w:rsidRDefault="0048222B" w:rsidP="0048222B">
      <w:pPr>
        <w:rPr>
          <w:sz w:val="24"/>
          <w:szCs w:val="24"/>
        </w:rPr>
      </w:pPr>
    </w:p>
    <w:p w14:paraId="74DE0B6F" w14:textId="77777777" w:rsidR="0048222B" w:rsidRDefault="0048222B" w:rsidP="0048222B">
      <w:pPr>
        <w:rPr>
          <w:sz w:val="24"/>
          <w:szCs w:val="24"/>
        </w:rPr>
      </w:pPr>
    </w:p>
    <w:p w14:paraId="15A2FA6F" w14:textId="77777777" w:rsidR="0048222B" w:rsidRPr="00A4466B" w:rsidRDefault="0048222B" w:rsidP="0048222B">
      <w:pPr>
        <w:rPr>
          <w:b/>
          <w:sz w:val="24"/>
          <w:szCs w:val="24"/>
        </w:rPr>
      </w:pPr>
      <w:r w:rsidRPr="00A4466B">
        <w:rPr>
          <w:b/>
          <w:sz w:val="24"/>
          <w:szCs w:val="24"/>
        </w:rPr>
        <w:t>Obrazac 5</w:t>
      </w:r>
    </w:p>
    <w:p w14:paraId="286E264E" w14:textId="77777777" w:rsidR="0048222B" w:rsidRDefault="0048222B" w:rsidP="0048222B">
      <w:pPr>
        <w:rPr>
          <w:b/>
          <w:sz w:val="24"/>
          <w:szCs w:val="24"/>
        </w:rPr>
      </w:pPr>
    </w:p>
    <w:p w14:paraId="24C037BC" w14:textId="77777777" w:rsidR="0048222B" w:rsidRDefault="0048222B" w:rsidP="0048222B">
      <w:pPr>
        <w:rPr>
          <w:b/>
          <w:sz w:val="24"/>
          <w:szCs w:val="24"/>
        </w:rPr>
      </w:pPr>
      <w:r w:rsidRPr="00A4466B">
        <w:rPr>
          <w:b/>
          <w:sz w:val="24"/>
          <w:szCs w:val="24"/>
        </w:rPr>
        <w:t>IZJAVA O ROKU ISPORUKE</w:t>
      </w:r>
    </w:p>
    <w:p w14:paraId="7D26E004" w14:textId="5E73A77A" w:rsidR="0048222B" w:rsidRDefault="0048222B" w:rsidP="0048222B">
      <w:pPr>
        <w:rPr>
          <w:sz w:val="24"/>
          <w:szCs w:val="24"/>
        </w:rPr>
      </w:pPr>
      <w:r>
        <w:rPr>
          <w:sz w:val="24"/>
          <w:szCs w:val="24"/>
        </w:rPr>
        <w:t xml:space="preserve">Radi dokazivanja sposobnosti isporuke robe iz Dokumentacije o </w:t>
      </w:r>
      <w:r w:rsidR="00F92091">
        <w:rPr>
          <w:sz w:val="24"/>
          <w:szCs w:val="24"/>
        </w:rPr>
        <w:t>nadmetanju</w:t>
      </w:r>
      <w:r>
        <w:rPr>
          <w:sz w:val="24"/>
          <w:szCs w:val="24"/>
        </w:rPr>
        <w:t>, dajem</w:t>
      </w:r>
    </w:p>
    <w:p w14:paraId="576CE68C" w14:textId="77777777" w:rsidR="0048222B" w:rsidRDefault="0048222B" w:rsidP="0048222B">
      <w:pPr>
        <w:jc w:val="center"/>
        <w:rPr>
          <w:b/>
          <w:sz w:val="24"/>
          <w:szCs w:val="24"/>
        </w:rPr>
      </w:pPr>
      <w:r>
        <w:rPr>
          <w:b/>
          <w:sz w:val="24"/>
          <w:szCs w:val="24"/>
        </w:rPr>
        <w:t>IZJAVU</w:t>
      </w:r>
    </w:p>
    <w:p w14:paraId="07D574AF" w14:textId="77777777" w:rsidR="0048222B" w:rsidRDefault="0048222B" w:rsidP="0048222B">
      <w:pPr>
        <w:rPr>
          <w:sz w:val="24"/>
          <w:szCs w:val="24"/>
        </w:rPr>
      </w:pPr>
      <w:r>
        <w:rPr>
          <w:sz w:val="24"/>
          <w:szCs w:val="24"/>
        </w:rPr>
        <w:t>Kojom ja __________________________________________________________________ iz</w:t>
      </w:r>
    </w:p>
    <w:p w14:paraId="22EA1FAA" w14:textId="77777777" w:rsidR="0048222B" w:rsidRDefault="0048222B" w:rsidP="0048222B">
      <w:pPr>
        <w:jc w:val="center"/>
        <w:rPr>
          <w:sz w:val="24"/>
          <w:szCs w:val="24"/>
        </w:rPr>
      </w:pPr>
      <w:r>
        <w:rPr>
          <w:sz w:val="24"/>
          <w:szCs w:val="24"/>
        </w:rPr>
        <w:t>(ime i prezime)</w:t>
      </w:r>
    </w:p>
    <w:p w14:paraId="0ACD782E" w14:textId="77777777" w:rsidR="0048222B" w:rsidRDefault="0048222B" w:rsidP="0048222B">
      <w:pPr>
        <w:rPr>
          <w:sz w:val="24"/>
          <w:szCs w:val="24"/>
        </w:rPr>
      </w:pPr>
      <w:r>
        <w:rPr>
          <w:sz w:val="24"/>
          <w:szCs w:val="24"/>
        </w:rPr>
        <w:t>___________________________________________________________________________</w:t>
      </w:r>
    </w:p>
    <w:p w14:paraId="078831C4" w14:textId="77777777" w:rsidR="0048222B" w:rsidRDefault="0048222B" w:rsidP="0048222B">
      <w:pPr>
        <w:jc w:val="center"/>
      </w:pPr>
      <w:r>
        <w:t>(adresa stanovanja)</w:t>
      </w:r>
    </w:p>
    <w:p w14:paraId="0EE9D066" w14:textId="77777777" w:rsidR="0048222B" w:rsidRDefault="0048222B" w:rsidP="0048222B">
      <w:r>
        <w:t xml:space="preserve">OIB: ___________________________, broj osobne iskaznice ___________________________ izdane </w:t>
      </w:r>
    </w:p>
    <w:p w14:paraId="3AEC8244" w14:textId="77777777" w:rsidR="0048222B" w:rsidRDefault="0048222B" w:rsidP="0048222B">
      <w:r>
        <w:t>od ________________________________________________________________________________</w:t>
      </w:r>
    </w:p>
    <w:p w14:paraId="1E4E40CC" w14:textId="77777777" w:rsidR="0048222B" w:rsidRDefault="0048222B" w:rsidP="0048222B">
      <w:r>
        <w:t>kao osoba ovlaštena po zakonu za zastupanje gospodarskog subjekta</w:t>
      </w:r>
    </w:p>
    <w:p w14:paraId="3B18A0A3" w14:textId="77777777" w:rsidR="0048222B" w:rsidRDefault="0048222B" w:rsidP="0048222B">
      <w:r>
        <w:t>__________________________________________________________________________________</w:t>
      </w:r>
    </w:p>
    <w:p w14:paraId="3AD74E7A" w14:textId="77777777" w:rsidR="0048222B" w:rsidRDefault="0048222B" w:rsidP="0048222B"/>
    <w:p w14:paraId="70EA802D" w14:textId="77777777" w:rsidR="0048222B" w:rsidRDefault="0048222B" w:rsidP="0048222B">
      <w:r>
        <w:t>__________________________________________________________________________________</w:t>
      </w:r>
    </w:p>
    <w:p w14:paraId="6F4420BA" w14:textId="77777777" w:rsidR="0048222B" w:rsidRDefault="0048222B" w:rsidP="0048222B">
      <w:r>
        <w:t>(naziv i sjedište gospodarskog subjekta, OIB)</w:t>
      </w:r>
    </w:p>
    <w:p w14:paraId="23A86C71" w14:textId="77777777" w:rsidR="0048222B" w:rsidRDefault="0048222B" w:rsidP="0048222B">
      <w:r>
        <w:t xml:space="preserve">koji se u ovom postupku nabave pojavljuje kao ponuditelj, izjavljujem kako je rok početka isporuke </w:t>
      </w:r>
    </w:p>
    <w:p w14:paraId="0F55020C" w14:textId="77777777" w:rsidR="0048222B" w:rsidRDefault="0048222B" w:rsidP="0048222B">
      <w:r>
        <w:t>pojedinačne narudžbe ______ dana.</w:t>
      </w:r>
    </w:p>
    <w:p w14:paraId="4B3C356A" w14:textId="77777777" w:rsidR="0048222B" w:rsidRDefault="0048222B" w:rsidP="0048222B">
      <w:pPr>
        <w:rPr>
          <w:i/>
        </w:rPr>
      </w:pPr>
    </w:p>
    <w:p w14:paraId="49408C59" w14:textId="77777777" w:rsidR="0048222B" w:rsidRDefault="0048222B" w:rsidP="0048222B">
      <w:pPr>
        <w:rPr>
          <w:sz w:val="24"/>
          <w:szCs w:val="24"/>
        </w:rPr>
      </w:pPr>
    </w:p>
    <w:p w14:paraId="4C5510D1" w14:textId="77777777" w:rsidR="0048222B" w:rsidRDefault="0048222B" w:rsidP="0048222B">
      <w:pPr>
        <w:rPr>
          <w:sz w:val="24"/>
          <w:szCs w:val="24"/>
        </w:rPr>
      </w:pPr>
      <w:r>
        <w:rPr>
          <w:sz w:val="24"/>
          <w:szCs w:val="24"/>
        </w:rPr>
        <w:t>U __________________, dana _________ 2021.</w:t>
      </w:r>
    </w:p>
    <w:p w14:paraId="7672FDA3" w14:textId="77777777" w:rsidR="0048222B" w:rsidRDefault="0048222B" w:rsidP="0048222B">
      <w:pPr>
        <w:rPr>
          <w:sz w:val="24"/>
          <w:szCs w:val="24"/>
        </w:rPr>
      </w:pPr>
    </w:p>
    <w:p w14:paraId="34793CA5" w14:textId="77777777" w:rsidR="0048222B" w:rsidRDefault="0048222B" w:rsidP="0048222B">
      <w:pPr>
        <w:jc w:val="center"/>
        <w:rPr>
          <w:sz w:val="24"/>
          <w:szCs w:val="24"/>
        </w:rPr>
      </w:pPr>
      <w:r>
        <w:rPr>
          <w:sz w:val="24"/>
          <w:szCs w:val="24"/>
        </w:rPr>
        <w:t>______________________________________________</w:t>
      </w:r>
    </w:p>
    <w:p w14:paraId="2A18451C" w14:textId="77777777" w:rsidR="0048222B" w:rsidRDefault="0048222B" w:rsidP="0048222B">
      <w:pPr>
        <w:jc w:val="center"/>
        <w:rPr>
          <w:sz w:val="24"/>
          <w:szCs w:val="24"/>
        </w:rPr>
      </w:pPr>
      <w:r>
        <w:rPr>
          <w:sz w:val="24"/>
          <w:szCs w:val="24"/>
        </w:rPr>
        <w:t>(ime i prezime, funkcija)</w:t>
      </w:r>
    </w:p>
    <w:p w14:paraId="001FFB5F" w14:textId="77777777" w:rsidR="0048222B" w:rsidRDefault="0048222B" w:rsidP="0048222B">
      <w:pPr>
        <w:jc w:val="center"/>
        <w:rPr>
          <w:sz w:val="24"/>
          <w:szCs w:val="24"/>
        </w:rPr>
      </w:pPr>
      <w:r>
        <w:rPr>
          <w:sz w:val="24"/>
          <w:szCs w:val="24"/>
        </w:rPr>
        <w:t>_______________________________________________</w:t>
      </w:r>
    </w:p>
    <w:p w14:paraId="65FB27D4" w14:textId="77777777" w:rsidR="0048222B" w:rsidRPr="003378F5" w:rsidRDefault="0048222B" w:rsidP="0048222B">
      <w:pPr>
        <w:jc w:val="center"/>
        <w:rPr>
          <w:sz w:val="24"/>
          <w:szCs w:val="24"/>
        </w:rPr>
      </w:pPr>
      <w:r>
        <w:rPr>
          <w:sz w:val="24"/>
          <w:szCs w:val="24"/>
        </w:rPr>
        <w:t>(potpis ovlaštene osobe i pečat)</w:t>
      </w:r>
    </w:p>
    <w:p w14:paraId="6F33D252" w14:textId="77777777" w:rsidR="0048222B" w:rsidRDefault="0048222B" w:rsidP="0048222B">
      <w:pPr>
        <w:rPr>
          <w:sz w:val="24"/>
          <w:szCs w:val="24"/>
        </w:rPr>
      </w:pPr>
    </w:p>
    <w:p w14:paraId="32188801" w14:textId="77777777" w:rsidR="0048222B" w:rsidRDefault="0048222B" w:rsidP="0048222B">
      <w:pPr>
        <w:rPr>
          <w:sz w:val="24"/>
          <w:szCs w:val="24"/>
        </w:rPr>
      </w:pPr>
    </w:p>
    <w:p w14:paraId="72265DB6" w14:textId="77777777" w:rsidR="0048222B" w:rsidRDefault="0048222B" w:rsidP="0048222B">
      <w:pPr>
        <w:pStyle w:val="Naslov2"/>
        <w:rPr>
          <w:rFonts w:asciiTheme="minorHAnsi" w:hAnsiTheme="minorHAnsi" w:cstheme="minorHAnsi"/>
        </w:rPr>
      </w:pPr>
      <w:bookmarkStart w:id="114" w:name="_Toc60053700"/>
      <w:bookmarkStart w:id="115" w:name="_Toc76033906"/>
      <w:bookmarkStart w:id="116" w:name="_Toc76035668"/>
      <w:r w:rsidRPr="00813F12">
        <w:rPr>
          <w:rFonts w:asciiTheme="minorHAnsi" w:hAnsiTheme="minorHAnsi" w:cstheme="minorHAnsi"/>
        </w:rPr>
        <w:lastRenderedPageBreak/>
        <w:t xml:space="preserve">Obrazac </w:t>
      </w:r>
      <w:r>
        <w:rPr>
          <w:rFonts w:asciiTheme="minorHAnsi" w:hAnsiTheme="minorHAnsi" w:cstheme="minorHAnsi"/>
        </w:rPr>
        <w:t>6a</w:t>
      </w:r>
      <w:bookmarkEnd w:id="114"/>
      <w:bookmarkEnd w:id="115"/>
      <w:bookmarkEnd w:id="116"/>
    </w:p>
    <w:p w14:paraId="44E5F6AB" w14:textId="77777777" w:rsidR="0048222B" w:rsidRPr="001A7CA0" w:rsidRDefault="0048222B" w:rsidP="0048222B">
      <w:pPr>
        <w:rPr>
          <w:lang w:eastAsia="hr-HR"/>
        </w:rPr>
      </w:pPr>
    </w:p>
    <w:p w14:paraId="4534D929" w14:textId="77777777" w:rsidR="0048222B" w:rsidRPr="00813F12" w:rsidRDefault="0048222B" w:rsidP="0048222B">
      <w:pPr>
        <w:spacing w:after="0"/>
        <w:rPr>
          <w:sz w:val="24"/>
          <w:szCs w:val="24"/>
        </w:rPr>
      </w:pPr>
      <w:r w:rsidRPr="00813F12">
        <w:rPr>
          <w:b/>
          <w:sz w:val="24"/>
          <w:szCs w:val="24"/>
        </w:rPr>
        <w:t>Naziv i sjedište naručitelja</w:t>
      </w:r>
      <w:r w:rsidRPr="00813F12">
        <w:rPr>
          <w:sz w:val="24"/>
          <w:szCs w:val="24"/>
        </w:rPr>
        <w:t>: Hrvatski Crveni križ Gradsko društvo Crvenog križa Koprivnica, Braće Radića 7, 48000 Koprivnica</w:t>
      </w:r>
    </w:p>
    <w:p w14:paraId="177BC7F9" w14:textId="77777777" w:rsidR="0048222B" w:rsidRPr="00813F12" w:rsidRDefault="0048222B" w:rsidP="0048222B">
      <w:pPr>
        <w:spacing w:after="0" w:line="240" w:lineRule="auto"/>
        <w:rPr>
          <w:b/>
          <w:sz w:val="24"/>
          <w:szCs w:val="24"/>
        </w:rPr>
      </w:pPr>
      <w:r w:rsidRPr="00813F12">
        <w:rPr>
          <w:b/>
          <w:sz w:val="24"/>
          <w:szCs w:val="24"/>
        </w:rPr>
        <w:t>PODACI O ČLANOVIMA ZAJEDNICE PONUDITELJA</w:t>
      </w:r>
    </w:p>
    <w:p w14:paraId="02B35947" w14:textId="77777777" w:rsidR="0048222B" w:rsidRPr="00813F12" w:rsidRDefault="0048222B" w:rsidP="0048222B">
      <w:pPr>
        <w:spacing w:after="0" w:line="240" w:lineRule="auto"/>
        <w:rPr>
          <w:sz w:val="24"/>
          <w:szCs w:val="24"/>
        </w:rPr>
      </w:pPr>
      <w:r w:rsidRPr="00813F12">
        <w:rPr>
          <w:sz w:val="24"/>
          <w:szCs w:val="24"/>
        </w:rPr>
        <w:t>(popunjava se samo u slučaju zajednice ponuditelja):</w:t>
      </w:r>
    </w:p>
    <w:p w14:paraId="3574A6A6" w14:textId="77777777" w:rsidR="0048222B" w:rsidRPr="00813F12" w:rsidRDefault="0048222B" w:rsidP="0048222B">
      <w:pPr>
        <w:spacing w:after="0" w:line="240" w:lineRule="auto"/>
        <w:rPr>
          <w:sz w:val="24"/>
          <w:szCs w:val="24"/>
        </w:rPr>
      </w:pPr>
    </w:p>
    <w:p w14:paraId="572A0E70" w14:textId="77777777" w:rsidR="0048222B" w:rsidRPr="00813F12" w:rsidRDefault="0048222B" w:rsidP="0048222B">
      <w:pPr>
        <w:spacing w:after="0" w:line="240" w:lineRule="auto"/>
        <w:rPr>
          <w:b/>
          <w:sz w:val="24"/>
          <w:szCs w:val="24"/>
        </w:rPr>
      </w:pPr>
      <w:r w:rsidRPr="00813F12">
        <w:rPr>
          <w:b/>
          <w:sz w:val="24"/>
          <w:szCs w:val="24"/>
        </w:rPr>
        <w:t>Naziv, sjedište i adresa članova zajednice ponuditelja:</w:t>
      </w:r>
    </w:p>
    <w:p w14:paraId="0378D142" w14:textId="77777777" w:rsidR="0048222B" w:rsidRPr="00813F12" w:rsidRDefault="0048222B" w:rsidP="0048222B">
      <w:pPr>
        <w:spacing w:after="0" w:line="240" w:lineRule="auto"/>
        <w:rPr>
          <w:sz w:val="24"/>
          <w:szCs w:val="24"/>
        </w:rPr>
      </w:pPr>
      <w:r w:rsidRPr="00813F12">
        <w:rPr>
          <w:sz w:val="24"/>
          <w:szCs w:val="24"/>
        </w:rPr>
        <w:t>1.član:______________________________________________________________________</w:t>
      </w:r>
    </w:p>
    <w:p w14:paraId="4D007A09" w14:textId="77777777" w:rsidR="0048222B" w:rsidRPr="00813F12" w:rsidRDefault="0048222B" w:rsidP="0048222B">
      <w:pPr>
        <w:spacing w:after="0" w:line="240" w:lineRule="auto"/>
        <w:rPr>
          <w:sz w:val="24"/>
          <w:szCs w:val="24"/>
        </w:rPr>
      </w:pPr>
      <w:r w:rsidRPr="00813F12">
        <w:rPr>
          <w:sz w:val="24"/>
          <w:szCs w:val="24"/>
        </w:rPr>
        <w:t>2.član:______________________________________________________________________</w:t>
      </w:r>
    </w:p>
    <w:p w14:paraId="265699CA" w14:textId="77777777" w:rsidR="0048222B" w:rsidRPr="00813F12" w:rsidRDefault="0048222B" w:rsidP="0048222B">
      <w:pPr>
        <w:spacing w:after="0" w:line="240" w:lineRule="auto"/>
        <w:rPr>
          <w:sz w:val="24"/>
          <w:szCs w:val="24"/>
        </w:rPr>
      </w:pPr>
      <w:r w:rsidRPr="00813F12">
        <w:rPr>
          <w:sz w:val="24"/>
          <w:szCs w:val="24"/>
        </w:rPr>
        <w:t>3.član:______________________________________________________________________</w:t>
      </w:r>
    </w:p>
    <w:p w14:paraId="6356B126" w14:textId="77777777" w:rsidR="0048222B" w:rsidRDefault="0048222B" w:rsidP="0048222B">
      <w:pPr>
        <w:spacing w:after="0" w:line="240" w:lineRule="auto"/>
        <w:rPr>
          <w:sz w:val="24"/>
          <w:szCs w:val="24"/>
        </w:rPr>
      </w:pPr>
      <w:r w:rsidRPr="00813F12">
        <w:rPr>
          <w:sz w:val="24"/>
          <w:szCs w:val="24"/>
        </w:rPr>
        <w:t>4.član:______________________________________________________________________</w:t>
      </w:r>
    </w:p>
    <w:p w14:paraId="0FD6E5AF" w14:textId="77777777" w:rsidR="0048222B" w:rsidRPr="00813F12" w:rsidRDefault="0048222B" w:rsidP="0048222B">
      <w:pPr>
        <w:spacing w:after="0" w:line="240" w:lineRule="auto"/>
        <w:rPr>
          <w:sz w:val="24"/>
          <w:szCs w:val="24"/>
        </w:rPr>
      </w:pPr>
    </w:p>
    <w:p w14:paraId="42362D1C" w14:textId="77777777" w:rsidR="0048222B" w:rsidRPr="00813F12" w:rsidRDefault="0048222B" w:rsidP="0048222B">
      <w:pPr>
        <w:spacing w:after="0"/>
        <w:rPr>
          <w:b/>
          <w:sz w:val="24"/>
          <w:szCs w:val="24"/>
        </w:rPr>
      </w:pPr>
      <w:r w:rsidRPr="00813F12">
        <w:rPr>
          <w:b/>
          <w:sz w:val="24"/>
          <w:szCs w:val="24"/>
        </w:rPr>
        <w:t>OIB (ili nacionalni identifikacijski broj prema zemlji sjedišta gospodarskog subjekta)</w:t>
      </w:r>
    </w:p>
    <w:p w14:paraId="336D7067" w14:textId="77777777" w:rsidR="0048222B" w:rsidRPr="00813F12" w:rsidRDefault="0048222B" w:rsidP="0048222B">
      <w:pPr>
        <w:spacing w:after="0"/>
        <w:rPr>
          <w:sz w:val="24"/>
          <w:szCs w:val="24"/>
        </w:rPr>
      </w:pPr>
      <w:r w:rsidRPr="00813F12">
        <w:rPr>
          <w:sz w:val="24"/>
          <w:szCs w:val="24"/>
        </w:rPr>
        <w:t>1.član:______________________________________________________________________</w:t>
      </w:r>
    </w:p>
    <w:p w14:paraId="087DE21C" w14:textId="77777777" w:rsidR="0048222B" w:rsidRPr="00813F12" w:rsidRDefault="0048222B" w:rsidP="0048222B">
      <w:pPr>
        <w:spacing w:after="0"/>
        <w:rPr>
          <w:sz w:val="24"/>
          <w:szCs w:val="24"/>
        </w:rPr>
      </w:pPr>
      <w:r w:rsidRPr="00813F12">
        <w:rPr>
          <w:sz w:val="24"/>
          <w:szCs w:val="24"/>
        </w:rPr>
        <w:t>2.član:______________________________________________________________________</w:t>
      </w:r>
    </w:p>
    <w:p w14:paraId="6057F29C" w14:textId="77777777" w:rsidR="0048222B" w:rsidRPr="00813F12" w:rsidRDefault="0048222B" w:rsidP="0048222B">
      <w:pPr>
        <w:spacing w:after="0"/>
        <w:rPr>
          <w:sz w:val="24"/>
          <w:szCs w:val="24"/>
        </w:rPr>
      </w:pPr>
      <w:r w:rsidRPr="00813F12">
        <w:rPr>
          <w:sz w:val="24"/>
          <w:szCs w:val="24"/>
        </w:rPr>
        <w:t>3.član:______________________________________________________________________</w:t>
      </w:r>
    </w:p>
    <w:p w14:paraId="29032B7B" w14:textId="77777777" w:rsidR="0048222B" w:rsidRPr="00813F12" w:rsidRDefault="0048222B" w:rsidP="0048222B">
      <w:pPr>
        <w:spacing w:after="0"/>
        <w:rPr>
          <w:sz w:val="24"/>
          <w:szCs w:val="24"/>
        </w:rPr>
      </w:pPr>
      <w:r w:rsidRPr="00813F12">
        <w:rPr>
          <w:sz w:val="24"/>
          <w:szCs w:val="24"/>
        </w:rPr>
        <w:t>4.član:______________________________________________________________________</w:t>
      </w:r>
    </w:p>
    <w:p w14:paraId="79A7DB3B" w14:textId="77777777" w:rsidR="0048222B" w:rsidRPr="00813F12" w:rsidRDefault="0048222B" w:rsidP="0048222B">
      <w:pPr>
        <w:spacing w:after="0"/>
        <w:rPr>
          <w:sz w:val="24"/>
          <w:szCs w:val="24"/>
        </w:rPr>
      </w:pPr>
    </w:p>
    <w:p w14:paraId="37926690" w14:textId="77777777" w:rsidR="0048222B" w:rsidRPr="00813F12" w:rsidRDefault="0048222B" w:rsidP="0048222B">
      <w:pPr>
        <w:spacing w:after="0"/>
        <w:rPr>
          <w:b/>
          <w:sz w:val="24"/>
          <w:szCs w:val="24"/>
        </w:rPr>
      </w:pPr>
      <w:r w:rsidRPr="00813F12">
        <w:rPr>
          <w:b/>
          <w:sz w:val="24"/>
          <w:szCs w:val="24"/>
        </w:rPr>
        <w:t>Broj računa:</w:t>
      </w:r>
    </w:p>
    <w:p w14:paraId="06756D2B" w14:textId="77777777" w:rsidR="0048222B" w:rsidRPr="00813F12" w:rsidRDefault="0048222B" w:rsidP="0048222B">
      <w:pPr>
        <w:spacing w:after="0"/>
        <w:rPr>
          <w:sz w:val="24"/>
          <w:szCs w:val="24"/>
        </w:rPr>
      </w:pPr>
      <w:r w:rsidRPr="00813F12">
        <w:rPr>
          <w:sz w:val="24"/>
          <w:szCs w:val="24"/>
        </w:rPr>
        <w:t>1.član:______________________________________________________________________</w:t>
      </w:r>
    </w:p>
    <w:p w14:paraId="61E9CFB4" w14:textId="77777777" w:rsidR="0048222B" w:rsidRPr="00813F12" w:rsidRDefault="0048222B" w:rsidP="0048222B">
      <w:pPr>
        <w:spacing w:after="0"/>
        <w:rPr>
          <w:sz w:val="24"/>
          <w:szCs w:val="24"/>
        </w:rPr>
      </w:pPr>
      <w:r w:rsidRPr="00813F12">
        <w:rPr>
          <w:sz w:val="24"/>
          <w:szCs w:val="24"/>
        </w:rPr>
        <w:t>2.član:______________________________________________________________________</w:t>
      </w:r>
    </w:p>
    <w:p w14:paraId="61D2185C" w14:textId="77777777" w:rsidR="0048222B" w:rsidRPr="00813F12" w:rsidRDefault="0048222B" w:rsidP="0048222B">
      <w:pPr>
        <w:spacing w:after="0"/>
        <w:rPr>
          <w:sz w:val="24"/>
          <w:szCs w:val="24"/>
        </w:rPr>
      </w:pPr>
      <w:r w:rsidRPr="00813F12">
        <w:rPr>
          <w:sz w:val="24"/>
          <w:szCs w:val="24"/>
        </w:rPr>
        <w:t>3.član:______________________________________________________________________</w:t>
      </w:r>
    </w:p>
    <w:p w14:paraId="53FD77CF" w14:textId="77777777" w:rsidR="0048222B" w:rsidRPr="00813F12" w:rsidRDefault="0048222B" w:rsidP="0048222B">
      <w:pPr>
        <w:spacing w:after="0"/>
        <w:rPr>
          <w:sz w:val="24"/>
          <w:szCs w:val="24"/>
        </w:rPr>
      </w:pPr>
      <w:r w:rsidRPr="00813F12">
        <w:rPr>
          <w:sz w:val="24"/>
          <w:szCs w:val="24"/>
        </w:rPr>
        <w:t>4.član:______________________________________________________________________</w:t>
      </w:r>
    </w:p>
    <w:p w14:paraId="3DEA19BD" w14:textId="77777777" w:rsidR="0048222B" w:rsidRPr="00813F12" w:rsidRDefault="0048222B" w:rsidP="0048222B">
      <w:pPr>
        <w:spacing w:after="0"/>
        <w:rPr>
          <w:sz w:val="24"/>
          <w:szCs w:val="24"/>
        </w:rPr>
      </w:pPr>
    </w:p>
    <w:p w14:paraId="58EA43D2" w14:textId="77777777" w:rsidR="0048222B" w:rsidRPr="00813F12" w:rsidRDefault="0048222B" w:rsidP="0048222B">
      <w:pPr>
        <w:spacing w:after="0"/>
        <w:rPr>
          <w:b/>
          <w:sz w:val="24"/>
          <w:szCs w:val="24"/>
        </w:rPr>
      </w:pPr>
      <w:r w:rsidRPr="00813F12">
        <w:rPr>
          <w:b/>
          <w:sz w:val="24"/>
          <w:szCs w:val="24"/>
        </w:rPr>
        <w:t>Je li član zajednice ponuditelja u sustavu PDV-a, (upisati DA ili NE):</w:t>
      </w:r>
    </w:p>
    <w:p w14:paraId="2E38B92A" w14:textId="77777777" w:rsidR="0048222B" w:rsidRPr="00813F12" w:rsidRDefault="0048222B" w:rsidP="0048222B">
      <w:pPr>
        <w:spacing w:after="0"/>
        <w:rPr>
          <w:sz w:val="24"/>
          <w:szCs w:val="24"/>
        </w:rPr>
      </w:pPr>
      <w:r w:rsidRPr="00813F12">
        <w:rPr>
          <w:sz w:val="24"/>
          <w:szCs w:val="24"/>
        </w:rPr>
        <w:t>1.član:______________________________________________________________________</w:t>
      </w:r>
    </w:p>
    <w:p w14:paraId="51244CFC" w14:textId="77777777" w:rsidR="0048222B" w:rsidRPr="00813F12" w:rsidRDefault="0048222B" w:rsidP="0048222B">
      <w:pPr>
        <w:spacing w:after="0"/>
        <w:rPr>
          <w:sz w:val="24"/>
          <w:szCs w:val="24"/>
        </w:rPr>
      </w:pPr>
      <w:r w:rsidRPr="00813F12">
        <w:rPr>
          <w:sz w:val="24"/>
          <w:szCs w:val="24"/>
        </w:rPr>
        <w:t>2.član:______________________________________________________________________</w:t>
      </w:r>
    </w:p>
    <w:p w14:paraId="78AA3962" w14:textId="77777777" w:rsidR="0048222B" w:rsidRPr="00813F12" w:rsidRDefault="0048222B" w:rsidP="0048222B">
      <w:pPr>
        <w:spacing w:after="0"/>
        <w:rPr>
          <w:sz w:val="24"/>
          <w:szCs w:val="24"/>
        </w:rPr>
      </w:pPr>
      <w:r w:rsidRPr="00813F12">
        <w:rPr>
          <w:sz w:val="24"/>
          <w:szCs w:val="24"/>
        </w:rPr>
        <w:t>3.član:______________________________________________________________________</w:t>
      </w:r>
    </w:p>
    <w:p w14:paraId="35685CA3" w14:textId="77777777" w:rsidR="0048222B" w:rsidRPr="00813F12" w:rsidRDefault="0048222B" w:rsidP="0048222B">
      <w:pPr>
        <w:spacing w:after="0"/>
        <w:rPr>
          <w:sz w:val="24"/>
          <w:szCs w:val="24"/>
        </w:rPr>
      </w:pPr>
      <w:r w:rsidRPr="00813F12">
        <w:rPr>
          <w:sz w:val="24"/>
          <w:szCs w:val="24"/>
        </w:rPr>
        <w:t>4.član:______________________________________________________________________</w:t>
      </w:r>
    </w:p>
    <w:p w14:paraId="7FB6B2C0" w14:textId="77777777" w:rsidR="0048222B" w:rsidRPr="00813F12" w:rsidRDefault="0048222B" w:rsidP="0048222B">
      <w:pPr>
        <w:spacing w:after="0"/>
        <w:rPr>
          <w:sz w:val="24"/>
          <w:szCs w:val="24"/>
        </w:rPr>
      </w:pPr>
    </w:p>
    <w:p w14:paraId="1EF47247" w14:textId="77777777" w:rsidR="0048222B" w:rsidRPr="00813F12" w:rsidRDefault="0048222B" w:rsidP="0048222B">
      <w:pPr>
        <w:spacing w:after="0"/>
        <w:rPr>
          <w:b/>
          <w:sz w:val="24"/>
          <w:szCs w:val="24"/>
        </w:rPr>
      </w:pPr>
      <w:r w:rsidRPr="00813F12">
        <w:rPr>
          <w:b/>
          <w:sz w:val="24"/>
          <w:szCs w:val="24"/>
        </w:rPr>
        <w:t>Adresa za dostavu pošte:</w:t>
      </w:r>
    </w:p>
    <w:p w14:paraId="22D0D175" w14:textId="77777777" w:rsidR="0048222B" w:rsidRPr="00813F12" w:rsidRDefault="0048222B" w:rsidP="0048222B">
      <w:pPr>
        <w:spacing w:after="0"/>
        <w:rPr>
          <w:sz w:val="24"/>
          <w:szCs w:val="24"/>
        </w:rPr>
      </w:pPr>
      <w:r w:rsidRPr="00813F12">
        <w:rPr>
          <w:sz w:val="24"/>
          <w:szCs w:val="24"/>
        </w:rPr>
        <w:t>1.član:______________________________________________________________________</w:t>
      </w:r>
    </w:p>
    <w:p w14:paraId="400029CE" w14:textId="77777777" w:rsidR="0048222B" w:rsidRPr="00813F12" w:rsidRDefault="0048222B" w:rsidP="0048222B">
      <w:pPr>
        <w:spacing w:after="0"/>
        <w:rPr>
          <w:sz w:val="24"/>
          <w:szCs w:val="24"/>
        </w:rPr>
      </w:pPr>
      <w:r w:rsidRPr="00813F12">
        <w:rPr>
          <w:sz w:val="24"/>
          <w:szCs w:val="24"/>
        </w:rPr>
        <w:t>2.član:______________________________________________________________________</w:t>
      </w:r>
    </w:p>
    <w:p w14:paraId="6150956E" w14:textId="77777777" w:rsidR="0048222B" w:rsidRPr="00813F12" w:rsidRDefault="0048222B" w:rsidP="0048222B">
      <w:pPr>
        <w:spacing w:after="0"/>
        <w:rPr>
          <w:sz w:val="24"/>
          <w:szCs w:val="24"/>
        </w:rPr>
      </w:pPr>
      <w:r w:rsidRPr="00813F12">
        <w:rPr>
          <w:sz w:val="24"/>
          <w:szCs w:val="24"/>
        </w:rPr>
        <w:t>3.član:______________________________________________________________________</w:t>
      </w:r>
    </w:p>
    <w:p w14:paraId="6B8195BE" w14:textId="77777777" w:rsidR="0048222B" w:rsidRPr="00813F12" w:rsidRDefault="0048222B" w:rsidP="0048222B">
      <w:pPr>
        <w:spacing w:after="0"/>
        <w:rPr>
          <w:sz w:val="24"/>
          <w:szCs w:val="24"/>
        </w:rPr>
      </w:pPr>
      <w:r w:rsidRPr="00813F12">
        <w:rPr>
          <w:sz w:val="24"/>
          <w:szCs w:val="24"/>
        </w:rPr>
        <w:t>4.član:______________________________________________________________________</w:t>
      </w:r>
    </w:p>
    <w:p w14:paraId="655A92BB" w14:textId="77777777" w:rsidR="0048222B" w:rsidRPr="00813F12" w:rsidRDefault="0048222B" w:rsidP="0048222B">
      <w:pPr>
        <w:spacing w:after="0"/>
        <w:rPr>
          <w:sz w:val="24"/>
          <w:szCs w:val="24"/>
        </w:rPr>
      </w:pPr>
    </w:p>
    <w:p w14:paraId="5EBC01C0" w14:textId="77777777" w:rsidR="0048222B" w:rsidRPr="00813F12" w:rsidRDefault="0048222B" w:rsidP="0048222B">
      <w:pPr>
        <w:spacing w:after="0"/>
        <w:rPr>
          <w:b/>
          <w:sz w:val="24"/>
          <w:szCs w:val="24"/>
        </w:rPr>
      </w:pPr>
      <w:r w:rsidRPr="00813F12">
        <w:rPr>
          <w:b/>
          <w:sz w:val="24"/>
          <w:szCs w:val="24"/>
        </w:rPr>
        <w:t>Adresa e-pošte, broj telefona i broj telefaksa:</w:t>
      </w:r>
    </w:p>
    <w:p w14:paraId="6D9BF937" w14:textId="77777777" w:rsidR="0048222B" w:rsidRPr="00813F12" w:rsidRDefault="0048222B" w:rsidP="0048222B">
      <w:pPr>
        <w:spacing w:after="0"/>
        <w:rPr>
          <w:sz w:val="24"/>
          <w:szCs w:val="24"/>
        </w:rPr>
      </w:pPr>
      <w:r w:rsidRPr="00813F12">
        <w:rPr>
          <w:sz w:val="24"/>
          <w:szCs w:val="24"/>
        </w:rPr>
        <w:t>1.član:______________________________________________________________________</w:t>
      </w:r>
    </w:p>
    <w:p w14:paraId="13B4A45A" w14:textId="77777777" w:rsidR="0048222B" w:rsidRPr="00813F12" w:rsidRDefault="0048222B" w:rsidP="0048222B">
      <w:pPr>
        <w:spacing w:after="0"/>
        <w:rPr>
          <w:sz w:val="24"/>
          <w:szCs w:val="24"/>
        </w:rPr>
      </w:pPr>
      <w:r w:rsidRPr="00813F12">
        <w:rPr>
          <w:sz w:val="24"/>
          <w:szCs w:val="24"/>
        </w:rPr>
        <w:t>2.član:______________________________________________________________________</w:t>
      </w:r>
    </w:p>
    <w:p w14:paraId="1411BD6E" w14:textId="77777777" w:rsidR="0048222B" w:rsidRPr="00813F12" w:rsidRDefault="0048222B" w:rsidP="0048222B">
      <w:pPr>
        <w:spacing w:after="0"/>
        <w:rPr>
          <w:sz w:val="24"/>
          <w:szCs w:val="24"/>
        </w:rPr>
      </w:pPr>
      <w:r w:rsidRPr="00813F12">
        <w:rPr>
          <w:sz w:val="24"/>
          <w:szCs w:val="24"/>
        </w:rPr>
        <w:t>3.član:______________________________________________________________________</w:t>
      </w:r>
    </w:p>
    <w:p w14:paraId="079CE94D" w14:textId="77777777" w:rsidR="0048222B" w:rsidRPr="00813F12" w:rsidRDefault="0048222B" w:rsidP="0048222B">
      <w:pPr>
        <w:spacing w:after="0"/>
        <w:rPr>
          <w:sz w:val="24"/>
          <w:szCs w:val="24"/>
        </w:rPr>
      </w:pPr>
      <w:r w:rsidRPr="00813F12">
        <w:rPr>
          <w:sz w:val="24"/>
          <w:szCs w:val="24"/>
        </w:rPr>
        <w:t>4.član:______________________________________________________________________</w:t>
      </w:r>
    </w:p>
    <w:p w14:paraId="29AED543" w14:textId="77777777" w:rsidR="0048222B" w:rsidRPr="00813F12" w:rsidRDefault="0048222B" w:rsidP="0048222B">
      <w:pPr>
        <w:spacing w:after="0"/>
        <w:rPr>
          <w:sz w:val="24"/>
          <w:szCs w:val="24"/>
        </w:rPr>
      </w:pPr>
    </w:p>
    <w:p w14:paraId="33383E36" w14:textId="77777777" w:rsidR="0048222B" w:rsidRPr="00813F12" w:rsidRDefault="0048222B" w:rsidP="0048222B">
      <w:pPr>
        <w:spacing w:after="0"/>
        <w:rPr>
          <w:b/>
          <w:sz w:val="24"/>
          <w:szCs w:val="24"/>
        </w:rPr>
      </w:pPr>
      <w:r w:rsidRPr="00813F12">
        <w:rPr>
          <w:b/>
          <w:sz w:val="24"/>
          <w:szCs w:val="24"/>
        </w:rPr>
        <w:t>Kontakt osoba člana zajednice ponuditelja:</w:t>
      </w:r>
    </w:p>
    <w:p w14:paraId="0FB7736A" w14:textId="77777777" w:rsidR="0048222B" w:rsidRPr="00813F12" w:rsidRDefault="0048222B" w:rsidP="0048222B">
      <w:pPr>
        <w:spacing w:after="0"/>
        <w:rPr>
          <w:sz w:val="24"/>
          <w:szCs w:val="24"/>
        </w:rPr>
      </w:pPr>
      <w:r w:rsidRPr="00813F12">
        <w:rPr>
          <w:sz w:val="24"/>
          <w:szCs w:val="24"/>
        </w:rPr>
        <w:t>1.član:______________________________________________________________________</w:t>
      </w:r>
    </w:p>
    <w:p w14:paraId="0BD35C2A" w14:textId="77777777" w:rsidR="0048222B" w:rsidRPr="00813F12" w:rsidRDefault="0048222B" w:rsidP="0048222B">
      <w:pPr>
        <w:spacing w:after="0"/>
        <w:rPr>
          <w:sz w:val="24"/>
          <w:szCs w:val="24"/>
        </w:rPr>
      </w:pPr>
      <w:r w:rsidRPr="00813F12">
        <w:rPr>
          <w:sz w:val="24"/>
          <w:szCs w:val="24"/>
        </w:rPr>
        <w:t>2.član:______________________________________________________________________</w:t>
      </w:r>
    </w:p>
    <w:p w14:paraId="468362A4" w14:textId="77777777" w:rsidR="0048222B" w:rsidRPr="00813F12" w:rsidRDefault="0048222B" w:rsidP="0048222B">
      <w:pPr>
        <w:spacing w:after="0"/>
        <w:rPr>
          <w:sz w:val="24"/>
          <w:szCs w:val="24"/>
        </w:rPr>
      </w:pPr>
      <w:r w:rsidRPr="00813F12">
        <w:rPr>
          <w:sz w:val="24"/>
          <w:szCs w:val="24"/>
        </w:rPr>
        <w:t>3.član:______________________________________________________________________</w:t>
      </w:r>
    </w:p>
    <w:p w14:paraId="396C0DF0" w14:textId="77777777" w:rsidR="0048222B" w:rsidRPr="00813F12" w:rsidRDefault="0048222B" w:rsidP="0048222B">
      <w:pPr>
        <w:spacing w:after="0"/>
        <w:rPr>
          <w:sz w:val="24"/>
          <w:szCs w:val="24"/>
        </w:rPr>
      </w:pPr>
      <w:r w:rsidRPr="00813F12">
        <w:rPr>
          <w:sz w:val="24"/>
          <w:szCs w:val="24"/>
        </w:rPr>
        <w:t>4.član:______________________________________________________________________</w:t>
      </w:r>
    </w:p>
    <w:p w14:paraId="015F7A4C" w14:textId="77777777" w:rsidR="0048222B" w:rsidRPr="00813F12" w:rsidRDefault="0048222B" w:rsidP="0048222B">
      <w:pPr>
        <w:spacing w:after="0"/>
        <w:rPr>
          <w:sz w:val="24"/>
          <w:szCs w:val="24"/>
        </w:rPr>
      </w:pPr>
    </w:p>
    <w:p w14:paraId="46E35B60" w14:textId="77777777" w:rsidR="0048222B" w:rsidRPr="002C11DD" w:rsidRDefault="0048222B" w:rsidP="0048222B">
      <w:pPr>
        <w:spacing w:after="0"/>
        <w:rPr>
          <w:b/>
          <w:sz w:val="24"/>
          <w:szCs w:val="24"/>
        </w:rPr>
      </w:pPr>
      <w:r w:rsidRPr="002C11DD">
        <w:rPr>
          <w:b/>
          <w:sz w:val="24"/>
          <w:szCs w:val="24"/>
        </w:rPr>
        <w:t>Član zajednice ponuditelja koji je ovlašten za komunikaciju s naručiteljem:</w:t>
      </w:r>
    </w:p>
    <w:p w14:paraId="1B353A56" w14:textId="77777777" w:rsidR="0048222B" w:rsidRPr="00813F12" w:rsidRDefault="0048222B" w:rsidP="0048222B">
      <w:pPr>
        <w:spacing w:after="0"/>
        <w:rPr>
          <w:sz w:val="24"/>
          <w:szCs w:val="24"/>
        </w:rPr>
      </w:pPr>
      <w:r w:rsidRPr="00813F12">
        <w:rPr>
          <w:sz w:val="24"/>
          <w:szCs w:val="24"/>
        </w:rPr>
        <w:t>___________________________________________________________________________</w:t>
      </w:r>
    </w:p>
    <w:p w14:paraId="640BA69E" w14:textId="77777777" w:rsidR="0048222B" w:rsidRPr="002C11DD" w:rsidRDefault="0048222B" w:rsidP="0048222B">
      <w:pPr>
        <w:spacing w:after="0"/>
        <w:rPr>
          <w:b/>
          <w:sz w:val="24"/>
          <w:szCs w:val="24"/>
        </w:rPr>
      </w:pPr>
      <w:r w:rsidRPr="002C11DD">
        <w:rPr>
          <w:b/>
          <w:sz w:val="24"/>
          <w:szCs w:val="24"/>
        </w:rPr>
        <w:t>Predmet nabave:</w:t>
      </w:r>
      <w:r w:rsidRPr="001A7CA0">
        <w:rPr>
          <w:bCs/>
          <w:sz w:val="24"/>
          <w:szCs w:val="24"/>
        </w:rPr>
        <w:t>_____________________________________________________________</w:t>
      </w:r>
    </w:p>
    <w:p w14:paraId="2E03F023" w14:textId="77777777" w:rsidR="0048222B" w:rsidRPr="001A7CA0" w:rsidRDefault="0048222B" w:rsidP="0048222B">
      <w:pPr>
        <w:spacing w:after="0"/>
        <w:rPr>
          <w:bCs/>
          <w:sz w:val="24"/>
          <w:szCs w:val="24"/>
        </w:rPr>
      </w:pPr>
      <w:r w:rsidRPr="002C11DD">
        <w:rPr>
          <w:b/>
          <w:sz w:val="24"/>
          <w:szCs w:val="24"/>
        </w:rPr>
        <w:t>Broj ponude</w:t>
      </w:r>
      <w:r w:rsidRPr="001A7CA0">
        <w:rPr>
          <w:bCs/>
          <w:sz w:val="24"/>
          <w:szCs w:val="24"/>
        </w:rPr>
        <w:t>:________________________________________________________________</w:t>
      </w:r>
    </w:p>
    <w:p w14:paraId="68204867" w14:textId="77777777" w:rsidR="0048222B" w:rsidRPr="002C11DD" w:rsidRDefault="0048222B" w:rsidP="0048222B">
      <w:pPr>
        <w:spacing w:after="0"/>
        <w:rPr>
          <w:b/>
          <w:sz w:val="24"/>
          <w:szCs w:val="24"/>
        </w:rPr>
      </w:pPr>
      <w:r w:rsidRPr="002C11DD">
        <w:rPr>
          <w:b/>
          <w:sz w:val="24"/>
          <w:szCs w:val="24"/>
        </w:rPr>
        <w:t>Cijena ponude bez PDV-a*:</w:t>
      </w:r>
      <w:r w:rsidRPr="001A7CA0">
        <w:rPr>
          <w:bCs/>
          <w:sz w:val="24"/>
          <w:szCs w:val="24"/>
        </w:rPr>
        <w:t>_____________________________________________________</w:t>
      </w:r>
    </w:p>
    <w:p w14:paraId="39868184" w14:textId="77777777" w:rsidR="0048222B" w:rsidRPr="002C11DD" w:rsidRDefault="0048222B" w:rsidP="0048222B">
      <w:pPr>
        <w:spacing w:after="0"/>
        <w:rPr>
          <w:b/>
          <w:sz w:val="24"/>
          <w:szCs w:val="24"/>
        </w:rPr>
      </w:pPr>
      <w:r w:rsidRPr="002C11DD">
        <w:rPr>
          <w:b/>
          <w:sz w:val="24"/>
          <w:szCs w:val="24"/>
        </w:rPr>
        <w:t>Iznos PDV-a:</w:t>
      </w:r>
      <w:r w:rsidRPr="001A7CA0">
        <w:rPr>
          <w:bCs/>
          <w:sz w:val="24"/>
          <w:szCs w:val="24"/>
        </w:rPr>
        <w:t>_________________________________________________________________</w:t>
      </w:r>
    </w:p>
    <w:p w14:paraId="78238695" w14:textId="77777777" w:rsidR="0048222B" w:rsidRPr="00813F12" w:rsidRDefault="0048222B" w:rsidP="0048222B">
      <w:pPr>
        <w:spacing w:after="0"/>
        <w:rPr>
          <w:sz w:val="24"/>
          <w:szCs w:val="24"/>
        </w:rPr>
      </w:pPr>
      <w:r w:rsidRPr="002C11DD">
        <w:rPr>
          <w:b/>
          <w:sz w:val="24"/>
          <w:szCs w:val="24"/>
        </w:rPr>
        <w:t>Cijena ponude s PDV-om</w:t>
      </w:r>
      <w:r w:rsidRPr="00813F12">
        <w:rPr>
          <w:sz w:val="24"/>
          <w:szCs w:val="24"/>
        </w:rPr>
        <w:t>:______________________________________________________</w:t>
      </w:r>
    </w:p>
    <w:p w14:paraId="05EEF5F9" w14:textId="77777777" w:rsidR="0048222B" w:rsidRPr="00813F12" w:rsidRDefault="0048222B" w:rsidP="0048222B">
      <w:pPr>
        <w:spacing w:after="0"/>
        <w:rPr>
          <w:sz w:val="24"/>
          <w:szCs w:val="24"/>
        </w:rPr>
      </w:pPr>
    </w:p>
    <w:p w14:paraId="3B5EFE0A" w14:textId="77777777" w:rsidR="0048222B" w:rsidRPr="002C11DD" w:rsidRDefault="0048222B" w:rsidP="0048222B">
      <w:pPr>
        <w:spacing w:after="0"/>
        <w:rPr>
          <w:b/>
          <w:sz w:val="24"/>
          <w:szCs w:val="24"/>
        </w:rPr>
      </w:pPr>
      <w:r w:rsidRPr="002C11DD">
        <w:rPr>
          <w:b/>
          <w:sz w:val="24"/>
          <w:szCs w:val="24"/>
        </w:rPr>
        <w:t>Rok valjanosti ponude je 90 dana od dana otvaranja ponuda.</w:t>
      </w:r>
    </w:p>
    <w:p w14:paraId="4644A265" w14:textId="77777777" w:rsidR="0048222B" w:rsidRPr="00813F12" w:rsidRDefault="0048222B" w:rsidP="0048222B">
      <w:pPr>
        <w:spacing w:after="0"/>
        <w:rPr>
          <w:sz w:val="24"/>
          <w:szCs w:val="24"/>
        </w:rPr>
      </w:pPr>
    </w:p>
    <w:p w14:paraId="5216D196" w14:textId="77777777" w:rsidR="0048222B" w:rsidRPr="00813F12" w:rsidRDefault="0048222B" w:rsidP="0048222B">
      <w:pPr>
        <w:spacing w:after="0"/>
        <w:rPr>
          <w:sz w:val="24"/>
          <w:szCs w:val="24"/>
        </w:rPr>
      </w:pPr>
      <w:r w:rsidRPr="002C11DD">
        <w:rPr>
          <w:b/>
          <w:sz w:val="24"/>
          <w:szCs w:val="24"/>
        </w:rPr>
        <w:t>Mjesto i datum:</w:t>
      </w:r>
      <w:r w:rsidRPr="00813F12">
        <w:rPr>
          <w:sz w:val="24"/>
          <w:szCs w:val="24"/>
        </w:rPr>
        <w:t xml:space="preserve"> ___________________________</w:t>
      </w:r>
    </w:p>
    <w:p w14:paraId="5073399D" w14:textId="77777777" w:rsidR="0048222B" w:rsidRPr="00813F12" w:rsidRDefault="0048222B" w:rsidP="0048222B">
      <w:pPr>
        <w:spacing w:after="0"/>
        <w:rPr>
          <w:sz w:val="24"/>
          <w:szCs w:val="24"/>
        </w:rPr>
      </w:pPr>
    </w:p>
    <w:p w14:paraId="6F7618DE" w14:textId="77777777" w:rsidR="0048222B" w:rsidRPr="002C11DD" w:rsidRDefault="0048222B" w:rsidP="0048222B">
      <w:pPr>
        <w:spacing w:after="0"/>
        <w:rPr>
          <w:b/>
          <w:sz w:val="24"/>
          <w:szCs w:val="24"/>
        </w:rPr>
      </w:pPr>
      <w:r w:rsidRPr="002C11DD">
        <w:rPr>
          <w:b/>
          <w:sz w:val="24"/>
          <w:szCs w:val="24"/>
        </w:rPr>
        <w:t>Tiskano ime i prezime:</w:t>
      </w:r>
    </w:p>
    <w:p w14:paraId="20A4FEE0" w14:textId="77777777" w:rsidR="0048222B" w:rsidRPr="00813F12" w:rsidRDefault="0048222B" w:rsidP="0048222B">
      <w:pPr>
        <w:spacing w:after="0"/>
        <w:rPr>
          <w:sz w:val="24"/>
          <w:szCs w:val="24"/>
        </w:rPr>
      </w:pPr>
      <w:r w:rsidRPr="00813F12">
        <w:rPr>
          <w:sz w:val="24"/>
          <w:szCs w:val="24"/>
        </w:rPr>
        <w:t>1.član: ________________________________  i potpis:____________________________</w:t>
      </w:r>
    </w:p>
    <w:p w14:paraId="74D2A586" w14:textId="77777777" w:rsidR="0048222B" w:rsidRPr="00813F12" w:rsidRDefault="0048222B" w:rsidP="0048222B">
      <w:pPr>
        <w:spacing w:after="0"/>
        <w:rPr>
          <w:sz w:val="24"/>
          <w:szCs w:val="24"/>
        </w:rPr>
      </w:pPr>
      <w:r w:rsidRPr="00813F12">
        <w:rPr>
          <w:sz w:val="24"/>
          <w:szCs w:val="24"/>
        </w:rPr>
        <w:t>2.član: ________________________________  i potpis:____________________________</w:t>
      </w:r>
    </w:p>
    <w:p w14:paraId="5024F0D4" w14:textId="77777777" w:rsidR="0048222B" w:rsidRPr="00813F12" w:rsidRDefault="0048222B" w:rsidP="0048222B">
      <w:pPr>
        <w:spacing w:after="0"/>
        <w:rPr>
          <w:sz w:val="24"/>
          <w:szCs w:val="24"/>
        </w:rPr>
      </w:pPr>
      <w:r w:rsidRPr="00813F12">
        <w:rPr>
          <w:sz w:val="24"/>
          <w:szCs w:val="24"/>
        </w:rPr>
        <w:t>3.član: ________________________________  i potpis:____________________________</w:t>
      </w:r>
    </w:p>
    <w:p w14:paraId="3437C544" w14:textId="77777777" w:rsidR="0048222B" w:rsidRPr="00813F12" w:rsidRDefault="0048222B" w:rsidP="0048222B">
      <w:pPr>
        <w:spacing w:after="0"/>
        <w:rPr>
          <w:sz w:val="24"/>
          <w:szCs w:val="24"/>
        </w:rPr>
      </w:pPr>
      <w:r w:rsidRPr="00813F12">
        <w:rPr>
          <w:sz w:val="24"/>
          <w:szCs w:val="24"/>
        </w:rPr>
        <w:t>4.član: ________________________________  i potpis:____________________________</w:t>
      </w:r>
    </w:p>
    <w:p w14:paraId="5A9789C8" w14:textId="77777777" w:rsidR="0048222B" w:rsidRPr="00813F12" w:rsidRDefault="0048222B" w:rsidP="0048222B">
      <w:pPr>
        <w:spacing w:after="0"/>
        <w:rPr>
          <w:sz w:val="24"/>
          <w:szCs w:val="24"/>
        </w:rPr>
      </w:pPr>
    </w:p>
    <w:p w14:paraId="028DB3D2" w14:textId="77777777" w:rsidR="0048222B" w:rsidRDefault="0048222B" w:rsidP="0048222B">
      <w:pPr>
        <w:spacing w:after="0"/>
        <w:rPr>
          <w:sz w:val="24"/>
          <w:szCs w:val="24"/>
        </w:rPr>
      </w:pPr>
      <w:r w:rsidRPr="002C11DD">
        <w:rPr>
          <w:b/>
          <w:sz w:val="24"/>
          <w:szCs w:val="24"/>
        </w:rPr>
        <w:t>Napomena:</w:t>
      </w:r>
      <w:r w:rsidRPr="00813F12">
        <w:rPr>
          <w:sz w:val="24"/>
          <w:szCs w:val="24"/>
        </w:rPr>
        <w:t xml:space="preserve"> Ako ponuditelj nije u sustavu PDV-a ili je predmet nabave oslobođen PDV-a, na mjesto predviđeno za upis cijene ponude s PDV-om upisuje se isti iznos kao što je upisan na mjestu predviđenom za upis cijene ponude bez PDV-a, a mjesto predviđeno za upis iznosa PDV-a ostavlja se prazno.</w:t>
      </w:r>
    </w:p>
    <w:p w14:paraId="113843ED" w14:textId="77777777" w:rsidR="0048222B" w:rsidRDefault="0048222B" w:rsidP="0048222B">
      <w:pPr>
        <w:spacing w:after="0"/>
        <w:rPr>
          <w:sz w:val="24"/>
          <w:szCs w:val="24"/>
        </w:rPr>
      </w:pPr>
    </w:p>
    <w:p w14:paraId="36929D43" w14:textId="77777777" w:rsidR="0048222B" w:rsidRDefault="0048222B" w:rsidP="0048222B">
      <w:pPr>
        <w:spacing w:after="0"/>
        <w:rPr>
          <w:sz w:val="24"/>
          <w:szCs w:val="24"/>
        </w:rPr>
      </w:pPr>
    </w:p>
    <w:p w14:paraId="31A7ECBB" w14:textId="77777777" w:rsidR="0048222B" w:rsidRDefault="0048222B" w:rsidP="0048222B">
      <w:pPr>
        <w:spacing w:after="0"/>
        <w:rPr>
          <w:sz w:val="24"/>
          <w:szCs w:val="24"/>
        </w:rPr>
      </w:pPr>
    </w:p>
    <w:p w14:paraId="12319029" w14:textId="77777777" w:rsidR="0048222B" w:rsidRDefault="0048222B" w:rsidP="0048222B">
      <w:pPr>
        <w:spacing w:after="0"/>
        <w:rPr>
          <w:sz w:val="24"/>
          <w:szCs w:val="24"/>
        </w:rPr>
      </w:pPr>
    </w:p>
    <w:p w14:paraId="127440A6" w14:textId="77777777" w:rsidR="0048222B" w:rsidRDefault="0048222B" w:rsidP="0048222B">
      <w:pPr>
        <w:spacing w:after="0"/>
        <w:rPr>
          <w:sz w:val="24"/>
          <w:szCs w:val="24"/>
        </w:rPr>
      </w:pPr>
    </w:p>
    <w:p w14:paraId="10E0EC49" w14:textId="77777777" w:rsidR="0048222B" w:rsidRDefault="0048222B" w:rsidP="0048222B">
      <w:pPr>
        <w:spacing w:after="0"/>
        <w:rPr>
          <w:sz w:val="24"/>
          <w:szCs w:val="24"/>
        </w:rPr>
      </w:pPr>
    </w:p>
    <w:p w14:paraId="1FD5670A" w14:textId="77777777" w:rsidR="0048222B" w:rsidRDefault="0048222B" w:rsidP="0048222B">
      <w:pPr>
        <w:spacing w:after="0"/>
        <w:rPr>
          <w:sz w:val="24"/>
          <w:szCs w:val="24"/>
        </w:rPr>
      </w:pPr>
    </w:p>
    <w:p w14:paraId="58DEBF27" w14:textId="77777777" w:rsidR="0048222B" w:rsidRDefault="0048222B" w:rsidP="0048222B">
      <w:pPr>
        <w:spacing w:after="0"/>
        <w:rPr>
          <w:sz w:val="24"/>
          <w:szCs w:val="24"/>
        </w:rPr>
      </w:pPr>
    </w:p>
    <w:p w14:paraId="745810CF" w14:textId="77777777" w:rsidR="0048222B" w:rsidRDefault="0048222B" w:rsidP="0048222B">
      <w:pPr>
        <w:spacing w:after="0"/>
        <w:rPr>
          <w:sz w:val="24"/>
          <w:szCs w:val="24"/>
        </w:rPr>
      </w:pPr>
    </w:p>
    <w:p w14:paraId="7189C6A3" w14:textId="77777777" w:rsidR="0048222B" w:rsidRDefault="0048222B" w:rsidP="0048222B">
      <w:pPr>
        <w:spacing w:after="0"/>
        <w:rPr>
          <w:sz w:val="24"/>
          <w:szCs w:val="24"/>
        </w:rPr>
      </w:pPr>
    </w:p>
    <w:p w14:paraId="4D965BB7" w14:textId="77777777" w:rsidR="0048222B" w:rsidRDefault="0048222B" w:rsidP="0048222B">
      <w:pPr>
        <w:spacing w:after="0"/>
        <w:rPr>
          <w:sz w:val="24"/>
          <w:szCs w:val="24"/>
        </w:rPr>
      </w:pPr>
    </w:p>
    <w:p w14:paraId="1C49691A" w14:textId="77777777" w:rsidR="0048222B" w:rsidRDefault="0048222B" w:rsidP="0048222B">
      <w:pPr>
        <w:spacing w:after="0"/>
        <w:rPr>
          <w:sz w:val="24"/>
          <w:szCs w:val="24"/>
        </w:rPr>
      </w:pPr>
    </w:p>
    <w:p w14:paraId="4751DA52" w14:textId="77777777" w:rsidR="0048222B" w:rsidRDefault="0048222B" w:rsidP="0048222B">
      <w:pPr>
        <w:spacing w:after="0"/>
        <w:rPr>
          <w:sz w:val="24"/>
          <w:szCs w:val="24"/>
        </w:rPr>
      </w:pPr>
    </w:p>
    <w:p w14:paraId="3F8CABBB" w14:textId="77777777" w:rsidR="0048222B" w:rsidRPr="002C11DD" w:rsidRDefault="0048222B" w:rsidP="0048222B">
      <w:pPr>
        <w:pStyle w:val="Naslov2"/>
        <w:rPr>
          <w:rFonts w:asciiTheme="minorHAnsi" w:hAnsiTheme="minorHAnsi" w:cstheme="minorHAnsi"/>
        </w:rPr>
      </w:pPr>
      <w:bookmarkStart w:id="117" w:name="_Toc60053701"/>
      <w:bookmarkStart w:id="118" w:name="_Toc76033907"/>
      <w:bookmarkStart w:id="119" w:name="_Toc76035669"/>
      <w:r w:rsidRPr="002C11DD">
        <w:rPr>
          <w:rFonts w:asciiTheme="minorHAnsi" w:hAnsiTheme="minorHAnsi" w:cstheme="minorHAnsi"/>
        </w:rPr>
        <w:lastRenderedPageBreak/>
        <w:t xml:space="preserve">Obrazac </w:t>
      </w:r>
      <w:r>
        <w:rPr>
          <w:rFonts w:asciiTheme="minorHAnsi" w:hAnsiTheme="minorHAnsi" w:cstheme="minorHAnsi"/>
        </w:rPr>
        <w:t>6b</w:t>
      </w:r>
      <w:bookmarkEnd w:id="117"/>
      <w:bookmarkEnd w:id="118"/>
      <w:bookmarkEnd w:id="119"/>
    </w:p>
    <w:p w14:paraId="12A50E10" w14:textId="77777777" w:rsidR="0048222B" w:rsidRPr="002C11DD" w:rsidRDefault="0048222B" w:rsidP="0048222B">
      <w:pPr>
        <w:spacing w:after="0"/>
        <w:rPr>
          <w:sz w:val="24"/>
          <w:szCs w:val="24"/>
        </w:rPr>
      </w:pPr>
    </w:p>
    <w:p w14:paraId="61192938" w14:textId="77777777" w:rsidR="0048222B" w:rsidRPr="001749E6" w:rsidRDefault="0048222B" w:rsidP="0048222B">
      <w:pPr>
        <w:spacing w:after="0"/>
        <w:rPr>
          <w:b/>
        </w:rPr>
      </w:pPr>
      <w:bookmarkStart w:id="120" w:name="_Hlk59547972"/>
      <w:r w:rsidRPr="001749E6">
        <w:rPr>
          <w:b/>
        </w:rPr>
        <w:t>Gospodarski subjekti:</w:t>
      </w:r>
    </w:p>
    <w:tbl>
      <w:tblPr>
        <w:tblStyle w:val="Reetkatablice"/>
        <w:tblW w:w="0" w:type="auto"/>
        <w:tblLook w:val="04A0" w:firstRow="1" w:lastRow="0" w:firstColumn="1" w:lastColumn="0" w:noHBand="0" w:noVBand="1"/>
      </w:tblPr>
      <w:tblGrid>
        <w:gridCol w:w="3256"/>
        <w:gridCol w:w="5806"/>
      </w:tblGrid>
      <w:tr w:rsidR="0048222B" w14:paraId="4F75979F" w14:textId="77777777" w:rsidTr="00E73D8F">
        <w:tc>
          <w:tcPr>
            <w:tcW w:w="3256" w:type="dxa"/>
          </w:tcPr>
          <w:p w14:paraId="1D4F2608" w14:textId="77777777" w:rsidR="0048222B" w:rsidRPr="001749E6" w:rsidRDefault="0048222B" w:rsidP="00E73D8F">
            <w:pPr>
              <w:rPr>
                <w:rFonts w:asciiTheme="minorHAnsi" w:hAnsiTheme="minorHAnsi"/>
                <w:b/>
                <w:sz w:val="22"/>
                <w:szCs w:val="22"/>
              </w:rPr>
            </w:pPr>
            <w:bookmarkStart w:id="121" w:name="_Hlk59547065"/>
            <w:r w:rsidRPr="001749E6">
              <w:rPr>
                <w:rFonts w:asciiTheme="minorHAnsi" w:hAnsiTheme="minorHAnsi"/>
                <w:b/>
                <w:sz w:val="22"/>
                <w:szCs w:val="22"/>
              </w:rPr>
              <w:t>Naziv gospodarskog subjekta</w:t>
            </w:r>
          </w:p>
        </w:tc>
        <w:tc>
          <w:tcPr>
            <w:tcW w:w="5806" w:type="dxa"/>
          </w:tcPr>
          <w:p w14:paraId="0072CED6" w14:textId="77777777" w:rsidR="0048222B" w:rsidRDefault="0048222B" w:rsidP="00E73D8F">
            <w:pPr>
              <w:rPr>
                <w:sz w:val="24"/>
                <w:szCs w:val="24"/>
              </w:rPr>
            </w:pPr>
          </w:p>
        </w:tc>
      </w:tr>
      <w:tr w:rsidR="0048222B" w14:paraId="374DC653" w14:textId="77777777" w:rsidTr="00E73D8F">
        <w:tc>
          <w:tcPr>
            <w:tcW w:w="3256" w:type="dxa"/>
          </w:tcPr>
          <w:p w14:paraId="6D468B39"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Adresa sjedišta:</w:t>
            </w:r>
          </w:p>
        </w:tc>
        <w:tc>
          <w:tcPr>
            <w:tcW w:w="5806" w:type="dxa"/>
          </w:tcPr>
          <w:p w14:paraId="4657F48E" w14:textId="77777777" w:rsidR="0048222B" w:rsidRDefault="0048222B" w:rsidP="00E73D8F">
            <w:pPr>
              <w:rPr>
                <w:sz w:val="24"/>
                <w:szCs w:val="24"/>
              </w:rPr>
            </w:pPr>
          </w:p>
        </w:tc>
      </w:tr>
      <w:tr w:rsidR="0048222B" w14:paraId="295A012A" w14:textId="77777777" w:rsidTr="00E73D8F">
        <w:tc>
          <w:tcPr>
            <w:tcW w:w="3256" w:type="dxa"/>
          </w:tcPr>
          <w:p w14:paraId="3DBE36B8"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Telefon:</w:t>
            </w:r>
          </w:p>
        </w:tc>
        <w:tc>
          <w:tcPr>
            <w:tcW w:w="5806" w:type="dxa"/>
          </w:tcPr>
          <w:p w14:paraId="4545FF25" w14:textId="77777777" w:rsidR="0048222B" w:rsidRDefault="0048222B" w:rsidP="00E73D8F">
            <w:pPr>
              <w:rPr>
                <w:sz w:val="24"/>
                <w:szCs w:val="24"/>
              </w:rPr>
            </w:pPr>
          </w:p>
        </w:tc>
      </w:tr>
      <w:tr w:rsidR="0048222B" w14:paraId="756DE1E4" w14:textId="77777777" w:rsidTr="00E73D8F">
        <w:tc>
          <w:tcPr>
            <w:tcW w:w="3256" w:type="dxa"/>
          </w:tcPr>
          <w:p w14:paraId="7CEB701C" w14:textId="77777777" w:rsidR="0048222B" w:rsidRPr="001749E6" w:rsidRDefault="0048222B" w:rsidP="00E73D8F">
            <w:pPr>
              <w:rPr>
                <w:rFonts w:asciiTheme="minorHAnsi" w:hAnsiTheme="minorHAnsi"/>
                <w:b/>
                <w:sz w:val="22"/>
                <w:szCs w:val="22"/>
              </w:rPr>
            </w:pPr>
            <w:proofErr w:type="spellStart"/>
            <w:r w:rsidRPr="001749E6">
              <w:rPr>
                <w:rFonts w:asciiTheme="minorHAnsi" w:hAnsiTheme="minorHAnsi"/>
                <w:b/>
                <w:sz w:val="22"/>
                <w:szCs w:val="22"/>
              </w:rPr>
              <w:t>Telefax</w:t>
            </w:r>
            <w:proofErr w:type="spellEnd"/>
            <w:r w:rsidRPr="001749E6">
              <w:rPr>
                <w:rFonts w:asciiTheme="minorHAnsi" w:hAnsiTheme="minorHAnsi"/>
                <w:b/>
                <w:sz w:val="22"/>
                <w:szCs w:val="22"/>
              </w:rPr>
              <w:t>:</w:t>
            </w:r>
          </w:p>
        </w:tc>
        <w:tc>
          <w:tcPr>
            <w:tcW w:w="5806" w:type="dxa"/>
          </w:tcPr>
          <w:p w14:paraId="6F38E9CA" w14:textId="77777777" w:rsidR="0048222B" w:rsidRDefault="0048222B" w:rsidP="00E73D8F">
            <w:pPr>
              <w:rPr>
                <w:sz w:val="24"/>
                <w:szCs w:val="24"/>
              </w:rPr>
            </w:pPr>
          </w:p>
        </w:tc>
      </w:tr>
      <w:tr w:rsidR="0048222B" w14:paraId="51EEF2C5" w14:textId="77777777" w:rsidTr="00E73D8F">
        <w:tc>
          <w:tcPr>
            <w:tcW w:w="3256" w:type="dxa"/>
          </w:tcPr>
          <w:p w14:paraId="137FDD3E"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E-mail:</w:t>
            </w:r>
          </w:p>
        </w:tc>
        <w:tc>
          <w:tcPr>
            <w:tcW w:w="5806" w:type="dxa"/>
          </w:tcPr>
          <w:p w14:paraId="2B575F47" w14:textId="77777777" w:rsidR="0048222B" w:rsidRDefault="0048222B" w:rsidP="00E73D8F">
            <w:pPr>
              <w:rPr>
                <w:sz w:val="24"/>
                <w:szCs w:val="24"/>
              </w:rPr>
            </w:pPr>
          </w:p>
        </w:tc>
      </w:tr>
      <w:tr w:rsidR="0048222B" w14:paraId="63B6D940" w14:textId="77777777" w:rsidTr="00E73D8F">
        <w:tc>
          <w:tcPr>
            <w:tcW w:w="3256" w:type="dxa"/>
          </w:tcPr>
          <w:p w14:paraId="56E45073"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OIB:</w:t>
            </w:r>
          </w:p>
        </w:tc>
        <w:tc>
          <w:tcPr>
            <w:tcW w:w="5806" w:type="dxa"/>
          </w:tcPr>
          <w:p w14:paraId="0FEF204D" w14:textId="77777777" w:rsidR="0048222B" w:rsidRDefault="0048222B" w:rsidP="00E73D8F">
            <w:pPr>
              <w:rPr>
                <w:sz w:val="24"/>
                <w:szCs w:val="24"/>
              </w:rPr>
            </w:pPr>
          </w:p>
        </w:tc>
      </w:tr>
      <w:tr w:rsidR="0048222B" w14:paraId="56D8DB91" w14:textId="77777777" w:rsidTr="00E73D8F">
        <w:tc>
          <w:tcPr>
            <w:tcW w:w="3256" w:type="dxa"/>
          </w:tcPr>
          <w:p w14:paraId="78B95DB0"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Žiro račun:</w:t>
            </w:r>
          </w:p>
        </w:tc>
        <w:tc>
          <w:tcPr>
            <w:tcW w:w="5806" w:type="dxa"/>
          </w:tcPr>
          <w:p w14:paraId="7A4C2949" w14:textId="77777777" w:rsidR="0048222B" w:rsidRDefault="0048222B" w:rsidP="00E73D8F">
            <w:pPr>
              <w:rPr>
                <w:sz w:val="24"/>
                <w:szCs w:val="24"/>
              </w:rPr>
            </w:pPr>
          </w:p>
        </w:tc>
      </w:tr>
      <w:tr w:rsidR="0048222B" w14:paraId="3263C9EC" w14:textId="77777777" w:rsidTr="00E73D8F">
        <w:tc>
          <w:tcPr>
            <w:tcW w:w="3256" w:type="dxa"/>
          </w:tcPr>
          <w:p w14:paraId="586C21DD"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Odgovorna osoba/e:</w:t>
            </w:r>
          </w:p>
        </w:tc>
        <w:tc>
          <w:tcPr>
            <w:tcW w:w="5806" w:type="dxa"/>
          </w:tcPr>
          <w:p w14:paraId="475C1378" w14:textId="77777777" w:rsidR="0048222B" w:rsidRDefault="0048222B" w:rsidP="00E73D8F">
            <w:pPr>
              <w:rPr>
                <w:sz w:val="24"/>
                <w:szCs w:val="24"/>
              </w:rPr>
            </w:pPr>
          </w:p>
        </w:tc>
      </w:tr>
      <w:bookmarkEnd w:id="121"/>
    </w:tbl>
    <w:p w14:paraId="394628B8" w14:textId="77777777" w:rsidR="0048222B" w:rsidRDefault="0048222B" w:rsidP="0048222B">
      <w:pPr>
        <w:spacing w:after="0"/>
        <w:rPr>
          <w:sz w:val="24"/>
          <w:szCs w:val="24"/>
        </w:rPr>
      </w:pPr>
    </w:p>
    <w:p w14:paraId="5394E758" w14:textId="77777777" w:rsidR="0048222B" w:rsidRPr="001749E6" w:rsidRDefault="0048222B" w:rsidP="0048222B">
      <w:pPr>
        <w:spacing w:after="0"/>
        <w:rPr>
          <w:b/>
        </w:rPr>
      </w:pPr>
      <w:r w:rsidRPr="001749E6">
        <w:rPr>
          <w:b/>
        </w:rPr>
        <w:t>Gospodarski subjekti:</w:t>
      </w:r>
    </w:p>
    <w:tbl>
      <w:tblPr>
        <w:tblStyle w:val="Reetkatablice"/>
        <w:tblW w:w="0" w:type="auto"/>
        <w:tblLook w:val="04A0" w:firstRow="1" w:lastRow="0" w:firstColumn="1" w:lastColumn="0" w:noHBand="0" w:noVBand="1"/>
      </w:tblPr>
      <w:tblGrid>
        <w:gridCol w:w="3256"/>
        <w:gridCol w:w="5806"/>
      </w:tblGrid>
      <w:tr w:rsidR="0048222B" w14:paraId="6C6BF6EC" w14:textId="77777777" w:rsidTr="00E73D8F">
        <w:tc>
          <w:tcPr>
            <w:tcW w:w="3256" w:type="dxa"/>
          </w:tcPr>
          <w:p w14:paraId="127C0645"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Naziv gospodarskog subjekta</w:t>
            </w:r>
          </w:p>
        </w:tc>
        <w:tc>
          <w:tcPr>
            <w:tcW w:w="5806" w:type="dxa"/>
          </w:tcPr>
          <w:p w14:paraId="3B093CBD" w14:textId="77777777" w:rsidR="0048222B" w:rsidRDefault="0048222B" w:rsidP="00E73D8F">
            <w:pPr>
              <w:rPr>
                <w:sz w:val="24"/>
                <w:szCs w:val="24"/>
              </w:rPr>
            </w:pPr>
          </w:p>
        </w:tc>
      </w:tr>
      <w:tr w:rsidR="0048222B" w14:paraId="5AAD61B6" w14:textId="77777777" w:rsidTr="00E73D8F">
        <w:tc>
          <w:tcPr>
            <w:tcW w:w="3256" w:type="dxa"/>
          </w:tcPr>
          <w:p w14:paraId="04ECBAE4"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Adresa sjedišta:</w:t>
            </w:r>
          </w:p>
        </w:tc>
        <w:tc>
          <w:tcPr>
            <w:tcW w:w="5806" w:type="dxa"/>
          </w:tcPr>
          <w:p w14:paraId="08CA79C0" w14:textId="77777777" w:rsidR="0048222B" w:rsidRDefault="0048222B" w:rsidP="00E73D8F">
            <w:pPr>
              <w:rPr>
                <w:sz w:val="24"/>
                <w:szCs w:val="24"/>
              </w:rPr>
            </w:pPr>
          </w:p>
        </w:tc>
      </w:tr>
      <w:tr w:rsidR="0048222B" w14:paraId="04B360E0" w14:textId="77777777" w:rsidTr="00E73D8F">
        <w:tc>
          <w:tcPr>
            <w:tcW w:w="3256" w:type="dxa"/>
          </w:tcPr>
          <w:p w14:paraId="488A6E57"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Telefon:</w:t>
            </w:r>
          </w:p>
        </w:tc>
        <w:tc>
          <w:tcPr>
            <w:tcW w:w="5806" w:type="dxa"/>
          </w:tcPr>
          <w:p w14:paraId="01B7D6AD" w14:textId="77777777" w:rsidR="0048222B" w:rsidRDefault="0048222B" w:rsidP="00E73D8F">
            <w:pPr>
              <w:rPr>
                <w:sz w:val="24"/>
                <w:szCs w:val="24"/>
              </w:rPr>
            </w:pPr>
          </w:p>
        </w:tc>
      </w:tr>
      <w:tr w:rsidR="0048222B" w14:paraId="255CAE8D" w14:textId="77777777" w:rsidTr="00E73D8F">
        <w:tc>
          <w:tcPr>
            <w:tcW w:w="3256" w:type="dxa"/>
          </w:tcPr>
          <w:p w14:paraId="7098236D" w14:textId="77777777" w:rsidR="0048222B" w:rsidRPr="001749E6" w:rsidRDefault="0048222B" w:rsidP="00E73D8F">
            <w:pPr>
              <w:rPr>
                <w:rFonts w:asciiTheme="minorHAnsi" w:hAnsiTheme="minorHAnsi"/>
                <w:b/>
                <w:sz w:val="22"/>
                <w:szCs w:val="22"/>
              </w:rPr>
            </w:pPr>
            <w:proofErr w:type="spellStart"/>
            <w:r w:rsidRPr="001749E6">
              <w:rPr>
                <w:rFonts w:asciiTheme="minorHAnsi" w:hAnsiTheme="minorHAnsi"/>
                <w:b/>
                <w:sz w:val="22"/>
                <w:szCs w:val="22"/>
              </w:rPr>
              <w:t>Telefax</w:t>
            </w:r>
            <w:proofErr w:type="spellEnd"/>
            <w:r w:rsidRPr="001749E6">
              <w:rPr>
                <w:rFonts w:asciiTheme="minorHAnsi" w:hAnsiTheme="minorHAnsi"/>
                <w:b/>
                <w:sz w:val="22"/>
                <w:szCs w:val="22"/>
              </w:rPr>
              <w:t>:</w:t>
            </w:r>
          </w:p>
        </w:tc>
        <w:tc>
          <w:tcPr>
            <w:tcW w:w="5806" w:type="dxa"/>
          </w:tcPr>
          <w:p w14:paraId="17940A52" w14:textId="77777777" w:rsidR="0048222B" w:rsidRDefault="0048222B" w:rsidP="00E73D8F">
            <w:pPr>
              <w:rPr>
                <w:sz w:val="24"/>
                <w:szCs w:val="24"/>
              </w:rPr>
            </w:pPr>
          </w:p>
        </w:tc>
      </w:tr>
      <w:tr w:rsidR="0048222B" w14:paraId="0345615F" w14:textId="77777777" w:rsidTr="00E73D8F">
        <w:tc>
          <w:tcPr>
            <w:tcW w:w="3256" w:type="dxa"/>
          </w:tcPr>
          <w:p w14:paraId="6FA12AFD"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E-mail:</w:t>
            </w:r>
          </w:p>
        </w:tc>
        <w:tc>
          <w:tcPr>
            <w:tcW w:w="5806" w:type="dxa"/>
          </w:tcPr>
          <w:p w14:paraId="14FB2EF6" w14:textId="77777777" w:rsidR="0048222B" w:rsidRDefault="0048222B" w:rsidP="00E73D8F">
            <w:pPr>
              <w:rPr>
                <w:sz w:val="24"/>
                <w:szCs w:val="24"/>
              </w:rPr>
            </w:pPr>
          </w:p>
        </w:tc>
      </w:tr>
      <w:tr w:rsidR="0048222B" w14:paraId="196F5C9B" w14:textId="77777777" w:rsidTr="00E73D8F">
        <w:tc>
          <w:tcPr>
            <w:tcW w:w="3256" w:type="dxa"/>
          </w:tcPr>
          <w:p w14:paraId="17B5305D"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OIB:</w:t>
            </w:r>
          </w:p>
        </w:tc>
        <w:tc>
          <w:tcPr>
            <w:tcW w:w="5806" w:type="dxa"/>
          </w:tcPr>
          <w:p w14:paraId="1D0D11C4" w14:textId="77777777" w:rsidR="0048222B" w:rsidRDefault="0048222B" w:rsidP="00E73D8F">
            <w:pPr>
              <w:rPr>
                <w:sz w:val="24"/>
                <w:szCs w:val="24"/>
              </w:rPr>
            </w:pPr>
          </w:p>
        </w:tc>
      </w:tr>
      <w:tr w:rsidR="0048222B" w14:paraId="5C945844" w14:textId="77777777" w:rsidTr="00E73D8F">
        <w:tc>
          <w:tcPr>
            <w:tcW w:w="3256" w:type="dxa"/>
          </w:tcPr>
          <w:p w14:paraId="604055F6"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Žiro račun:</w:t>
            </w:r>
          </w:p>
        </w:tc>
        <w:tc>
          <w:tcPr>
            <w:tcW w:w="5806" w:type="dxa"/>
          </w:tcPr>
          <w:p w14:paraId="1F2EAC4A" w14:textId="77777777" w:rsidR="0048222B" w:rsidRDefault="0048222B" w:rsidP="00E73D8F">
            <w:pPr>
              <w:rPr>
                <w:sz w:val="24"/>
                <w:szCs w:val="24"/>
              </w:rPr>
            </w:pPr>
          </w:p>
        </w:tc>
      </w:tr>
      <w:tr w:rsidR="0048222B" w14:paraId="5E1D5BDB" w14:textId="77777777" w:rsidTr="00E73D8F">
        <w:tc>
          <w:tcPr>
            <w:tcW w:w="3256" w:type="dxa"/>
          </w:tcPr>
          <w:p w14:paraId="420B0A2F" w14:textId="77777777" w:rsidR="0048222B" w:rsidRPr="001749E6" w:rsidRDefault="0048222B" w:rsidP="00E73D8F">
            <w:pPr>
              <w:rPr>
                <w:rFonts w:asciiTheme="minorHAnsi" w:hAnsiTheme="minorHAnsi"/>
                <w:b/>
                <w:sz w:val="22"/>
                <w:szCs w:val="22"/>
              </w:rPr>
            </w:pPr>
            <w:r w:rsidRPr="001749E6">
              <w:rPr>
                <w:rFonts w:asciiTheme="minorHAnsi" w:hAnsiTheme="minorHAnsi"/>
                <w:b/>
                <w:sz w:val="22"/>
                <w:szCs w:val="22"/>
              </w:rPr>
              <w:t>Odgovorna osoba/e:</w:t>
            </w:r>
          </w:p>
        </w:tc>
        <w:tc>
          <w:tcPr>
            <w:tcW w:w="5806" w:type="dxa"/>
          </w:tcPr>
          <w:p w14:paraId="3C9292FA" w14:textId="77777777" w:rsidR="0048222B" w:rsidRDefault="0048222B" w:rsidP="00E73D8F">
            <w:pPr>
              <w:rPr>
                <w:sz w:val="24"/>
                <w:szCs w:val="24"/>
              </w:rPr>
            </w:pPr>
          </w:p>
        </w:tc>
      </w:tr>
    </w:tbl>
    <w:p w14:paraId="2759D500" w14:textId="77777777" w:rsidR="0048222B" w:rsidRDefault="0048222B" w:rsidP="0048222B">
      <w:pPr>
        <w:spacing w:after="0"/>
        <w:rPr>
          <w:sz w:val="24"/>
          <w:szCs w:val="24"/>
        </w:rPr>
      </w:pPr>
    </w:p>
    <w:p w14:paraId="3C4D1ED1" w14:textId="77777777" w:rsidR="0048222B" w:rsidRPr="001749E6" w:rsidRDefault="0048222B" w:rsidP="0048222B">
      <w:pPr>
        <w:spacing w:after="0"/>
        <w:rPr>
          <w:b/>
        </w:rPr>
      </w:pPr>
      <w:r w:rsidRPr="001749E6">
        <w:rPr>
          <w:b/>
        </w:rPr>
        <w:t>Gospodarski subjekti:</w:t>
      </w:r>
    </w:p>
    <w:tbl>
      <w:tblPr>
        <w:tblStyle w:val="Reetkatablice"/>
        <w:tblW w:w="0" w:type="auto"/>
        <w:tblLook w:val="04A0" w:firstRow="1" w:lastRow="0" w:firstColumn="1" w:lastColumn="0" w:noHBand="0" w:noVBand="1"/>
      </w:tblPr>
      <w:tblGrid>
        <w:gridCol w:w="3256"/>
        <w:gridCol w:w="5806"/>
      </w:tblGrid>
      <w:tr w:rsidR="0048222B" w:rsidRPr="002C11DD" w14:paraId="1B5F2E0B" w14:textId="77777777" w:rsidTr="00E73D8F">
        <w:tc>
          <w:tcPr>
            <w:tcW w:w="3256" w:type="dxa"/>
          </w:tcPr>
          <w:p w14:paraId="75A40C24" w14:textId="77777777" w:rsidR="0048222B" w:rsidRPr="001749E6" w:rsidRDefault="0048222B" w:rsidP="00E73D8F">
            <w:pPr>
              <w:spacing w:line="259" w:lineRule="auto"/>
              <w:rPr>
                <w:rFonts w:asciiTheme="minorHAnsi" w:eastAsiaTheme="minorHAnsi" w:hAnsiTheme="minorHAnsi" w:cstheme="minorBidi"/>
                <w:b/>
                <w:sz w:val="22"/>
                <w:szCs w:val="22"/>
                <w:lang w:eastAsia="en-US"/>
              </w:rPr>
            </w:pPr>
            <w:bookmarkStart w:id="122" w:name="_Hlk59547162"/>
            <w:r w:rsidRPr="001749E6">
              <w:rPr>
                <w:rFonts w:asciiTheme="minorHAnsi" w:eastAsiaTheme="minorHAnsi" w:hAnsiTheme="minorHAnsi" w:cstheme="minorBidi"/>
                <w:b/>
                <w:sz w:val="22"/>
                <w:szCs w:val="22"/>
                <w:lang w:eastAsia="en-US"/>
              </w:rPr>
              <w:t>Naziv gospodarskog subjekta</w:t>
            </w:r>
          </w:p>
        </w:tc>
        <w:tc>
          <w:tcPr>
            <w:tcW w:w="5806" w:type="dxa"/>
          </w:tcPr>
          <w:p w14:paraId="3172C793"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67DB0DAD" w14:textId="77777777" w:rsidTr="00E73D8F">
        <w:tc>
          <w:tcPr>
            <w:tcW w:w="3256" w:type="dxa"/>
          </w:tcPr>
          <w:p w14:paraId="2D761518" w14:textId="77777777" w:rsidR="0048222B" w:rsidRPr="001749E6" w:rsidRDefault="0048222B" w:rsidP="00E73D8F">
            <w:pPr>
              <w:spacing w:line="259" w:lineRule="auto"/>
              <w:rPr>
                <w:rFonts w:asciiTheme="minorHAnsi" w:eastAsiaTheme="minorHAnsi" w:hAnsiTheme="minorHAnsi" w:cstheme="minorBidi"/>
                <w:b/>
                <w:sz w:val="22"/>
                <w:szCs w:val="22"/>
                <w:lang w:eastAsia="en-US"/>
              </w:rPr>
            </w:pPr>
            <w:r w:rsidRPr="001749E6">
              <w:rPr>
                <w:rFonts w:asciiTheme="minorHAnsi" w:eastAsiaTheme="minorHAnsi" w:hAnsiTheme="minorHAnsi" w:cstheme="minorBidi"/>
                <w:b/>
                <w:sz w:val="22"/>
                <w:szCs w:val="22"/>
                <w:lang w:eastAsia="en-US"/>
              </w:rPr>
              <w:t>Adresa sjedišta:</w:t>
            </w:r>
          </w:p>
        </w:tc>
        <w:tc>
          <w:tcPr>
            <w:tcW w:w="5806" w:type="dxa"/>
          </w:tcPr>
          <w:p w14:paraId="2613FCEE"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1A38BE03" w14:textId="77777777" w:rsidTr="00E73D8F">
        <w:tc>
          <w:tcPr>
            <w:tcW w:w="3256" w:type="dxa"/>
          </w:tcPr>
          <w:p w14:paraId="59A8902B" w14:textId="77777777" w:rsidR="0048222B" w:rsidRPr="001749E6" w:rsidRDefault="0048222B" w:rsidP="00E73D8F">
            <w:pPr>
              <w:spacing w:line="259" w:lineRule="auto"/>
              <w:rPr>
                <w:rFonts w:asciiTheme="minorHAnsi" w:eastAsiaTheme="minorHAnsi" w:hAnsiTheme="minorHAnsi" w:cstheme="minorBidi"/>
                <w:b/>
                <w:sz w:val="22"/>
                <w:szCs w:val="22"/>
                <w:lang w:eastAsia="en-US"/>
              </w:rPr>
            </w:pPr>
            <w:r w:rsidRPr="001749E6">
              <w:rPr>
                <w:rFonts w:asciiTheme="minorHAnsi" w:eastAsiaTheme="minorHAnsi" w:hAnsiTheme="minorHAnsi" w:cstheme="minorBidi"/>
                <w:b/>
                <w:sz w:val="22"/>
                <w:szCs w:val="22"/>
                <w:lang w:eastAsia="en-US"/>
              </w:rPr>
              <w:t>Telefon:</w:t>
            </w:r>
          </w:p>
        </w:tc>
        <w:tc>
          <w:tcPr>
            <w:tcW w:w="5806" w:type="dxa"/>
          </w:tcPr>
          <w:p w14:paraId="32AFB829"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4DA0EA5C" w14:textId="77777777" w:rsidTr="00E73D8F">
        <w:tc>
          <w:tcPr>
            <w:tcW w:w="3256" w:type="dxa"/>
          </w:tcPr>
          <w:p w14:paraId="0DDE26A6" w14:textId="77777777" w:rsidR="0048222B" w:rsidRPr="001749E6" w:rsidRDefault="0048222B" w:rsidP="00E73D8F">
            <w:pPr>
              <w:spacing w:line="259" w:lineRule="auto"/>
              <w:rPr>
                <w:rFonts w:asciiTheme="minorHAnsi" w:eastAsiaTheme="minorHAnsi" w:hAnsiTheme="minorHAnsi" w:cstheme="minorBidi"/>
                <w:b/>
                <w:sz w:val="22"/>
                <w:szCs w:val="22"/>
                <w:lang w:eastAsia="en-US"/>
              </w:rPr>
            </w:pPr>
            <w:proofErr w:type="spellStart"/>
            <w:r w:rsidRPr="001749E6">
              <w:rPr>
                <w:rFonts w:asciiTheme="minorHAnsi" w:eastAsiaTheme="minorHAnsi" w:hAnsiTheme="minorHAnsi" w:cstheme="minorBidi"/>
                <w:b/>
                <w:sz w:val="22"/>
                <w:szCs w:val="22"/>
                <w:lang w:eastAsia="en-US"/>
              </w:rPr>
              <w:t>Telefax</w:t>
            </w:r>
            <w:proofErr w:type="spellEnd"/>
            <w:r w:rsidRPr="001749E6">
              <w:rPr>
                <w:rFonts w:asciiTheme="minorHAnsi" w:eastAsiaTheme="minorHAnsi" w:hAnsiTheme="minorHAnsi" w:cstheme="minorBidi"/>
                <w:b/>
                <w:sz w:val="22"/>
                <w:szCs w:val="22"/>
                <w:lang w:eastAsia="en-US"/>
              </w:rPr>
              <w:t>:</w:t>
            </w:r>
          </w:p>
        </w:tc>
        <w:tc>
          <w:tcPr>
            <w:tcW w:w="5806" w:type="dxa"/>
          </w:tcPr>
          <w:p w14:paraId="1E7D7291"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20C50DA3" w14:textId="77777777" w:rsidTr="00E73D8F">
        <w:tc>
          <w:tcPr>
            <w:tcW w:w="3256" w:type="dxa"/>
          </w:tcPr>
          <w:p w14:paraId="314BA26A" w14:textId="77777777" w:rsidR="0048222B" w:rsidRPr="001749E6" w:rsidRDefault="0048222B" w:rsidP="00E73D8F">
            <w:pPr>
              <w:spacing w:line="259" w:lineRule="auto"/>
              <w:rPr>
                <w:rFonts w:asciiTheme="minorHAnsi" w:eastAsiaTheme="minorHAnsi" w:hAnsiTheme="minorHAnsi" w:cstheme="minorBidi"/>
                <w:b/>
                <w:sz w:val="22"/>
                <w:szCs w:val="22"/>
                <w:lang w:eastAsia="en-US"/>
              </w:rPr>
            </w:pPr>
            <w:r w:rsidRPr="001749E6">
              <w:rPr>
                <w:rFonts w:asciiTheme="minorHAnsi" w:eastAsiaTheme="minorHAnsi" w:hAnsiTheme="minorHAnsi" w:cstheme="minorBidi"/>
                <w:b/>
                <w:sz w:val="22"/>
                <w:szCs w:val="22"/>
                <w:lang w:eastAsia="en-US"/>
              </w:rPr>
              <w:t>E-mail:</w:t>
            </w:r>
          </w:p>
        </w:tc>
        <w:tc>
          <w:tcPr>
            <w:tcW w:w="5806" w:type="dxa"/>
          </w:tcPr>
          <w:p w14:paraId="3DA291ED"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251D3997" w14:textId="77777777" w:rsidTr="00E73D8F">
        <w:tc>
          <w:tcPr>
            <w:tcW w:w="3256" w:type="dxa"/>
          </w:tcPr>
          <w:p w14:paraId="42A8E634" w14:textId="77777777" w:rsidR="0048222B" w:rsidRPr="001749E6" w:rsidRDefault="0048222B" w:rsidP="00E73D8F">
            <w:pPr>
              <w:spacing w:line="259" w:lineRule="auto"/>
              <w:rPr>
                <w:rFonts w:asciiTheme="minorHAnsi" w:eastAsiaTheme="minorHAnsi" w:hAnsiTheme="minorHAnsi" w:cstheme="minorBidi"/>
                <w:b/>
                <w:sz w:val="22"/>
                <w:szCs w:val="22"/>
                <w:lang w:eastAsia="en-US"/>
              </w:rPr>
            </w:pPr>
            <w:r w:rsidRPr="001749E6">
              <w:rPr>
                <w:rFonts w:asciiTheme="minorHAnsi" w:eastAsiaTheme="minorHAnsi" w:hAnsiTheme="minorHAnsi" w:cstheme="minorBidi"/>
                <w:b/>
                <w:sz w:val="22"/>
                <w:szCs w:val="22"/>
                <w:lang w:eastAsia="en-US"/>
              </w:rPr>
              <w:t>OIB:</w:t>
            </w:r>
          </w:p>
        </w:tc>
        <w:tc>
          <w:tcPr>
            <w:tcW w:w="5806" w:type="dxa"/>
          </w:tcPr>
          <w:p w14:paraId="64943760"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358F1F65" w14:textId="77777777" w:rsidTr="00E73D8F">
        <w:tc>
          <w:tcPr>
            <w:tcW w:w="3256" w:type="dxa"/>
          </w:tcPr>
          <w:p w14:paraId="6D3715EB" w14:textId="77777777" w:rsidR="0048222B" w:rsidRPr="001749E6" w:rsidRDefault="0048222B" w:rsidP="00E73D8F">
            <w:pPr>
              <w:spacing w:line="259" w:lineRule="auto"/>
              <w:rPr>
                <w:rFonts w:asciiTheme="minorHAnsi" w:eastAsiaTheme="minorHAnsi" w:hAnsiTheme="minorHAnsi" w:cstheme="minorBidi"/>
                <w:b/>
                <w:sz w:val="22"/>
                <w:szCs w:val="22"/>
                <w:lang w:eastAsia="en-US"/>
              </w:rPr>
            </w:pPr>
            <w:r w:rsidRPr="001749E6">
              <w:rPr>
                <w:rFonts w:asciiTheme="minorHAnsi" w:eastAsiaTheme="minorHAnsi" w:hAnsiTheme="minorHAnsi" w:cstheme="minorBidi"/>
                <w:b/>
                <w:sz w:val="22"/>
                <w:szCs w:val="22"/>
                <w:lang w:eastAsia="en-US"/>
              </w:rPr>
              <w:t>Žiro račun:</w:t>
            </w:r>
          </w:p>
        </w:tc>
        <w:tc>
          <w:tcPr>
            <w:tcW w:w="5806" w:type="dxa"/>
          </w:tcPr>
          <w:p w14:paraId="7550BDD2"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48EAF746" w14:textId="77777777" w:rsidTr="00E73D8F">
        <w:tc>
          <w:tcPr>
            <w:tcW w:w="3256" w:type="dxa"/>
          </w:tcPr>
          <w:p w14:paraId="4EB43424" w14:textId="77777777" w:rsidR="0048222B" w:rsidRPr="001749E6" w:rsidRDefault="0048222B" w:rsidP="00E73D8F">
            <w:pPr>
              <w:spacing w:line="259" w:lineRule="auto"/>
              <w:rPr>
                <w:rFonts w:asciiTheme="minorHAnsi" w:eastAsiaTheme="minorHAnsi" w:hAnsiTheme="minorHAnsi" w:cstheme="minorBidi"/>
                <w:b/>
                <w:sz w:val="22"/>
                <w:szCs w:val="22"/>
                <w:lang w:eastAsia="en-US"/>
              </w:rPr>
            </w:pPr>
            <w:r w:rsidRPr="001749E6">
              <w:rPr>
                <w:rFonts w:asciiTheme="minorHAnsi" w:eastAsiaTheme="minorHAnsi" w:hAnsiTheme="minorHAnsi" w:cstheme="minorBidi"/>
                <w:b/>
                <w:sz w:val="22"/>
                <w:szCs w:val="22"/>
                <w:lang w:eastAsia="en-US"/>
              </w:rPr>
              <w:t>Odgovorna osoba/e:</w:t>
            </w:r>
          </w:p>
        </w:tc>
        <w:tc>
          <w:tcPr>
            <w:tcW w:w="5806" w:type="dxa"/>
          </w:tcPr>
          <w:p w14:paraId="724129BC"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bookmarkEnd w:id="120"/>
      <w:bookmarkEnd w:id="122"/>
    </w:tbl>
    <w:p w14:paraId="791D1A82" w14:textId="77777777" w:rsidR="0048222B" w:rsidRDefault="0048222B" w:rsidP="0048222B">
      <w:pPr>
        <w:spacing w:after="0"/>
        <w:rPr>
          <w:sz w:val="24"/>
          <w:szCs w:val="24"/>
        </w:rPr>
      </w:pPr>
    </w:p>
    <w:p w14:paraId="6C8EE483" w14:textId="77777777" w:rsidR="0048222B" w:rsidRPr="00010EFB" w:rsidRDefault="0048222B" w:rsidP="0048222B">
      <w:pPr>
        <w:spacing w:line="0" w:lineRule="atLeast"/>
        <w:ind w:left="280"/>
        <w:rPr>
          <w:b/>
        </w:rPr>
      </w:pPr>
      <w:r w:rsidRPr="00010EFB">
        <w:rPr>
          <w:b/>
        </w:rPr>
        <w:t>Udruženi u zajednicu ponuditelja daju:</w:t>
      </w:r>
    </w:p>
    <w:p w14:paraId="40E15606" w14:textId="77777777" w:rsidR="0048222B" w:rsidRPr="00010EFB" w:rsidRDefault="0048222B" w:rsidP="0048222B">
      <w:pPr>
        <w:spacing w:line="39" w:lineRule="exact"/>
      </w:pPr>
    </w:p>
    <w:p w14:paraId="1FADF554" w14:textId="77777777" w:rsidR="0048222B" w:rsidRPr="0029072D" w:rsidRDefault="0048222B" w:rsidP="0048222B">
      <w:pPr>
        <w:spacing w:line="0" w:lineRule="atLeast"/>
        <w:ind w:right="-155"/>
        <w:jc w:val="center"/>
        <w:rPr>
          <w:b/>
        </w:rPr>
      </w:pPr>
      <w:r w:rsidRPr="00010EFB">
        <w:rPr>
          <w:b/>
        </w:rPr>
        <w:t>IZJAVU O ZAJEDNIČKOJ PONUDI</w:t>
      </w:r>
    </w:p>
    <w:p w14:paraId="6FA9667D" w14:textId="77777777" w:rsidR="0048222B" w:rsidRPr="00010EFB" w:rsidRDefault="0048222B" w:rsidP="0048222B">
      <w:pPr>
        <w:spacing w:line="0" w:lineRule="atLeast"/>
        <w:ind w:right="-155"/>
        <w:jc w:val="center"/>
      </w:pPr>
      <w:r w:rsidRPr="00010EFB">
        <w:t>(popunjava se samo u slučaju zajednice ponuditelja)</w:t>
      </w:r>
    </w:p>
    <w:p w14:paraId="50CDB47B" w14:textId="77777777" w:rsidR="0048222B" w:rsidRPr="00010EFB" w:rsidRDefault="0048222B" w:rsidP="0048222B">
      <w:pPr>
        <w:spacing w:line="92" w:lineRule="exact"/>
      </w:pPr>
    </w:p>
    <w:p w14:paraId="7E91C240" w14:textId="77777777" w:rsidR="0048222B" w:rsidRPr="00010EFB" w:rsidRDefault="0048222B" w:rsidP="0048222B">
      <w:pPr>
        <w:spacing w:line="235" w:lineRule="auto"/>
        <w:ind w:left="280" w:right="124"/>
      </w:pPr>
      <w:r w:rsidRPr="00010EFB">
        <w:t xml:space="preserve">Izjavljujem da u postupku nabave za nabavu paketa </w:t>
      </w:r>
      <w:r>
        <w:t>š</w:t>
      </w:r>
      <w:r w:rsidRPr="00010EFB">
        <w:t>kolsk</w:t>
      </w:r>
      <w:r>
        <w:t>e opreme</w:t>
      </w:r>
      <w:r w:rsidRPr="00010EFB">
        <w:t>, nastupamo kao zajednica ponuditelja i dostavljamo zajedničku ponudu.</w:t>
      </w:r>
    </w:p>
    <w:p w14:paraId="38D5FCD9" w14:textId="77777777" w:rsidR="0048222B" w:rsidRDefault="0048222B" w:rsidP="0048222B">
      <w:pPr>
        <w:spacing w:line="0" w:lineRule="atLeast"/>
        <w:ind w:left="280"/>
        <w:rPr>
          <w:b/>
        </w:rPr>
      </w:pPr>
      <w:r w:rsidRPr="00010EFB">
        <w:rPr>
          <w:b/>
        </w:rPr>
        <w:t>Nositelj zajedničke ponude je:</w:t>
      </w:r>
    </w:p>
    <w:p w14:paraId="0451E462" w14:textId="77777777" w:rsidR="0048222B" w:rsidRDefault="0048222B" w:rsidP="0048222B">
      <w:pPr>
        <w:spacing w:line="0" w:lineRule="atLeast"/>
        <w:ind w:left="280"/>
        <w:rPr>
          <w:b/>
        </w:rPr>
      </w:pPr>
    </w:p>
    <w:p w14:paraId="54B32505" w14:textId="77777777" w:rsidR="0048222B" w:rsidRDefault="0048222B" w:rsidP="0048222B">
      <w:pPr>
        <w:spacing w:line="0" w:lineRule="atLeast"/>
        <w:ind w:left="280"/>
        <w:rPr>
          <w:b/>
        </w:rPr>
      </w:pPr>
    </w:p>
    <w:p w14:paraId="77A00B1A" w14:textId="77777777" w:rsidR="0048222B" w:rsidRDefault="0048222B" w:rsidP="0048222B">
      <w:pPr>
        <w:spacing w:line="0" w:lineRule="atLeast"/>
        <w:ind w:left="280"/>
        <w:rPr>
          <w:b/>
        </w:rPr>
      </w:pPr>
    </w:p>
    <w:tbl>
      <w:tblPr>
        <w:tblStyle w:val="Reetkatablice"/>
        <w:tblW w:w="0" w:type="auto"/>
        <w:tblLook w:val="04A0" w:firstRow="1" w:lastRow="0" w:firstColumn="1" w:lastColumn="0" w:noHBand="0" w:noVBand="1"/>
      </w:tblPr>
      <w:tblGrid>
        <w:gridCol w:w="3256"/>
        <w:gridCol w:w="5806"/>
      </w:tblGrid>
      <w:tr w:rsidR="0048222B" w:rsidRPr="002C11DD" w14:paraId="70E29218" w14:textId="77777777" w:rsidTr="00E73D8F">
        <w:tc>
          <w:tcPr>
            <w:tcW w:w="3256" w:type="dxa"/>
          </w:tcPr>
          <w:p w14:paraId="51D6DFED" w14:textId="77777777" w:rsidR="0048222B" w:rsidRPr="00E66E80" w:rsidRDefault="0048222B" w:rsidP="00E73D8F">
            <w:pPr>
              <w:spacing w:line="259" w:lineRule="auto"/>
              <w:rPr>
                <w:rFonts w:asciiTheme="minorHAnsi" w:eastAsiaTheme="minorHAnsi" w:hAnsiTheme="minorHAnsi" w:cstheme="minorBidi"/>
                <w:b/>
                <w:sz w:val="22"/>
                <w:szCs w:val="22"/>
                <w:lang w:eastAsia="en-US"/>
              </w:rPr>
            </w:pPr>
            <w:r w:rsidRPr="00E66E80">
              <w:rPr>
                <w:rFonts w:asciiTheme="minorHAnsi" w:eastAsiaTheme="minorHAnsi" w:hAnsiTheme="minorHAnsi" w:cstheme="minorBidi"/>
                <w:b/>
                <w:sz w:val="22"/>
                <w:szCs w:val="22"/>
                <w:lang w:eastAsia="en-US"/>
              </w:rPr>
              <w:t>Naziv gospodarskog subjekta</w:t>
            </w:r>
          </w:p>
        </w:tc>
        <w:tc>
          <w:tcPr>
            <w:tcW w:w="5806" w:type="dxa"/>
          </w:tcPr>
          <w:p w14:paraId="3B596E20"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2EE3F373" w14:textId="77777777" w:rsidTr="00E73D8F">
        <w:tc>
          <w:tcPr>
            <w:tcW w:w="3256" w:type="dxa"/>
          </w:tcPr>
          <w:p w14:paraId="3F0BA612" w14:textId="77777777" w:rsidR="0048222B" w:rsidRPr="00E66E80" w:rsidRDefault="0048222B" w:rsidP="00E73D8F">
            <w:pPr>
              <w:spacing w:line="259" w:lineRule="auto"/>
              <w:rPr>
                <w:rFonts w:asciiTheme="minorHAnsi" w:eastAsiaTheme="minorHAnsi" w:hAnsiTheme="minorHAnsi" w:cstheme="minorBidi"/>
                <w:b/>
                <w:sz w:val="22"/>
                <w:szCs w:val="22"/>
                <w:lang w:eastAsia="en-US"/>
              </w:rPr>
            </w:pPr>
            <w:r w:rsidRPr="00E66E80">
              <w:rPr>
                <w:rFonts w:asciiTheme="minorHAnsi" w:eastAsiaTheme="minorHAnsi" w:hAnsiTheme="minorHAnsi" w:cstheme="minorBidi"/>
                <w:b/>
                <w:sz w:val="22"/>
                <w:szCs w:val="22"/>
                <w:lang w:eastAsia="en-US"/>
              </w:rPr>
              <w:t>Adresa sjedišta:</w:t>
            </w:r>
          </w:p>
        </w:tc>
        <w:tc>
          <w:tcPr>
            <w:tcW w:w="5806" w:type="dxa"/>
          </w:tcPr>
          <w:p w14:paraId="3CEEC40D"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5696EB14" w14:textId="77777777" w:rsidTr="00E73D8F">
        <w:tc>
          <w:tcPr>
            <w:tcW w:w="3256" w:type="dxa"/>
          </w:tcPr>
          <w:p w14:paraId="79FF5C9D" w14:textId="77777777" w:rsidR="0048222B" w:rsidRPr="00E66E80" w:rsidRDefault="0048222B" w:rsidP="00E73D8F">
            <w:pPr>
              <w:spacing w:line="259" w:lineRule="auto"/>
              <w:rPr>
                <w:rFonts w:asciiTheme="minorHAnsi" w:eastAsiaTheme="minorHAnsi" w:hAnsiTheme="minorHAnsi" w:cstheme="minorBidi"/>
                <w:b/>
                <w:sz w:val="22"/>
                <w:szCs w:val="22"/>
                <w:lang w:eastAsia="en-US"/>
              </w:rPr>
            </w:pPr>
            <w:r w:rsidRPr="00E66E80">
              <w:rPr>
                <w:rFonts w:asciiTheme="minorHAnsi" w:eastAsiaTheme="minorHAnsi" w:hAnsiTheme="minorHAnsi" w:cstheme="minorBidi"/>
                <w:b/>
                <w:sz w:val="22"/>
                <w:szCs w:val="22"/>
                <w:lang w:eastAsia="en-US"/>
              </w:rPr>
              <w:t>Telefon:</w:t>
            </w:r>
          </w:p>
        </w:tc>
        <w:tc>
          <w:tcPr>
            <w:tcW w:w="5806" w:type="dxa"/>
          </w:tcPr>
          <w:p w14:paraId="5490EB12"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6EC55BC2" w14:textId="77777777" w:rsidTr="00E73D8F">
        <w:tc>
          <w:tcPr>
            <w:tcW w:w="3256" w:type="dxa"/>
          </w:tcPr>
          <w:p w14:paraId="76C53A6D" w14:textId="77777777" w:rsidR="0048222B" w:rsidRPr="00E66E80" w:rsidRDefault="0048222B" w:rsidP="00E73D8F">
            <w:pPr>
              <w:spacing w:line="259" w:lineRule="auto"/>
              <w:rPr>
                <w:rFonts w:asciiTheme="minorHAnsi" w:eastAsiaTheme="minorHAnsi" w:hAnsiTheme="minorHAnsi" w:cstheme="minorBidi"/>
                <w:b/>
                <w:sz w:val="22"/>
                <w:szCs w:val="22"/>
                <w:lang w:eastAsia="en-US"/>
              </w:rPr>
            </w:pPr>
            <w:proofErr w:type="spellStart"/>
            <w:r w:rsidRPr="00E66E80">
              <w:rPr>
                <w:rFonts w:asciiTheme="minorHAnsi" w:eastAsiaTheme="minorHAnsi" w:hAnsiTheme="minorHAnsi" w:cstheme="minorBidi"/>
                <w:b/>
                <w:sz w:val="22"/>
                <w:szCs w:val="22"/>
                <w:lang w:eastAsia="en-US"/>
              </w:rPr>
              <w:t>Telefax</w:t>
            </w:r>
            <w:proofErr w:type="spellEnd"/>
            <w:r w:rsidRPr="00E66E80">
              <w:rPr>
                <w:rFonts w:asciiTheme="minorHAnsi" w:eastAsiaTheme="minorHAnsi" w:hAnsiTheme="minorHAnsi" w:cstheme="minorBidi"/>
                <w:b/>
                <w:sz w:val="22"/>
                <w:szCs w:val="22"/>
                <w:lang w:eastAsia="en-US"/>
              </w:rPr>
              <w:t>:</w:t>
            </w:r>
          </w:p>
        </w:tc>
        <w:tc>
          <w:tcPr>
            <w:tcW w:w="5806" w:type="dxa"/>
          </w:tcPr>
          <w:p w14:paraId="075F517A"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6C2D244D" w14:textId="77777777" w:rsidTr="00E73D8F">
        <w:tc>
          <w:tcPr>
            <w:tcW w:w="3256" w:type="dxa"/>
          </w:tcPr>
          <w:p w14:paraId="245E0249" w14:textId="77777777" w:rsidR="0048222B" w:rsidRPr="00E66E80" w:rsidRDefault="0048222B" w:rsidP="00E73D8F">
            <w:pPr>
              <w:spacing w:line="259" w:lineRule="auto"/>
              <w:rPr>
                <w:rFonts w:asciiTheme="minorHAnsi" w:eastAsiaTheme="minorHAnsi" w:hAnsiTheme="minorHAnsi" w:cstheme="minorBidi"/>
                <w:b/>
                <w:sz w:val="22"/>
                <w:szCs w:val="22"/>
                <w:lang w:eastAsia="en-US"/>
              </w:rPr>
            </w:pPr>
            <w:r w:rsidRPr="00E66E80">
              <w:rPr>
                <w:rFonts w:asciiTheme="minorHAnsi" w:eastAsiaTheme="minorHAnsi" w:hAnsiTheme="minorHAnsi" w:cstheme="minorBidi"/>
                <w:b/>
                <w:sz w:val="22"/>
                <w:szCs w:val="22"/>
                <w:lang w:eastAsia="en-US"/>
              </w:rPr>
              <w:t>E-mail:</w:t>
            </w:r>
          </w:p>
        </w:tc>
        <w:tc>
          <w:tcPr>
            <w:tcW w:w="5806" w:type="dxa"/>
          </w:tcPr>
          <w:p w14:paraId="458A7812"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3C24492A" w14:textId="77777777" w:rsidTr="00E73D8F">
        <w:tc>
          <w:tcPr>
            <w:tcW w:w="3256" w:type="dxa"/>
          </w:tcPr>
          <w:p w14:paraId="1AD68F0B" w14:textId="77777777" w:rsidR="0048222B" w:rsidRPr="00E66E80" w:rsidRDefault="0048222B" w:rsidP="00E73D8F">
            <w:pPr>
              <w:spacing w:line="259" w:lineRule="auto"/>
              <w:rPr>
                <w:rFonts w:asciiTheme="minorHAnsi" w:eastAsiaTheme="minorHAnsi" w:hAnsiTheme="minorHAnsi" w:cstheme="minorBidi"/>
                <w:b/>
                <w:sz w:val="22"/>
                <w:szCs w:val="22"/>
                <w:lang w:eastAsia="en-US"/>
              </w:rPr>
            </w:pPr>
            <w:r w:rsidRPr="00E66E80">
              <w:rPr>
                <w:rFonts w:asciiTheme="minorHAnsi" w:eastAsiaTheme="minorHAnsi" w:hAnsiTheme="minorHAnsi" w:cstheme="minorBidi"/>
                <w:b/>
                <w:sz w:val="22"/>
                <w:szCs w:val="22"/>
                <w:lang w:eastAsia="en-US"/>
              </w:rPr>
              <w:t>OIB:</w:t>
            </w:r>
          </w:p>
        </w:tc>
        <w:tc>
          <w:tcPr>
            <w:tcW w:w="5806" w:type="dxa"/>
          </w:tcPr>
          <w:p w14:paraId="343A5038"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27BB7CEF" w14:textId="77777777" w:rsidTr="00E73D8F">
        <w:tc>
          <w:tcPr>
            <w:tcW w:w="3256" w:type="dxa"/>
          </w:tcPr>
          <w:p w14:paraId="57179B69" w14:textId="77777777" w:rsidR="0048222B" w:rsidRPr="00E66E80" w:rsidRDefault="0048222B" w:rsidP="00E73D8F">
            <w:pPr>
              <w:spacing w:line="259" w:lineRule="auto"/>
              <w:rPr>
                <w:rFonts w:asciiTheme="minorHAnsi" w:eastAsiaTheme="minorHAnsi" w:hAnsiTheme="minorHAnsi" w:cstheme="minorBidi"/>
                <w:b/>
                <w:sz w:val="22"/>
                <w:szCs w:val="22"/>
                <w:lang w:eastAsia="en-US"/>
              </w:rPr>
            </w:pPr>
            <w:r w:rsidRPr="00E66E80">
              <w:rPr>
                <w:rFonts w:asciiTheme="minorHAnsi" w:eastAsiaTheme="minorHAnsi" w:hAnsiTheme="minorHAnsi" w:cstheme="minorBidi"/>
                <w:b/>
                <w:sz w:val="22"/>
                <w:szCs w:val="22"/>
                <w:lang w:eastAsia="en-US"/>
              </w:rPr>
              <w:t>Žiro račun:</w:t>
            </w:r>
          </w:p>
        </w:tc>
        <w:tc>
          <w:tcPr>
            <w:tcW w:w="5806" w:type="dxa"/>
          </w:tcPr>
          <w:p w14:paraId="3FB1EC1A"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66E1907C" w14:textId="77777777" w:rsidTr="00E73D8F">
        <w:tc>
          <w:tcPr>
            <w:tcW w:w="3256" w:type="dxa"/>
          </w:tcPr>
          <w:p w14:paraId="5EB4AE58" w14:textId="77777777" w:rsidR="0048222B" w:rsidRPr="00E66E80" w:rsidRDefault="0048222B" w:rsidP="00E73D8F">
            <w:pPr>
              <w:spacing w:line="259" w:lineRule="auto"/>
              <w:rPr>
                <w:rFonts w:asciiTheme="minorHAnsi" w:eastAsiaTheme="minorHAnsi" w:hAnsiTheme="minorHAnsi" w:cstheme="minorBidi"/>
                <w:b/>
                <w:sz w:val="22"/>
                <w:szCs w:val="22"/>
                <w:lang w:eastAsia="en-US"/>
              </w:rPr>
            </w:pPr>
            <w:r w:rsidRPr="00E66E80">
              <w:rPr>
                <w:rFonts w:asciiTheme="minorHAnsi" w:eastAsiaTheme="minorHAnsi" w:hAnsiTheme="minorHAnsi" w:cstheme="minorBidi"/>
                <w:b/>
                <w:sz w:val="22"/>
                <w:szCs w:val="22"/>
                <w:lang w:eastAsia="en-US"/>
              </w:rPr>
              <w:t>Odgovorna osoba/e:</w:t>
            </w:r>
          </w:p>
        </w:tc>
        <w:tc>
          <w:tcPr>
            <w:tcW w:w="5806" w:type="dxa"/>
          </w:tcPr>
          <w:p w14:paraId="549157C9"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bl>
    <w:p w14:paraId="7670D669" w14:textId="77777777" w:rsidR="0048222B" w:rsidRDefault="0048222B" w:rsidP="0048222B">
      <w:pPr>
        <w:spacing w:after="0"/>
        <w:rPr>
          <w:sz w:val="24"/>
          <w:szCs w:val="24"/>
        </w:rPr>
      </w:pPr>
    </w:p>
    <w:p w14:paraId="61DE7387" w14:textId="3A2E0AF1" w:rsidR="0048222B" w:rsidRPr="00E66E80" w:rsidRDefault="0048222B" w:rsidP="0048222B">
      <w:pPr>
        <w:spacing w:after="0"/>
      </w:pPr>
      <w:r w:rsidRPr="00E66E80">
        <w:t>Ako naša ponuda bude ocijenjena najpovoljnijom, za potpis i ovjeru ugovora o nabavi ovlašćujemo:</w:t>
      </w:r>
    </w:p>
    <w:p w14:paraId="2E02E5C6" w14:textId="77777777" w:rsidR="0048222B" w:rsidRPr="00E66E80" w:rsidRDefault="0048222B" w:rsidP="0048222B">
      <w:pPr>
        <w:spacing w:after="0"/>
      </w:pPr>
      <w:r w:rsidRPr="00E66E80">
        <w:t>__________________________________________________________________________</w:t>
      </w:r>
      <w:r>
        <w:t>________</w:t>
      </w:r>
    </w:p>
    <w:p w14:paraId="4035ADB4" w14:textId="77777777" w:rsidR="0048222B" w:rsidRPr="00E66E80" w:rsidRDefault="0048222B" w:rsidP="0048222B">
      <w:pPr>
        <w:spacing w:after="0"/>
      </w:pPr>
      <w:r w:rsidRPr="00E66E80">
        <w:t>_________________________________________________________________________</w:t>
      </w:r>
      <w:r>
        <w:t>_______</w:t>
      </w:r>
      <w:r w:rsidRPr="00E66E80">
        <w:t>__</w:t>
      </w:r>
    </w:p>
    <w:p w14:paraId="6655A4E2" w14:textId="77777777" w:rsidR="0048222B" w:rsidRPr="00E66E80" w:rsidRDefault="0048222B" w:rsidP="0048222B">
      <w:pPr>
        <w:spacing w:after="0"/>
        <w:jc w:val="center"/>
      </w:pPr>
      <w:r w:rsidRPr="00E66E80">
        <w:t>(ime i prezime, osobe/osoba ovlaštenih za potpisivanje)</w:t>
      </w:r>
    </w:p>
    <w:p w14:paraId="7EA371C7" w14:textId="77777777" w:rsidR="0048222B" w:rsidRPr="00E66E80" w:rsidRDefault="0048222B" w:rsidP="0048222B">
      <w:pPr>
        <w:spacing w:after="0"/>
      </w:pPr>
    </w:p>
    <w:p w14:paraId="5F50CCE9" w14:textId="77777777" w:rsidR="0048222B" w:rsidRDefault="0048222B" w:rsidP="0048222B">
      <w:pPr>
        <w:spacing w:after="0"/>
      </w:pPr>
      <w:r w:rsidRPr="00E66E80">
        <w:t>Ako naša ponuda bude odabrana kao najbolje ocijenjena ponuda, u roku od osam dana od dana izvršnosti Odluke o odabiru, dostavit ćemo naručitelju formalno-pravni akt iz kojeg je vidljivo koji će dio iz ponude izvoditi svaki od gospodarskih subjekata iz zajedničke ponude.</w:t>
      </w:r>
    </w:p>
    <w:p w14:paraId="39D1FCF5" w14:textId="77777777" w:rsidR="0048222B" w:rsidRPr="00E66E80" w:rsidRDefault="0048222B" w:rsidP="0048222B">
      <w:pPr>
        <w:spacing w:after="0"/>
      </w:pPr>
    </w:p>
    <w:p w14:paraId="47E21593" w14:textId="77777777" w:rsidR="0048222B" w:rsidRPr="00E66E80" w:rsidRDefault="0048222B" w:rsidP="0048222B">
      <w:pPr>
        <w:spacing w:after="0"/>
        <w:rPr>
          <w:b/>
        </w:rPr>
      </w:pPr>
      <w:bookmarkStart w:id="123" w:name="_Hlk59548067"/>
      <w:r w:rsidRPr="00E66E80">
        <w:rPr>
          <w:b/>
        </w:rPr>
        <w:t>Članovi zajednice ponuditelja:</w:t>
      </w:r>
    </w:p>
    <w:tbl>
      <w:tblPr>
        <w:tblW w:w="9072" w:type="dxa"/>
        <w:tblLayout w:type="fixed"/>
        <w:tblCellMar>
          <w:left w:w="0" w:type="dxa"/>
          <w:right w:w="0" w:type="dxa"/>
        </w:tblCellMar>
        <w:tblLook w:val="0000" w:firstRow="0" w:lastRow="0" w:firstColumn="0" w:lastColumn="0" w:noHBand="0" w:noVBand="0"/>
      </w:tblPr>
      <w:tblGrid>
        <w:gridCol w:w="4382"/>
        <w:gridCol w:w="1782"/>
        <w:gridCol w:w="2908"/>
      </w:tblGrid>
      <w:tr w:rsidR="0048222B" w:rsidRPr="00E66E80" w14:paraId="0D972841" w14:textId="77777777" w:rsidTr="00E73D8F">
        <w:trPr>
          <w:trHeight w:val="393"/>
        </w:trPr>
        <w:tc>
          <w:tcPr>
            <w:tcW w:w="4382" w:type="dxa"/>
            <w:tcBorders>
              <w:bottom w:val="single" w:sz="8" w:space="0" w:color="auto"/>
            </w:tcBorders>
            <w:shd w:val="clear" w:color="auto" w:fill="auto"/>
            <w:vAlign w:val="bottom"/>
          </w:tcPr>
          <w:p w14:paraId="476288AF" w14:textId="77777777" w:rsidR="0048222B" w:rsidRPr="00E66E80" w:rsidRDefault="0048222B" w:rsidP="00E73D8F">
            <w:pPr>
              <w:spacing w:after="0" w:line="0" w:lineRule="atLeast"/>
            </w:pPr>
            <w:bookmarkStart w:id="124" w:name="_Hlk59547515"/>
          </w:p>
        </w:tc>
        <w:tc>
          <w:tcPr>
            <w:tcW w:w="1782" w:type="dxa"/>
            <w:tcBorders>
              <w:bottom w:val="single" w:sz="8" w:space="0" w:color="auto"/>
            </w:tcBorders>
            <w:shd w:val="clear" w:color="auto" w:fill="auto"/>
            <w:vAlign w:val="bottom"/>
          </w:tcPr>
          <w:p w14:paraId="2A228B13" w14:textId="77777777" w:rsidR="0048222B" w:rsidRPr="00E66E80" w:rsidRDefault="0048222B" w:rsidP="00E73D8F">
            <w:pPr>
              <w:spacing w:after="0" w:line="0" w:lineRule="atLeast"/>
            </w:pPr>
          </w:p>
        </w:tc>
        <w:tc>
          <w:tcPr>
            <w:tcW w:w="2908" w:type="dxa"/>
            <w:tcBorders>
              <w:bottom w:val="single" w:sz="8" w:space="0" w:color="auto"/>
            </w:tcBorders>
            <w:shd w:val="clear" w:color="auto" w:fill="auto"/>
            <w:vAlign w:val="bottom"/>
          </w:tcPr>
          <w:p w14:paraId="0A3E2827" w14:textId="77777777" w:rsidR="0048222B" w:rsidRPr="00E66E80" w:rsidRDefault="0048222B" w:rsidP="00E73D8F">
            <w:pPr>
              <w:spacing w:after="0" w:line="0" w:lineRule="atLeast"/>
            </w:pPr>
          </w:p>
        </w:tc>
      </w:tr>
    </w:tbl>
    <w:p w14:paraId="7AEFEF0C" w14:textId="77777777" w:rsidR="0048222B" w:rsidRPr="00E66E80" w:rsidRDefault="0048222B" w:rsidP="0048222B">
      <w:pPr>
        <w:spacing w:after="0"/>
      </w:pPr>
      <w:r w:rsidRPr="00E66E80">
        <w:t xml:space="preserve">(Čitko ime i prezime                              </w:t>
      </w:r>
      <w:r w:rsidRPr="00E66E80">
        <w:tab/>
        <w:t>M.P.</w:t>
      </w:r>
      <w:r w:rsidRPr="00E66E80">
        <w:tab/>
        <w:t xml:space="preserve">                              </w:t>
      </w:r>
      <w:r>
        <w:t xml:space="preserve">            </w:t>
      </w:r>
      <w:r w:rsidRPr="00E66E80">
        <w:t xml:space="preserve">       (Vlastoručni potpis</w:t>
      </w:r>
    </w:p>
    <w:p w14:paraId="61B28A5B" w14:textId="77777777" w:rsidR="0048222B" w:rsidRPr="00E66E80" w:rsidRDefault="0048222B" w:rsidP="0048222B">
      <w:pPr>
        <w:spacing w:after="0"/>
      </w:pPr>
      <w:r w:rsidRPr="00E66E80">
        <w:t>ovlaštene osobe</w:t>
      </w:r>
      <w:r w:rsidRPr="00E66E80">
        <w:tab/>
      </w:r>
      <w:r w:rsidRPr="00E66E80">
        <w:tab/>
        <w:t xml:space="preserve">                                                                                ovlaštene osobe</w:t>
      </w:r>
    </w:p>
    <w:p w14:paraId="1972AD96" w14:textId="77777777" w:rsidR="0048222B" w:rsidRPr="00E66E80" w:rsidRDefault="0048222B" w:rsidP="0048222B">
      <w:pPr>
        <w:spacing w:after="0"/>
      </w:pPr>
      <w:r w:rsidRPr="00E66E80">
        <w:t>gospodarskog subjekta)</w:t>
      </w:r>
      <w:r w:rsidRPr="00E66E80">
        <w:tab/>
      </w:r>
      <w:r w:rsidRPr="00E66E80">
        <w:tab/>
        <w:t xml:space="preserve">                                                         </w:t>
      </w:r>
      <w:r>
        <w:t xml:space="preserve">                    </w:t>
      </w:r>
      <w:r w:rsidRPr="00E66E80">
        <w:t>gospodarskog subjekta)</w:t>
      </w:r>
      <w:bookmarkEnd w:id="124"/>
    </w:p>
    <w:tbl>
      <w:tblPr>
        <w:tblW w:w="9072" w:type="dxa"/>
        <w:tblLayout w:type="fixed"/>
        <w:tblCellMar>
          <w:left w:w="0" w:type="dxa"/>
          <w:right w:w="0" w:type="dxa"/>
        </w:tblCellMar>
        <w:tblLook w:val="0000" w:firstRow="0" w:lastRow="0" w:firstColumn="0" w:lastColumn="0" w:noHBand="0" w:noVBand="0"/>
      </w:tblPr>
      <w:tblGrid>
        <w:gridCol w:w="4339"/>
        <w:gridCol w:w="1765"/>
        <w:gridCol w:w="2968"/>
      </w:tblGrid>
      <w:tr w:rsidR="0048222B" w:rsidRPr="00E66E80" w14:paraId="6DC93198" w14:textId="77777777" w:rsidTr="00E73D8F">
        <w:trPr>
          <w:trHeight w:val="280"/>
        </w:trPr>
        <w:tc>
          <w:tcPr>
            <w:tcW w:w="4339" w:type="dxa"/>
            <w:tcBorders>
              <w:bottom w:val="single" w:sz="8" w:space="0" w:color="auto"/>
            </w:tcBorders>
            <w:shd w:val="clear" w:color="auto" w:fill="auto"/>
            <w:vAlign w:val="bottom"/>
          </w:tcPr>
          <w:p w14:paraId="5F7A15E1" w14:textId="77777777" w:rsidR="0048222B" w:rsidRPr="00E66E80" w:rsidRDefault="0048222B" w:rsidP="00E73D8F">
            <w:pPr>
              <w:spacing w:after="0" w:line="0" w:lineRule="atLeast"/>
            </w:pPr>
          </w:p>
          <w:p w14:paraId="69A63007" w14:textId="77777777" w:rsidR="0048222B" w:rsidRPr="00E66E80" w:rsidRDefault="0048222B" w:rsidP="00E73D8F">
            <w:pPr>
              <w:spacing w:after="0" w:line="0" w:lineRule="atLeast"/>
            </w:pPr>
          </w:p>
        </w:tc>
        <w:tc>
          <w:tcPr>
            <w:tcW w:w="1765" w:type="dxa"/>
            <w:tcBorders>
              <w:bottom w:val="single" w:sz="8" w:space="0" w:color="auto"/>
            </w:tcBorders>
            <w:shd w:val="clear" w:color="auto" w:fill="auto"/>
            <w:vAlign w:val="bottom"/>
          </w:tcPr>
          <w:p w14:paraId="278D6DD6" w14:textId="77777777" w:rsidR="0048222B" w:rsidRPr="00E66E80" w:rsidRDefault="0048222B" w:rsidP="00E73D8F">
            <w:pPr>
              <w:spacing w:after="0" w:line="0" w:lineRule="atLeast"/>
            </w:pPr>
          </w:p>
        </w:tc>
        <w:tc>
          <w:tcPr>
            <w:tcW w:w="2968" w:type="dxa"/>
            <w:tcBorders>
              <w:bottom w:val="single" w:sz="8" w:space="0" w:color="auto"/>
            </w:tcBorders>
            <w:shd w:val="clear" w:color="auto" w:fill="auto"/>
            <w:vAlign w:val="bottom"/>
          </w:tcPr>
          <w:p w14:paraId="77BB76CB" w14:textId="77777777" w:rsidR="0048222B" w:rsidRPr="00E66E80" w:rsidRDefault="0048222B" w:rsidP="00E73D8F">
            <w:pPr>
              <w:spacing w:after="0" w:line="0" w:lineRule="atLeast"/>
            </w:pPr>
          </w:p>
        </w:tc>
      </w:tr>
    </w:tbl>
    <w:p w14:paraId="5A808B21" w14:textId="77777777" w:rsidR="0048222B" w:rsidRPr="00E66E80" w:rsidRDefault="0048222B" w:rsidP="0048222B">
      <w:pPr>
        <w:spacing w:after="0"/>
      </w:pPr>
      <w:r w:rsidRPr="00E66E80">
        <w:t xml:space="preserve">(Čitko ime i prezime                              </w:t>
      </w:r>
      <w:r w:rsidRPr="00E66E80">
        <w:tab/>
        <w:t>M.P.</w:t>
      </w:r>
      <w:r w:rsidRPr="00E66E80">
        <w:tab/>
        <w:t xml:space="preserve">                              </w:t>
      </w:r>
      <w:r>
        <w:t xml:space="preserve">          </w:t>
      </w:r>
      <w:r w:rsidRPr="00E66E80">
        <w:t xml:space="preserve">       (Vlastoručni potpis</w:t>
      </w:r>
    </w:p>
    <w:p w14:paraId="10665505" w14:textId="77777777" w:rsidR="0048222B" w:rsidRPr="00E66E80" w:rsidRDefault="0048222B" w:rsidP="0048222B">
      <w:pPr>
        <w:spacing w:after="0"/>
      </w:pPr>
      <w:r w:rsidRPr="00E66E80">
        <w:t>ovlaštene osobe</w:t>
      </w:r>
      <w:r w:rsidRPr="00E66E80">
        <w:tab/>
      </w:r>
      <w:r w:rsidRPr="00E66E80">
        <w:tab/>
        <w:t xml:space="preserve">                                                                                ovlaštene osobe</w:t>
      </w:r>
    </w:p>
    <w:p w14:paraId="40D86719" w14:textId="77777777" w:rsidR="0048222B" w:rsidRPr="00E66E80" w:rsidRDefault="0048222B" w:rsidP="0048222B">
      <w:pPr>
        <w:spacing w:after="0"/>
        <w:rPr>
          <w:b/>
        </w:rPr>
      </w:pPr>
      <w:r w:rsidRPr="00E66E80">
        <w:t>gospodarskog subjekta)</w:t>
      </w:r>
      <w:r w:rsidRPr="00E66E80">
        <w:tab/>
      </w:r>
      <w:r w:rsidRPr="00E66E80">
        <w:tab/>
        <w:t xml:space="preserve">                                                       </w:t>
      </w:r>
      <w:r>
        <w:t xml:space="preserve">                </w:t>
      </w:r>
      <w:r w:rsidRPr="00E66E80">
        <w:t xml:space="preserve">  gospodarskog subjek</w:t>
      </w:r>
      <w:r>
        <w:t>ta)</w:t>
      </w:r>
      <w:r w:rsidRPr="00E66E80">
        <w:rPr>
          <w:b/>
        </w:rPr>
        <w:tab/>
      </w:r>
      <w:r w:rsidRPr="00E66E80">
        <w:rPr>
          <w:b/>
        </w:rPr>
        <w:tab/>
      </w:r>
    </w:p>
    <w:tbl>
      <w:tblPr>
        <w:tblW w:w="9072" w:type="dxa"/>
        <w:tblLayout w:type="fixed"/>
        <w:tblCellMar>
          <w:left w:w="0" w:type="dxa"/>
          <w:right w:w="0" w:type="dxa"/>
        </w:tblCellMar>
        <w:tblLook w:val="0000" w:firstRow="0" w:lastRow="0" w:firstColumn="0" w:lastColumn="0" w:noHBand="0" w:noVBand="0"/>
      </w:tblPr>
      <w:tblGrid>
        <w:gridCol w:w="4440"/>
        <w:gridCol w:w="1806"/>
        <w:gridCol w:w="2826"/>
      </w:tblGrid>
      <w:tr w:rsidR="0048222B" w:rsidRPr="00E66E80" w14:paraId="516E769F" w14:textId="77777777" w:rsidTr="00E73D8F">
        <w:trPr>
          <w:trHeight w:val="67"/>
        </w:trPr>
        <w:tc>
          <w:tcPr>
            <w:tcW w:w="4440" w:type="dxa"/>
            <w:tcBorders>
              <w:bottom w:val="single" w:sz="8" w:space="0" w:color="auto"/>
            </w:tcBorders>
            <w:shd w:val="clear" w:color="auto" w:fill="auto"/>
            <w:vAlign w:val="bottom"/>
          </w:tcPr>
          <w:p w14:paraId="48F81275" w14:textId="77777777" w:rsidR="0048222B" w:rsidRPr="00E66E80" w:rsidRDefault="0048222B" w:rsidP="00E73D8F">
            <w:pPr>
              <w:spacing w:after="0" w:line="0" w:lineRule="atLeast"/>
            </w:pPr>
          </w:p>
        </w:tc>
        <w:tc>
          <w:tcPr>
            <w:tcW w:w="1806" w:type="dxa"/>
            <w:tcBorders>
              <w:bottom w:val="single" w:sz="8" w:space="0" w:color="auto"/>
            </w:tcBorders>
            <w:shd w:val="clear" w:color="auto" w:fill="auto"/>
            <w:vAlign w:val="bottom"/>
          </w:tcPr>
          <w:p w14:paraId="6FE8ED50" w14:textId="77777777" w:rsidR="0048222B" w:rsidRPr="00E66E80" w:rsidRDefault="0048222B" w:rsidP="00E73D8F">
            <w:pPr>
              <w:spacing w:after="0" w:line="0" w:lineRule="atLeast"/>
            </w:pPr>
          </w:p>
        </w:tc>
        <w:tc>
          <w:tcPr>
            <w:tcW w:w="2826" w:type="dxa"/>
            <w:tcBorders>
              <w:bottom w:val="single" w:sz="8" w:space="0" w:color="auto"/>
            </w:tcBorders>
            <w:shd w:val="clear" w:color="auto" w:fill="auto"/>
            <w:vAlign w:val="bottom"/>
          </w:tcPr>
          <w:p w14:paraId="55E51BF5" w14:textId="77777777" w:rsidR="0048222B" w:rsidRPr="00E66E80" w:rsidRDefault="0048222B" w:rsidP="00E73D8F">
            <w:pPr>
              <w:spacing w:after="0" w:line="0" w:lineRule="atLeast"/>
            </w:pPr>
          </w:p>
        </w:tc>
      </w:tr>
    </w:tbl>
    <w:p w14:paraId="15C98BD4" w14:textId="77777777" w:rsidR="0048222B" w:rsidRPr="00E66E80" w:rsidRDefault="0048222B" w:rsidP="0048222B">
      <w:pPr>
        <w:spacing w:after="0"/>
      </w:pPr>
      <w:r w:rsidRPr="00E66E80">
        <w:t xml:space="preserve"> (Čitko ime i prezime                              </w:t>
      </w:r>
      <w:r w:rsidRPr="00E66E80">
        <w:tab/>
        <w:t>M.P.</w:t>
      </w:r>
      <w:r w:rsidRPr="00E66E80">
        <w:tab/>
        <w:t xml:space="preserve">                                 </w:t>
      </w:r>
      <w:r>
        <w:t xml:space="preserve">           </w:t>
      </w:r>
      <w:r w:rsidRPr="00E66E80">
        <w:t xml:space="preserve">    (Vlastoručni potpis</w:t>
      </w:r>
    </w:p>
    <w:p w14:paraId="7006043A" w14:textId="77777777" w:rsidR="0048222B" w:rsidRPr="00E66E80" w:rsidRDefault="0048222B" w:rsidP="0048222B">
      <w:pPr>
        <w:spacing w:after="0"/>
      </w:pPr>
      <w:r w:rsidRPr="00E66E80">
        <w:t>ovlaštene osobe</w:t>
      </w:r>
      <w:r w:rsidRPr="00E66E80">
        <w:tab/>
      </w:r>
      <w:r w:rsidRPr="00E66E80">
        <w:tab/>
        <w:t xml:space="preserve">                                                                                ovlaštene osobe</w:t>
      </w:r>
    </w:p>
    <w:p w14:paraId="31DD1876" w14:textId="77777777" w:rsidR="0048222B" w:rsidRPr="00E66E80" w:rsidRDefault="0048222B" w:rsidP="0048222B">
      <w:pPr>
        <w:spacing w:after="0"/>
        <w:rPr>
          <w:b/>
        </w:rPr>
      </w:pPr>
      <w:r w:rsidRPr="00E66E80">
        <w:t>gospodarskog subjekta)</w:t>
      </w:r>
      <w:r w:rsidRPr="00E66E80">
        <w:tab/>
      </w:r>
      <w:r w:rsidRPr="00E66E80">
        <w:tab/>
        <w:t xml:space="preserve">                                                      </w:t>
      </w:r>
      <w:r>
        <w:t xml:space="preserve">               </w:t>
      </w:r>
      <w:r w:rsidRPr="00E66E80">
        <w:t xml:space="preserve">   gospodarskog subjekta)</w:t>
      </w:r>
    </w:p>
    <w:p w14:paraId="0A003638" w14:textId="77777777" w:rsidR="0048222B" w:rsidRPr="00E66E80" w:rsidRDefault="0048222B" w:rsidP="0048222B">
      <w:pPr>
        <w:spacing w:after="0"/>
        <w:rPr>
          <w:b/>
        </w:rPr>
      </w:pPr>
    </w:p>
    <w:tbl>
      <w:tblPr>
        <w:tblW w:w="9072" w:type="dxa"/>
        <w:tblLayout w:type="fixed"/>
        <w:tblCellMar>
          <w:left w:w="0" w:type="dxa"/>
          <w:right w:w="0" w:type="dxa"/>
        </w:tblCellMar>
        <w:tblLook w:val="0000" w:firstRow="0" w:lastRow="0" w:firstColumn="0" w:lastColumn="0" w:noHBand="0" w:noVBand="0"/>
      </w:tblPr>
      <w:tblGrid>
        <w:gridCol w:w="4558"/>
        <w:gridCol w:w="1852"/>
        <w:gridCol w:w="2662"/>
      </w:tblGrid>
      <w:tr w:rsidR="0048222B" w:rsidRPr="00E66E80" w14:paraId="2DBC2DCF" w14:textId="77777777" w:rsidTr="00E73D8F">
        <w:trPr>
          <w:trHeight w:val="296"/>
        </w:trPr>
        <w:tc>
          <w:tcPr>
            <w:tcW w:w="4558" w:type="dxa"/>
            <w:tcBorders>
              <w:bottom w:val="single" w:sz="8" w:space="0" w:color="auto"/>
            </w:tcBorders>
            <w:shd w:val="clear" w:color="auto" w:fill="auto"/>
            <w:vAlign w:val="bottom"/>
          </w:tcPr>
          <w:p w14:paraId="452CC388" w14:textId="77777777" w:rsidR="0048222B" w:rsidRPr="00E66E80" w:rsidRDefault="0048222B" w:rsidP="00E73D8F">
            <w:pPr>
              <w:spacing w:after="0" w:line="0" w:lineRule="atLeast"/>
            </w:pPr>
          </w:p>
        </w:tc>
        <w:tc>
          <w:tcPr>
            <w:tcW w:w="1852" w:type="dxa"/>
            <w:tcBorders>
              <w:bottom w:val="single" w:sz="8" w:space="0" w:color="auto"/>
            </w:tcBorders>
            <w:shd w:val="clear" w:color="auto" w:fill="auto"/>
            <w:vAlign w:val="bottom"/>
          </w:tcPr>
          <w:p w14:paraId="6156134B" w14:textId="77777777" w:rsidR="0048222B" w:rsidRPr="00E66E80" w:rsidRDefault="0048222B" w:rsidP="00E73D8F">
            <w:pPr>
              <w:spacing w:after="0" w:line="0" w:lineRule="atLeast"/>
            </w:pPr>
          </w:p>
        </w:tc>
        <w:tc>
          <w:tcPr>
            <w:tcW w:w="2662" w:type="dxa"/>
            <w:tcBorders>
              <w:bottom w:val="single" w:sz="8" w:space="0" w:color="auto"/>
            </w:tcBorders>
            <w:shd w:val="clear" w:color="auto" w:fill="auto"/>
            <w:vAlign w:val="bottom"/>
          </w:tcPr>
          <w:p w14:paraId="3E2F0AC0" w14:textId="77777777" w:rsidR="0048222B" w:rsidRPr="00E66E80" w:rsidRDefault="0048222B" w:rsidP="00E73D8F">
            <w:pPr>
              <w:spacing w:after="0" w:line="0" w:lineRule="atLeast"/>
            </w:pPr>
          </w:p>
        </w:tc>
      </w:tr>
    </w:tbl>
    <w:p w14:paraId="273631AC" w14:textId="77777777" w:rsidR="0048222B" w:rsidRPr="00E66E80" w:rsidRDefault="0048222B" w:rsidP="0048222B">
      <w:pPr>
        <w:spacing w:after="0"/>
      </w:pPr>
      <w:r w:rsidRPr="00E66E80">
        <w:t xml:space="preserve">(Čitko ime i prezime                              </w:t>
      </w:r>
      <w:r w:rsidRPr="00E66E80">
        <w:tab/>
        <w:t>M.P.</w:t>
      </w:r>
      <w:r w:rsidRPr="00E66E80">
        <w:tab/>
        <w:t xml:space="preserve">                                </w:t>
      </w:r>
      <w:r>
        <w:t xml:space="preserve">         </w:t>
      </w:r>
      <w:r w:rsidRPr="00E66E80">
        <w:t xml:space="preserve">     (Vlastoručni potpis</w:t>
      </w:r>
    </w:p>
    <w:p w14:paraId="651C544C" w14:textId="77777777" w:rsidR="0048222B" w:rsidRPr="00E66E80" w:rsidRDefault="0048222B" w:rsidP="0048222B">
      <w:pPr>
        <w:spacing w:after="0"/>
      </w:pPr>
      <w:r w:rsidRPr="00E66E80">
        <w:t>ovlaštene osobe</w:t>
      </w:r>
      <w:r w:rsidRPr="00E66E80">
        <w:tab/>
      </w:r>
      <w:r w:rsidRPr="00E66E80">
        <w:tab/>
        <w:t xml:space="preserve">                                                                                ovlaštene osobe</w:t>
      </w:r>
    </w:p>
    <w:p w14:paraId="0ADAC606" w14:textId="77777777" w:rsidR="0048222B" w:rsidRPr="003378F5" w:rsidRDefault="0048222B" w:rsidP="0048222B">
      <w:pPr>
        <w:spacing w:after="0"/>
      </w:pPr>
      <w:r w:rsidRPr="00E66E80">
        <w:t>gospodarskog subjekta)</w:t>
      </w:r>
      <w:r w:rsidRPr="00E66E80">
        <w:tab/>
      </w:r>
      <w:r w:rsidRPr="00E66E80">
        <w:tab/>
        <w:t xml:space="preserve">                                                        </w:t>
      </w:r>
      <w:r>
        <w:t xml:space="preserve">                  </w:t>
      </w:r>
      <w:r w:rsidRPr="00E66E80">
        <w:t xml:space="preserve"> gospodarskog subjekta)</w:t>
      </w:r>
      <w:r w:rsidRPr="00E66E80">
        <w:rPr>
          <w:b/>
        </w:rPr>
        <w:tab/>
      </w:r>
    </w:p>
    <w:p w14:paraId="05EB8290" w14:textId="77777777" w:rsidR="0048222B" w:rsidRDefault="0048222B" w:rsidP="0048222B">
      <w:pPr>
        <w:spacing w:after="0"/>
      </w:pPr>
    </w:p>
    <w:p w14:paraId="36FC9280" w14:textId="77777777" w:rsidR="0048222B" w:rsidRPr="00E66E80" w:rsidRDefault="0048222B" w:rsidP="0048222B">
      <w:pPr>
        <w:spacing w:after="0"/>
      </w:pPr>
      <w:r w:rsidRPr="00E66E80">
        <w:t>U ________________, __________ 2021.</w:t>
      </w:r>
      <w:r w:rsidRPr="00E66E80">
        <w:tab/>
      </w:r>
    </w:p>
    <w:bookmarkEnd w:id="123"/>
    <w:p w14:paraId="44F4D418" w14:textId="77777777" w:rsidR="0048222B" w:rsidRDefault="0048222B" w:rsidP="0048222B">
      <w:pPr>
        <w:spacing w:after="0"/>
        <w:rPr>
          <w:sz w:val="24"/>
          <w:szCs w:val="24"/>
        </w:rPr>
      </w:pPr>
    </w:p>
    <w:p w14:paraId="7F7971C2" w14:textId="77777777" w:rsidR="0048222B" w:rsidRPr="00A07DA1" w:rsidRDefault="0048222B" w:rsidP="0048222B">
      <w:pPr>
        <w:pStyle w:val="Naslov2"/>
        <w:rPr>
          <w:rFonts w:asciiTheme="minorHAnsi" w:hAnsiTheme="minorHAnsi" w:cstheme="minorHAnsi"/>
        </w:rPr>
      </w:pPr>
      <w:bookmarkStart w:id="125" w:name="_Toc60053702"/>
      <w:bookmarkStart w:id="126" w:name="_Toc76033908"/>
      <w:bookmarkStart w:id="127" w:name="_Toc76035670"/>
      <w:r w:rsidRPr="00BA5639">
        <w:rPr>
          <w:rFonts w:asciiTheme="minorHAnsi" w:hAnsiTheme="minorHAnsi" w:cstheme="minorHAnsi"/>
        </w:rPr>
        <w:lastRenderedPageBreak/>
        <w:t xml:space="preserve">Obrazac </w:t>
      </w:r>
      <w:r>
        <w:rPr>
          <w:rFonts w:asciiTheme="minorHAnsi" w:hAnsiTheme="minorHAnsi" w:cstheme="minorHAnsi"/>
        </w:rPr>
        <w:t>6c</w:t>
      </w:r>
      <w:bookmarkEnd w:id="125"/>
      <w:bookmarkEnd w:id="126"/>
      <w:bookmarkEnd w:id="127"/>
    </w:p>
    <w:p w14:paraId="710E25E5" w14:textId="77777777" w:rsidR="0048222B" w:rsidRPr="00D22918" w:rsidRDefault="0048222B" w:rsidP="0048222B">
      <w:pPr>
        <w:spacing w:after="0"/>
        <w:rPr>
          <w:sz w:val="24"/>
          <w:szCs w:val="24"/>
        </w:rPr>
      </w:pPr>
    </w:p>
    <w:p w14:paraId="46D0BD4C" w14:textId="77777777" w:rsidR="0048222B" w:rsidRPr="00092598" w:rsidRDefault="0048222B" w:rsidP="0048222B">
      <w:pPr>
        <w:spacing w:after="0" w:line="240" w:lineRule="auto"/>
      </w:pPr>
      <w:r w:rsidRPr="00092598">
        <w:t>Gospodarski subjekti udruženi u zajednicu ponuditelja daju</w:t>
      </w:r>
    </w:p>
    <w:p w14:paraId="50FAF73B" w14:textId="77777777" w:rsidR="0048222B" w:rsidRPr="00D22918" w:rsidRDefault="0048222B" w:rsidP="0048222B">
      <w:pPr>
        <w:spacing w:after="0" w:line="240" w:lineRule="auto"/>
        <w:rPr>
          <w:sz w:val="24"/>
          <w:szCs w:val="24"/>
        </w:rPr>
      </w:pPr>
    </w:p>
    <w:p w14:paraId="46EB7E7B" w14:textId="77777777" w:rsidR="0048222B" w:rsidRPr="00BA5639" w:rsidRDefault="0048222B" w:rsidP="0048222B">
      <w:pPr>
        <w:spacing w:after="0" w:line="240" w:lineRule="auto"/>
        <w:jc w:val="center"/>
        <w:rPr>
          <w:b/>
          <w:sz w:val="24"/>
          <w:szCs w:val="24"/>
        </w:rPr>
      </w:pPr>
      <w:r w:rsidRPr="00BA5639">
        <w:rPr>
          <w:b/>
          <w:sz w:val="24"/>
          <w:szCs w:val="24"/>
        </w:rPr>
        <w:t>IZJAVU</w:t>
      </w:r>
    </w:p>
    <w:p w14:paraId="53600BAD" w14:textId="77777777" w:rsidR="0048222B" w:rsidRPr="00D22918" w:rsidRDefault="0048222B" w:rsidP="0048222B">
      <w:pPr>
        <w:spacing w:after="0" w:line="240" w:lineRule="auto"/>
        <w:jc w:val="center"/>
        <w:rPr>
          <w:sz w:val="24"/>
          <w:szCs w:val="24"/>
        </w:rPr>
      </w:pPr>
      <w:r w:rsidRPr="00BA5639">
        <w:rPr>
          <w:b/>
          <w:sz w:val="24"/>
          <w:szCs w:val="24"/>
        </w:rPr>
        <w:t>O SOLIDARNOJ ODGOVORNOSTI ZAJEDNIČKIH PONUDITELJA</w:t>
      </w:r>
    </w:p>
    <w:p w14:paraId="26ACC145" w14:textId="77777777" w:rsidR="0048222B" w:rsidRPr="00092598" w:rsidRDefault="0048222B" w:rsidP="0048222B">
      <w:pPr>
        <w:spacing w:after="0" w:line="240" w:lineRule="auto"/>
        <w:jc w:val="center"/>
      </w:pPr>
      <w:r w:rsidRPr="00092598">
        <w:t>(popunjava se samo u slučaju zajednice ponuditelja)</w:t>
      </w:r>
    </w:p>
    <w:p w14:paraId="4C7F2A3D" w14:textId="77777777" w:rsidR="0048222B" w:rsidRPr="00092598" w:rsidRDefault="0048222B" w:rsidP="0048222B">
      <w:pPr>
        <w:spacing w:after="0" w:line="240" w:lineRule="auto"/>
      </w:pPr>
      <w:r w:rsidRPr="00092598">
        <w:t>kojom izjavljujem da:</w:t>
      </w:r>
    </w:p>
    <w:p w14:paraId="45844C83" w14:textId="77777777" w:rsidR="0048222B" w:rsidRPr="00092598" w:rsidRDefault="0048222B" w:rsidP="0048222B">
      <w:pPr>
        <w:spacing w:after="0"/>
        <w:rPr>
          <w:b/>
        </w:rPr>
      </w:pPr>
      <w:r w:rsidRPr="00092598">
        <w:rPr>
          <w:b/>
        </w:rPr>
        <w:t>Gospodarski subjekti:</w:t>
      </w:r>
    </w:p>
    <w:tbl>
      <w:tblPr>
        <w:tblStyle w:val="Reetkatablice"/>
        <w:tblW w:w="0" w:type="auto"/>
        <w:tblLook w:val="04A0" w:firstRow="1" w:lastRow="0" w:firstColumn="1" w:lastColumn="0" w:noHBand="0" w:noVBand="1"/>
      </w:tblPr>
      <w:tblGrid>
        <w:gridCol w:w="3256"/>
        <w:gridCol w:w="5806"/>
      </w:tblGrid>
      <w:tr w:rsidR="0048222B" w:rsidRPr="00092598" w14:paraId="6A8ACD76" w14:textId="77777777" w:rsidTr="00E73D8F">
        <w:tc>
          <w:tcPr>
            <w:tcW w:w="3256" w:type="dxa"/>
          </w:tcPr>
          <w:p w14:paraId="7F781C12"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Naziv gospodarskog subjekta</w:t>
            </w:r>
          </w:p>
        </w:tc>
        <w:tc>
          <w:tcPr>
            <w:tcW w:w="5806" w:type="dxa"/>
          </w:tcPr>
          <w:p w14:paraId="3DD9E09D" w14:textId="77777777" w:rsidR="0048222B" w:rsidRPr="00092598" w:rsidRDefault="0048222B" w:rsidP="00E73D8F">
            <w:pPr>
              <w:rPr>
                <w:rFonts w:asciiTheme="minorHAnsi" w:hAnsiTheme="minorHAnsi"/>
                <w:sz w:val="22"/>
                <w:szCs w:val="22"/>
              </w:rPr>
            </w:pPr>
          </w:p>
        </w:tc>
      </w:tr>
      <w:tr w:rsidR="0048222B" w:rsidRPr="00092598" w14:paraId="7446A209" w14:textId="77777777" w:rsidTr="00E73D8F">
        <w:tc>
          <w:tcPr>
            <w:tcW w:w="3256" w:type="dxa"/>
          </w:tcPr>
          <w:p w14:paraId="69F90D51"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Adresa sjedišta:</w:t>
            </w:r>
          </w:p>
        </w:tc>
        <w:tc>
          <w:tcPr>
            <w:tcW w:w="5806" w:type="dxa"/>
          </w:tcPr>
          <w:p w14:paraId="1280DA62" w14:textId="77777777" w:rsidR="0048222B" w:rsidRPr="00092598" w:rsidRDefault="0048222B" w:rsidP="00E73D8F">
            <w:pPr>
              <w:rPr>
                <w:rFonts w:asciiTheme="minorHAnsi" w:hAnsiTheme="minorHAnsi"/>
                <w:sz w:val="22"/>
                <w:szCs w:val="22"/>
              </w:rPr>
            </w:pPr>
          </w:p>
        </w:tc>
      </w:tr>
      <w:tr w:rsidR="0048222B" w:rsidRPr="00092598" w14:paraId="4A16D7F1" w14:textId="77777777" w:rsidTr="00E73D8F">
        <w:tc>
          <w:tcPr>
            <w:tcW w:w="3256" w:type="dxa"/>
          </w:tcPr>
          <w:p w14:paraId="54C33B90"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Telefon:</w:t>
            </w:r>
          </w:p>
        </w:tc>
        <w:tc>
          <w:tcPr>
            <w:tcW w:w="5806" w:type="dxa"/>
          </w:tcPr>
          <w:p w14:paraId="60D0ECBC" w14:textId="77777777" w:rsidR="0048222B" w:rsidRPr="00092598" w:rsidRDefault="0048222B" w:rsidP="00E73D8F">
            <w:pPr>
              <w:rPr>
                <w:rFonts w:asciiTheme="minorHAnsi" w:hAnsiTheme="minorHAnsi"/>
                <w:sz w:val="22"/>
                <w:szCs w:val="22"/>
              </w:rPr>
            </w:pPr>
          </w:p>
        </w:tc>
      </w:tr>
      <w:tr w:rsidR="0048222B" w:rsidRPr="00092598" w14:paraId="76E28949" w14:textId="77777777" w:rsidTr="00E73D8F">
        <w:tc>
          <w:tcPr>
            <w:tcW w:w="3256" w:type="dxa"/>
          </w:tcPr>
          <w:p w14:paraId="696704C0" w14:textId="77777777" w:rsidR="0048222B" w:rsidRPr="00092598" w:rsidRDefault="0048222B" w:rsidP="00E73D8F">
            <w:pPr>
              <w:rPr>
                <w:rFonts w:asciiTheme="minorHAnsi" w:hAnsiTheme="minorHAnsi"/>
                <w:b/>
                <w:sz w:val="22"/>
                <w:szCs w:val="22"/>
              </w:rPr>
            </w:pPr>
            <w:proofErr w:type="spellStart"/>
            <w:r w:rsidRPr="00092598">
              <w:rPr>
                <w:rFonts w:asciiTheme="minorHAnsi" w:hAnsiTheme="minorHAnsi"/>
                <w:b/>
                <w:sz w:val="22"/>
                <w:szCs w:val="22"/>
              </w:rPr>
              <w:t>Telefax</w:t>
            </w:r>
            <w:proofErr w:type="spellEnd"/>
            <w:r w:rsidRPr="00092598">
              <w:rPr>
                <w:rFonts w:asciiTheme="minorHAnsi" w:hAnsiTheme="minorHAnsi"/>
                <w:b/>
                <w:sz w:val="22"/>
                <w:szCs w:val="22"/>
              </w:rPr>
              <w:t>:</w:t>
            </w:r>
          </w:p>
        </w:tc>
        <w:tc>
          <w:tcPr>
            <w:tcW w:w="5806" w:type="dxa"/>
          </w:tcPr>
          <w:p w14:paraId="302E2F8A" w14:textId="77777777" w:rsidR="0048222B" w:rsidRPr="00092598" w:rsidRDefault="0048222B" w:rsidP="00E73D8F">
            <w:pPr>
              <w:rPr>
                <w:rFonts w:asciiTheme="minorHAnsi" w:hAnsiTheme="minorHAnsi"/>
                <w:sz w:val="22"/>
                <w:szCs w:val="22"/>
              </w:rPr>
            </w:pPr>
          </w:p>
        </w:tc>
      </w:tr>
      <w:tr w:rsidR="0048222B" w:rsidRPr="00092598" w14:paraId="0E939A6E" w14:textId="77777777" w:rsidTr="00E73D8F">
        <w:tc>
          <w:tcPr>
            <w:tcW w:w="3256" w:type="dxa"/>
          </w:tcPr>
          <w:p w14:paraId="6BB9B2A6"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E-mail:</w:t>
            </w:r>
          </w:p>
        </w:tc>
        <w:tc>
          <w:tcPr>
            <w:tcW w:w="5806" w:type="dxa"/>
          </w:tcPr>
          <w:p w14:paraId="4E077155" w14:textId="77777777" w:rsidR="0048222B" w:rsidRPr="00092598" w:rsidRDefault="0048222B" w:rsidP="00E73D8F">
            <w:pPr>
              <w:rPr>
                <w:rFonts w:asciiTheme="minorHAnsi" w:hAnsiTheme="minorHAnsi"/>
                <w:sz w:val="22"/>
                <w:szCs w:val="22"/>
              </w:rPr>
            </w:pPr>
          </w:p>
        </w:tc>
      </w:tr>
      <w:tr w:rsidR="0048222B" w:rsidRPr="00092598" w14:paraId="6EA8550C" w14:textId="77777777" w:rsidTr="00E73D8F">
        <w:tc>
          <w:tcPr>
            <w:tcW w:w="3256" w:type="dxa"/>
          </w:tcPr>
          <w:p w14:paraId="4F982B8D"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OIB:</w:t>
            </w:r>
          </w:p>
        </w:tc>
        <w:tc>
          <w:tcPr>
            <w:tcW w:w="5806" w:type="dxa"/>
          </w:tcPr>
          <w:p w14:paraId="1BCBA5E7" w14:textId="77777777" w:rsidR="0048222B" w:rsidRPr="00092598" w:rsidRDefault="0048222B" w:rsidP="00E73D8F">
            <w:pPr>
              <w:rPr>
                <w:rFonts w:asciiTheme="minorHAnsi" w:hAnsiTheme="minorHAnsi"/>
                <w:sz w:val="22"/>
                <w:szCs w:val="22"/>
              </w:rPr>
            </w:pPr>
          </w:p>
        </w:tc>
      </w:tr>
      <w:tr w:rsidR="0048222B" w:rsidRPr="00092598" w14:paraId="1DD151EF" w14:textId="77777777" w:rsidTr="00E73D8F">
        <w:tc>
          <w:tcPr>
            <w:tcW w:w="3256" w:type="dxa"/>
          </w:tcPr>
          <w:p w14:paraId="4AD3AE29"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Žiro račun:</w:t>
            </w:r>
          </w:p>
        </w:tc>
        <w:tc>
          <w:tcPr>
            <w:tcW w:w="5806" w:type="dxa"/>
          </w:tcPr>
          <w:p w14:paraId="35CD3E07" w14:textId="77777777" w:rsidR="0048222B" w:rsidRPr="00092598" w:rsidRDefault="0048222B" w:rsidP="00E73D8F">
            <w:pPr>
              <w:rPr>
                <w:rFonts w:asciiTheme="minorHAnsi" w:hAnsiTheme="minorHAnsi"/>
                <w:sz w:val="22"/>
                <w:szCs w:val="22"/>
              </w:rPr>
            </w:pPr>
          </w:p>
        </w:tc>
      </w:tr>
      <w:tr w:rsidR="0048222B" w:rsidRPr="00092598" w14:paraId="687C51F0" w14:textId="77777777" w:rsidTr="00E73D8F">
        <w:tc>
          <w:tcPr>
            <w:tcW w:w="3256" w:type="dxa"/>
          </w:tcPr>
          <w:p w14:paraId="02410AEE"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Odgovorna osoba/e:</w:t>
            </w:r>
          </w:p>
        </w:tc>
        <w:tc>
          <w:tcPr>
            <w:tcW w:w="5806" w:type="dxa"/>
          </w:tcPr>
          <w:p w14:paraId="144CFC6B" w14:textId="77777777" w:rsidR="0048222B" w:rsidRPr="00092598" w:rsidRDefault="0048222B" w:rsidP="00E73D8F">
            <w:pPr>
              <w:rPr>
                <w:rFonts w:asciiTheme="minorHAnsi" w:hAnsiTheme="minorHAnsi"/>
                <w:sz w:val="22"/>
                <w:szCs w:val="22"/>
              </w:rPr>
            </w:pPr>
          </w:p>
        </w:tc>
      </w:tr>
    </w:tbl>
    <w:p w14:paraId="04605675" w14:textId="77777777" w:rsidR="0048222B" w:rsidRDefault="0048222B" w:rsidP="0048222B">
      <w:pPr>
        <w:spacing w:after="0"/>
        <w:rPr>
          <w:sz w:val="24"/>
          <w:szCs w:val="24"/>
        </w:rPr>
      </w:pPr>
    </w:p>
    <w:p w14:paraId="7EE17A0D" w14:textId="77777777" w:rsidR="0048222B" w:rsidRPr="00092598" w:rsidRDefault="0048222B" w:rsidP="0048222B">
      <w:pPr>
        <w:spacing w:after="0"/>
        <w:rPr>
          <w:b/>
        </w:rPr>
      </w:pPr>
      <w:r w:rsidRPr="00092598">
        <w:rPr>
          <w:b/>
        </w:rPr>
        <w:t>Gospodarski subjekti:</w:t>
      </w:r>
    </w:p>
    <w:tbl>
      <w:tblPr>
        <w:tblStyle w:val="Reetkatablice"/>
        <w:tblW w:w="0" w:type="auto"/>
        <w:tblLook w:val="04A0" w:firstRow="1" w:lastRow="0" w:firstColumn="1" w:lastColumn="0" w:noHBand="0" w:noVBand="1"/>
      </w:tblPr>
      <w:tblGrid>
        <w:gridCol w:w="3256"/>
        <w:gridCol w:w="5806"/>
      </w:tblGrid>
      <w:tr w:rsidR="0048222B" w:rsidRPr="00092598" w14:paraId="4910E593" w14:textId="77777777" w:rsidTr="00E73D8F">
        <w:tc>
          <w:tcPr>
            <w:tcW w:w="3256" w:type="dxa"/>
          </w:tcPr>
          <w:p w14:paraId="2B1443BA"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Naziv gospodarskog subjekta</w:t>
            </w:r>
          </w:p>
        </w:tc>
        <w:tc>
          <w:tcPr>
            <w:tcW w:w="5806" w:type="dxa"/>
          </w:tcPr>
          <w:p w14:paraId="43770BEA" w14:textId="77777777" w:rsidR="0048222B" w:rsidRPr="00092598" w:rsidRDefault="0048222B" w:rsidP="00E73D8F">
            <w:pPr>
              <w:rPr>
                <w:rFonts w:asciiTheme="minorHAnsi" w:hAnsiTheme="minorHAnsi"/>
                <w:sz w:val="22"/>
                <w:szCs w:val="22"/>
              </w:rPr>
            </w:pPr>
          </w:p>
        </w:tc>
      </w:tr>
      <w:tr w:rsidR="0048222B" w:rsidRPr="00092598" w14:paraId="28107948" w14:textId="77777777" w:rsidTr="00E73D8F">
        <w:tc>
          <w:tcPr>
            <w:tcW w:w="3256" w:type="dxa"/>
          </w:tcPr>
          <w:p w14:paraId="284422E1"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Adresa sjedišta:</w:t>
            </w:r>
          </w:p>
        </w:tc>
        <w:tc>
          <w:tcPr>
            <w:tcW w:w="5806" w:type="dxa"/>
          </w:tcPr>
          <w:p w14:paraId="58FAC97C" w14:textId="77777777" w:rsidR="0048222B" w:rsidRPr="00092598" w:rsidRDefault="0048222B" w:rsidP="00E73D8F">
            <w:pPr>
              <w:rPr>
                <w:rFonts w:asciiTheme="minorHAnsi" w:hAnsiTheme="minorHAnsi"/>
                <w:sz w:val="22"/>
                <w:szCs w:val="22"/>
              </w:rPr>
            </w:pPr>
          </w:p>
        </w:tc>
      </w:tr>
      <w:tr w:rsidR="0048222B" w:rsidRPr="00092598" w14:paraId="0E9865A3" w14:textId="77777777" w:rsidTr="00E73D8F">
        <w:tc>
          <w:tcPr>
            <w:tcW w:w="3256" w:type="dxa"/>
          </w:tcPr>
          <w:p w14:paraId="1B0993D4"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Telefon:</w:t>
            </w:r>
          </w:p>
        </w:tc>
        <w:tc>
          <w:tcPr>
            <w:tcW w:w="5806" w:type="dxa"/>
          </w:tcPr>
          <w:p w14:paraId="5978E93B" w14:textId="77777777" w:rsidR="0048222B" w:rsidRPr="00092598" w:rsidRDefault="0048222B" w:rsidP="00E73D8F">
            <w:pPr>
              <w:rPr>
                <w:rFonts w:asciiTheme="minorHAnsi" w:hAnsiTheme="minorHAnsi"/>
                <w:sz w:val="22"/>
                <w:szCs w:val="22"/>
              </w:rPr>
            </w:pPr>
          </w:p>
        </w:tc>
      </w:tr>
      <w:tr w:rsidR="0048222B" w:rsidRPr="00092598" w14:paraId="2A5BD489" w14:textId="77777777" w:rsidTr="00E73D8F">
        <w:tc>
          <w:tcPr>
            <w:tcW w:w="3256" w:type="dxa"/>
          </w:tcPr>
          <w:p w14:paraId="077FD298" w14:textId="77777777" w:rsidR="0048222B" w:rsidRPr="00092598" w:rsidRDefault="0048222B" w:rsidP="00E73D8F">
            <w:pPr>
              <w:rPr>
                <w:rFonts w:asciiTheme="minorHAnsi" w:hAnsiTheme="minorHAnsi"/>
                <w:b/>
                <w:sz w:val="22"/>
                <w:szCs w:val="22"/>
              </w:rPr>
            </w:pPr>
            <w:proofErr w:type="spellStart"/>
            <w:r w:rsidRPr="00092598">
              <w:rPr>
                <w:rFonts w:asciiTheme="minorHAnsi" w:hAnsiTheme="minorHAnsi"/>
                <w:b/>
                <w:sz w:val="22"/>
                <w:szCs w:val="22"/>
              </w:rPr>
              <w:t>Telefax</w:t>
            </w:r>
            <w:proofErr w:type="spellEnd"/>
            <w:r w:rsidRPr="00092598">
              <w:rPr>
                <w:rFonts w:asciiTheme="minorHAnsi" w:hAnsiTheme="minorHAnsi"/>
                <w:b/>
                <w:sz w:val="22"/>
                <w:szCs w:val="22"/>
              </w:rPr>
              <w:t>:</w:t>
            </w:r>
          </w:p>
        </w:tc>
        <w:tc>
          <w:tcPr>
            <w:tcW w:w="5806" w:type="dxa"/>
          </w:tcPr>
          <w:p w14:paraId="4DBEC36C" w14:textId="77777777" w:rsidR="0048222B" w:rsidRPr="00092598" w:rsidRDefault="0048222B" w:rsidP="00E73D8F">
            <w:pPr>
              <w:rPr>
                <w:rFonts w:asciiTheme="minorHAnsi" w:hAnsiTheme="minorHAnsi"/>
                <w:sz w:val="22"/>
                <w:szCs w:val="22"/>
              </w:rPr>
            </w:pPr>
          </w:p>
        </w:tc>
      </w:tr>
      <w:tr w:rsidR="0048222B" w:rsidRPr="00092598" w14:paraId="08C834C0" w14:textId="77777777" w:rsidTr="00E73D8F">
        <w:tc>
          <w:tcPr>
            <w:tcW w:w="3256" w:type="dxa"/>
          </w:tcPr>
          <w:p w14:paraId="1FF55E7E"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E-mail:</w:t>
            </w:r>
          </w:p>
        </w:tc>
        <w:tc>
          <w:tcPr>
            <w:tcW w:w="5806" w:type="dxa"/>
          </w:tcPr>
          <w:p w14:paraId="2336CFA2" w14:textId="77777777" w:rsidR="0048222B" w:rsidRPr="00092598" w:rsidRDefault="0048222B" w:rsidP="00E73D8F">
            <w:pPr>
              <w:rPr>
                <w:rFonts w:asciiTheme="minorHAnsi" w:hAnsiTheme="minorHAnsi"/>
                <w:sz w:val="22"/>
                <w:szCs w:val="22"/>
              </w:rPr>
            </w:pPr>
          </w:p>
        </w:tc>
      </w:tr>
      <w:tr w:rsidR="0048222B" w:rsidRPr="00092598" w14:paraId="783EC250" w14:textId="77777777" w:rsidTr="00E73D8F">
        <w:tc>
          <w:tcPr>
            <w:tcW w:w="3256" w:type="dxa"/>
          </w:tcPr>
          <w:p w14:paraId="039C5463"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OIB:</w:t>
            </w:r>
          </w:p>
        </w:tc>
        <w:tc>
          <w:tcPr>
            <w:tcW w:w="5806" w:type="dxa"/>
          </w:tcPr>
          <w:p w14:paraId="1F5E1B01" w14:textId="77777777" w:rsidR="0048222B" w:rsidRPr="00092598" w:rsidRDefault="0048222B" w:rsidP="00E73D8F">
            <w:pPr>
              <w:rPr>
                <w:rFonts w:asciiTheme="minorHAnsi" w:hAnsiTheme="minorHAnsi"/>
                <w:sz w:val="22"/>
                <w:szCs w:val="22"/>
              </w:rPr>
            </w:pPr>
          </w:p>
        </w:tc>
      </w:tr>
      <w:tr w:rsidR="0048222B" w:rsidRPr="00092598" w14:paraId="41E3C47B" w14:textId="77777777" w:rsidTr="00E73D8F">
        <w:tc>
          <w:tcPr>
            <w:tcW w:w="3256" w:type="dxa"/>
          </w:tcPr>
          <w:p w14:paraId="1AB165CF"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Žiro račun:</w:t>
            </w:r>
          </w:p>
        </w:tc>
        <w:tc>
          <w:tcPr>
            <w:tcW w:w="5806" w:type="dxa"/>
          </w:tcPr>
          <w:p w14:paraId="229B7BA9" w14:textId="77777777" w:rsidR="0048222B" w:rsidRPr="00092598" w:rsidRDefault="0048222B" w:rsidP="00E73D8F">
            <w:pPr>
              <w:rPr>
                <w:rFonts w:asciiTheme="minorHAnsi" w:hAnsiTheme="minorHAnsi"/>
                <w:sz w:val="22"/>
                <w:szCs w:val="22"/>
              </w:rPr>
            </w:pPr>
          </w:p>
        </w:tc>
      </w:tr>
      <w:tr w:rsidR="0048222B" w:rsidRPr="00092598" w14:paraId="63A4187E" w14:textId="77777777" w:rsidTr="00E73D8F">
        <w:tc>
          <w:tcPr>
            <w:tcW w:w="3256" w:type="dxa"/>
          </w:tcPr>
          <w:p w14:paraId="59F58477" w14:textId="77777777" w:rsidR="0048222B" w:rsidRPr="00092598" w:rsidRDefault="0048222B" w:rsidP="00E73D8F">
            <w:pPr>
              <w:rPr>
                <w:rFonts w:asciiTheme="minorHAnsi" w:hAnsiTheme="minorHAnsi"/>
                <w:b/>
                <w:sz w:val="22"/>
                <w:szCs w:val="22"/>
              </w:rPr>
            </w:pPr>
            <w:r w:rsidRPr="00092598">
              <w:rPr>
                <w:rFonts w:asciiTheme="minorHAnsi" w:hAnsiTheme="minorHAnsi"/>
                <w:b/>
                <w:sz w:val="22"/>
                <w:szCs w:val="22"/>
              </w:rPr>
              <w:t>Odgovorna osoba/e:</w:t>
            </w:r>
          </w:p>
        </w:tc>
        <w:tc>
          <w:tcPr>
            <w:tcW w:w="5806" w:type="dxa"/>
          </w:tcPr>
          <w:p w14:paraId="3AE7A4A5" w14:textId="77777777" w:rsidR="0048222B" w:rsidRPr="00092598" w:rsidRDefault="0048222B" w:rsidP="00E73D8F">
            <w:pPr>
              <w:rPr>
                <w:rFonts w:asciiTheme="minorHAnsi" w:hAnsiTheme="minorHAnsi"/>
                <w:sz w:val="22"/>
                <w:szCs w:val="22"/>
              </w:rPr>
            </w:pPr>
          </w:p>
        </w:tc>
      </w:tr>
    </w:tbl>
    <w:p w14:paraId="294C8FB6" w14:textId="77777777" w:rsidR="0048222B" w:rsidRPr="00092598" w:rsidRDefault="0048222B" w:rsidP="0048222B">
      <w:pPr>
        <w:spacing w:after="0"/>
      </w:pPr>
    </w:p>
    <w:p w14:paraId="79320F35" w14:textId="77777777" w:rsidR="0048222B" w:rsidRPr="00092598" w:rsidRDefault="0048222B" w:rsidP="0048222B">
      <w:pPr>
        <w:spacing w:after="0"/>
        <w:rPr>
          <w:b/>
        </w:rPr>
      </w:pPr>
      <w:bookmarkStart w:id="128" w:name="_Hlk59547988"/>
      <w:r w:rsidRPr="00092598">
        <w:rPr>
          <w:b/>
        </w:rPr>
        <w:t>Gospodarski subjekti:</w:t>
      </w:r>
    </w:p>
    <w:tbl>
      <w:tblPr>
        <w:tblStyle w:val="Reetkatablice"/>
        <w:tblW w:w="0" w:type="auto"/>
        <w:tblLook w:val="04A0" w:firstRow="1" w:lastRow="0" w:firstColumn="1" w:lastColumn="0" w:noHBand="0" w:noVBand="1"/>
      </w:tblPr>
      <w:tblGrid>
        <w:gridCol w:w="3256"/>
        <w:gridCol w:w="5806"/>
      </w:tblGrid>
      <w:tr w:rsidR="0048222B" w:rsidRPr="00092598" w14:paraId="49FE583F" w14:textId="77777777" w:rsidTr="00E73D8F">
        <w:tc>
          <w:tcPr>
            <w:tcW w:w="3256" w:type="dxa"/>
          </w:tcPr>
          <w:p w14:paraId="107E5925"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Naziv gospodarskog subjekta</w:t>
            </w:r>
          </w:p>
        </w:tc>
        <w:tc>
          <w:tcPr>
            <w:tcW w:w="5806" w:type="dxa"/>
          </w:tcPr>
          <w:p w14:paraId="5A2EA1B4"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3C596A73" w14:textId="77777777" w:rsidTr="00E73D8F">
        <w:tc>
          <w:tcPr>
            <w:tcW w:w="3256" w:type="dxa"/>
          </w:tcPr>
          <w:p w14:paraId="3D8C4B45"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Adresa sjedišta:</w:t>
            </w:r>
          </w:p>
        </w:tc>
        <w:tc>
          <w:tcPr>
            <w:tcW w:w="5806" w:type="dxa"/>
          </w:tcPr>
          <w:p w14:paraId="4A305C80"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2B2C1E89" w14:textId="77777777" w:rsidTr="00E73D8F">
        <w:tc>
          <w:tcPr>
            <w:tcW w:w="3256" w:type="dxa"/>
          </w:tcPr>
          <w:p w14:paraId="4D559059"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Telefon:</w:t>
            </w:r>
          </w:p>
        </w:tc>
        <w:tc>
          <w:tcPr>
            <w:tcW w:w="5806" w:type="dxa"/>
          </w:tcPr>
          <w:p w14:paraId="668F869D"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0D96005B" w14:textId="77777777" w:rsidTr="00E73D8F">
        <w:tc>
          <w:tcPr>
            <w:tcW w:w="3256" w:type="dxa"/>
          </w:tcPr>
          <w:p w14:paraId="569C3E04"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proofErr w:type="spellStart"/>
            <w:r w:rsidRPr="00092598">
              <w:rPr>
                <w:rFonts w:asciiTheme="minorHAnsi" w:eastAsiaTheme="minorHAnsi" w:hAnsiTheme="minorHAnsi" w:cstheme="minorBidi"/>
                <w:b/>
                <w:sz w:val="22"/>
                <w:szCs w:val="22"/>
                <w:lang w:eastAsia="en-US"/>
              </w:rPr>
              <w:t>Telefax</w:t>
            </w:r>
            <w:proofErr w:type="spellEnd"/>
            <w:r w:rsidRPr="00092598">
              <w:rPr>
                <w:rFonts w:asciiTheme="minorHAnsi" w:eastAsiaTheme="minorHAnsi" w:hAnsiTheme="minorHAnsi" w:cstheme="minorBidi"/>
                <w:b/>
                <w:sz w:val="22"/>
                <w:szCs w:val="22"/>
                <w:lang w:eastAsia="en-US"/>
              </w:rPr>
              <w:t>:</w:t>
            </w:r>
          </w:p>
        </w:tc>
        <w:tc>
          <w:tcPr>
            <w:tcW w:w="5806" w:type="dxa"/>
          </w:tcPr>
          <w:p w14:paraId="43040DE6"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65875C66" w14:textId="77777777" w:rsidTr="00E73D8F">
        <w:tc>
          <w:tcPr>
            <w:tcW w:w="3256" w:type="dxa"/>
          </w:tcPr>
          <w:p w14:paraId="4E9867B1"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E-mail:</w:t>
            </w:r>
          </w:p>
        </w:tc>
        <w:tc>
          <w:tcPr>
            <w:tcW w:w="5806" w:type="dxa"/>
          </w:tcPr>
          <w:p w14:paraId="47CED9D3"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5D888769" w14:textId="77777777" w:rsidTr="00E73D8F">
        <w:tc>
          <w:tcPr>
            <w:tcW w:w="3256" w:type="dxa"/>
          </w:tcPr>
          <w:p w14:paraId="14F0B2B6"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OIB:</w:t>
            </w:r>
          </w:p>
        </w:tc>
        <w:tc>
          <w:tcPr>
            <w:tcW w:w="5806" w:type="dxa"/>
          </w:tcPr>
          <w:p w14:paraId="7104BB0B"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4ADDC22D" w14:textId="77777777" w:rsidTr="00E73D8F">
        <w:tc>
          <w:tcPr>
            <w:tcW w:w="3256" w:type="dxa"/>
          </w:tcPr>
          <w:p w14:paraId="59BFAF12"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Žiro račun:</w:t>
            </w:r>
          </w:p>
        </w:tc>
        <w:tc>
          <w:tcPr>
            <w:tcW w:w="5806" w:type="dxa"/>
          </w:tcPr>
          <w:p w14:paraId="29AC1CE8"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405E30B6" w14:textId="77777777" w:rsidTr="00E73D8F">
        <w:tc>
          <w:tcPr>
            <w:tcW w:w="3256" w:type="dxa"/>
          </w:tcPr>
          <w:p w14:paraId="386F26A5"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Odgovorna osoba/e:</w:t>
            </w:r>
          </w:p>
        </w:tc>
        <w:tc>
          <w:tcPr>
            <w:tcW w:w="5806" w:type="dxa"/>
          </w:tcPr>
          <w:p w14:paraId="1B2A49CE"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bookmarkEnd w:id="128"/>
    </w:tbl>
    <w:p w14:paraId="787F9DE4" w14:textId="77777777" w:rsidR="0048222B" w:rsidRDefault="0048222B" w:rsidP="0048222B">
      <w:pPr>
        <w:spacing w:after="0"/>
        <w:rPr>
          <w:b/>
          <w:sz w:val="24"/>
          <w:szCs w:val="24"/>
        </w:rPr>
      </w:pPr>
    </w:p>
    <w:p w14:paraId="52D9239F" w14:textId="77777777" w:rsidR="0048222B" w:rsidRPr="00092598" w:rsidRDefault="0048222B" w:rsidP="0048222B">
      <w:pPr>
        <w:spacing w:after="0"/>
        <w:rPr>
          <w:b/>
        </w:rPr>
      </w:pPr>
      <w:r w:rsidRPr="00092598">
        <w:rPr>
          <w:b/>
        </w:rPr>
        <w:t>Gospodarski subjekti:</w:t>
      </w:r>
    </w:p>
    <w:tbl>
      <w:tblPr>
        <w:tblStyle w:val="Reetkatablice"/>
        <w:tblW w:w="0" w:type="auto"/>
        <w:tblLook w:val="04A0" w:firstRow="1" w:lastRow="0" w:firstColumn="1" w:lastColumn="0" w:noHBand="0" w:noVBand="1"/>
      </w:tblPr>
      <w:tblGrid>
        <w:gridCol w:w="3256"/>
        <w:gridCol w:w="5806"/>
      </w:tblGrid>
      <w:tr w:rsidR="0048222B" w:rsidRPr="00092598" w14:paraId="1560E381" w14:textId="77777777" w:rsidTr="00E73D8F">
        <w:tc>
          <w:tcPr>
            <w:tcW w:w="3256" w:type="dxa"/>
          </w:tcPr>
          <w:p w14:paraId="6F3864E6"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Naziv gospodarskog subjekta</w:t>
            </w:r>
          </w:p>
        </w:tc>
        <w:tc>
          <w:tcPr>
            <w:tcW w:w="5806" w:type="dxa"/>
          </w:tcPr>
          <w:p w14:paraId="6183B919"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614FDB9B" w14:textId="77777777" w:rsidTr="00E73D8F">
        <w:tc>
          <w:tcPr>
            <w:tcW w:w="3256" w:type="dxa"/>
          </w:tcPr>
          <w:p w14:paraId="41048329"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Adresa sjedišta:</w:t>
            </w:r>
          </w:p>
        </w:tc>
        <w:tc>
          <w:tcPr>
            <w:tcW w:w="5806" w:type="dxa"/>
          </w:tcPr>
          <w:p w14:paraId="652897AE"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6C8B10C6" w14:textId="77777777" w:rsidTr="00E73D8F">
        <w:tc>
          <w:tcPr>
            <w:tcW w:w="3256" w:type="dxa"/>
          </w:tcPr>
          <w:p w14:paraId="4FA8AAA4"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Telefon:</w:t>
            </w:r>
          </w:p>
        </w:tc>
        <w:tc>
          <w:tcPr>
            <w:tcW w:w="5806" w:type="dxa"/>
          </w:tcPr>
          <w:p w14:paraId="14A72D8C"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461109D4" w14:textId="77777777" w:rsidTr="00E73D8F">
        <w:tc>
          <w:tcPr>
            <w:tcW w:w="3256" w:type="dxa"/>
          </w:tcPr>
          <w:p w14:paraId="2E0F6F9F"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proofErr w:type="spellStart"/>
            <w:r w:rsidRPr="00092598">
              <w:rPr>
                <w:rFonts w:asciiTheme="minorHAnsi" w:eastAsiaTheme="minorHAnsi" w:hAnsiTheme="minorHAnsi" w:cstheme="minorBidi"/>
                <w:b/>
                <w:sz w:val="22"/>
                <w:szCs w:val="22"/>
                <w:lang w:eastAsia="en-US"/>
              </w:rPr>
              <w:t>Telefax</w:t>
            </w:r>
            <w:proofErr w:type="spellEnd"/>
            <w:r w:rsidRPr="00092598">
              <w:rPr>
                <w:rFonts w:asciiTheme="minorHAnsi" w:eastAsiaTheme="minorHAnsi" w:hAnsiTheme="minorHAnsi" w:cstheme="minorBidi"/>
                <w:b/>
                <w:sz w:val="22"/>
                <w:szCs w:val="22"/>
                <w:lang w:eastAsia="en-US"/>
              </w:rPr>
              <w:t>:</w:t>
            </w:r>
          </w:p>
        </w:tc>
        <w:tc>
          <w:tcPr>
            <w:tcW w:w="5806" w:type="dxa"/>
          </w:tcPr>
          <w:p w14:paraId="2139EB9F"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2741331C" w14:textId="77777777" w:rsidTr="00E73D8F">
        <w:tc>
          <w:tcPr>
            <w:tcW w:w="3256" w:type="dxa"/>
          </w:tcPr>
          <w:p w14:paraId="16B2E668"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E-mail:</w:t>
            </w:r>
          </w:p>
        </w:tc>
        <w:tc>
          <w:tcPr>
            <w:tcW w:w="5806" w:type="dxa"/>
          </w:tcPr>
          <w:p w14:paraId="683DD5D5"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092598" w14:paraId="57BC9D92" w14:textId="77777777" w:rsidTr="00E73D8F">
        <w:tc>
          <w:tcPr>
            <w:tcW w:w="3256" w:type="dxa"/>
          </w:tcPr>
          <w:p w14:paraId="0B526DC6"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OIB:</w:t>
            </w:r>
          </w:p>
        </w:tc>
        <w:tc>
          <w:tcPr>
            <w:tcW w:w="5806" w:type="dxa"/>
          </w:tcPr>
          <w:p w14:paraId="744A0C09" w14:textId="77777777" w:rsidR="0048222B" w:rsidRPr="00092598" w:rsidRDefault="0048222B" w:rsidP="00E73D8F">
            <w:pPr>
              <w:spacing w:line="259" w:lineRule="auto"/>
              <w:rPr>
                <w:rFonts w:asciiTheme="minorHAnsi" w:eastAsiaTheme="minorHAnsi" w:hAnsiTheme="minorHAnsi" w:cstheme="minorBidi"/>
                <w:sz w:val="22"/>
                <w:szCs w:val="22"/>
                <w:lang w:eastAsia="en-US"/>
              </w:rPr>
            </w:pPr>
          </w:p>
        </w:tc>
      </w:tr>
      <w:tr w:rsidR="0048222B" w:rsidRPr="002C11DD" w14:paraId="1D465E6F" w14:textId="77777777" w:rsidTr="00E73D8F">
        <w:tc>
          <w:tcPr>
            <w:tcW w:w="3256" w:type="dxa"/>
          </w:tcPr>
          <w:p w14:paraId="79F5BDE1"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lastRenderedPageBreak/>
              <w:t>Žiro račun:</w:t>
            </w:r>
          </w:p>
        </w:tc>
        <w:tc>
          <w:tcPr>
            <w:tcW w:w="5806" w:type="dxa"/>
          </w:tcPr>
          <w:p w14:paraId="63826AC1"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r w:rsidR="0048222B" w:rsidRPr="002C11DD" w14:paraId="6C4D4031" w14:textId="77777777" w:rsidTr="00E73D8F">
        <w:tc>
          <w:tcPr>
            <w:tcW w:w="3256" w:type="dxa"/>
          </w:tcPr>
          <w:p w14:paraId="2FA18684" w14:textId="77777777" w:rsidR="0048222B" w:rsidRPr="00092598" w:rsidRDefault="0048222B" w:rsidP="00E73D8F">
            <w:pPr>
              <w:spacing w:line="259" w:lineRule="auto"/>
              <w:rPr>
                <w:rFonts w:asciiTheme="minorHAnsi" w:eastAsiaTheme="minorHAnsi" w:hAnsiTheme="minorHAnsi" w:cstheme="minorBidi"/>
                <w:b/>
                <w:sz w:val="22"/>
                <w:szCs w:val="22"/>
                <w:lang w:eastAsia="en-US"/>
              </w:rPr>
            </w:pPr>
            <w:r w:rsidRPr="00092598">
              <w:rPr>
                <w:rFonts w:asciiTheme="minorHAnsi" w:eastAsiaTheme="minorHAnsi" w:hAnsiTheme="minorHAnsi" w:cstheme="minorBidi"/>
                <w:b/>
                <w:sz w:val="22"/>
                <w:szCs w:val="22"/>
                <w:lang w:eastAsia="en-US"/>
              </w:rPr>
              <w:t>Odgovorna osoba/e:</w:t>
            </w:r>
          </w:p>
        </w:tc>
        <w:tc>
          <w:tcPr>
            <w:tcW w:w="5806" w:type="dxa"/>
          </w:tcPr>
          <w:p w14:paraId="62B246A6" w14:textId="77777777" w:rsidR="0048222B" w:rsidRPr="002C11DD" w:rsidRDefault="0048222B" w:rsidP="00E73D8F">
            <w:pPr>
              <w:spacing w:line="259" w:lineRule="auto"/>
              <w:rPr>
                <w:rFonts w:asciiTheme="minorHAnsi" w:eastAsiaTheme="minorHAnsi" w:hAnsiTheme="minorHAnsi" w:cstheme="minorBidi"/>
                <w:sz w:val="24"/>
                <w:szCs w:val="24"/>
                <w:lang w:eastAsia="en-US"/>
              </w:rPr>
            </w:pPr>
          </w:p>
        </w:tc>
      </w:tr>
    </w:tbl>
    <w:p w14:paraId="6AA49B99" w14:textId="77777777" w:rsidR="0048222B" w:rsidRDefault="0048222B" w:rsidP="0048222B">
      <w:pPr>
        <w:spacing w:after="0" w:line="240" w:lineRule="auto"/>
        <w:rPr>
          <w:sz w:val="24"/>
          <w:szCs w:val="24"/>
        </w:rPr>
      </w:pPr>
    </w:p>
    <w:p w14:paraId="47F229E7" w14:textId="77777777" w:rsidR="0048222B" w:rsidRDefault="0048222B" w:rsidP="0048222B">
      <w:pPr>
        <w:spacing w:after="0" w:line="240" w:lineRule="auto"/>
        <w:rPr>
          <w:sz w:val="24"/>
          <w:szCs w:val="24"/>
        </w:rPr>
      </w:pPr>
    </w:p>
    <w:p w14:paraId="303E5D48" w14:textId="13669C2A" w:rsidR="0048222B" w:rsidRPr="00092598" w:rsidRDefault="0048222B" w:rsidP="0048222B">
      <w:r w:rsidRPr="00092598">
        <w:t>Kao članovi zajednice ponuditelja solidarno odgovaramo naručitelju za uredno ispunjenje ugovora o nabavi u slučaju odabira naše ponude.</w:t>
      </w:r>
    </w:p>
    <w:p w14:paraId="638D6F3E" w14:textId="77777777" w:rsidR="0048222B" w:rsidRPr="00092598" w:rsidRDefault="0048222B" w:rsidP="0048222B"/>
    <w:p w14:paraId="43F1806E" w14:textId="77777777" w:rsidR="0048222B" w:rsidRPr="00092598" w:rsidRDefault="0048222B" w:rsidP="0048222B">
      <w:pPr>
        <w:spacing w:after="0"/>
        <w:rPr>
          <w:b/>
        </w:rPr>
      </w:pPr>
      <w:r w:rsidRPr="00092598">
        <w:rPr>
          <w:b/>
        </w:rPr>
        <w:t>Članovi zajednice ponuditelja:</w:t>
      </w:r>
    </w:p>
    <w:tbl>
      <w:tblPr>
        <w:tblW w:w="9214" w:type="dxa"/>
        <w:tblLayout w:type="fixed"/>
        <w:tblCellMar>
          <w:left w:w="0" w:type="dxa"/>
          <w:right w:w="0" w:type="dxa"/>
        </w:tblCellMar>
        <w:tblLook w:val="0000" w:firstRow="0" w:lastRow="0" w:firstColumn="0" w:lastColumn="0" w:noHBand="0" w:noVBand="0"/>
      </w:tblPr>
      <w:tblGrid>
        <w:gridCol w:w="4382"/>
        <w:gridCol w:w="1782"/>
        <w:gridCol w:w="3050"/>
      </w:tblGrid>
      <w:tr w:rsidR="0048222B" w:rsidRPr="00092598" w14:paraId="33A2F859" w14:textId="77777777" w:rsidTr="00E73D8F">
        <w:trPr>
          <w:trHeight w:val="393"/>
        </w:trPr>
        <w:tc>
          <w:tcPr>
            <w:tcW w:w="4382" w:type="dxa"/>
            <w:tcBorders>
              <w:bottom w:val="single" w:sz="8" w:space="0" w:color="auto"/>
            </w:tcBorders>
            <w:shd w:val="clear" w:color="auto" w:fill="auto"/>
            <w:vAlign w:val="bottom"/>
          </w:tcPr>
          <w:p w14:paraId="22D8CCD0" w14:textId="77777777" w:rsidR="0048222B" w:rsidRPr="00092598" w:rsidRDefault="0048222B" w:rsidP="00E73D8F">
            <w:pPr>
              <w:spacing w:after="0" w:line="0" w:lineRule="atLeast"/>
            </w:pPr>
          </w:p>
        </w:tc>
        <w:tc>
          <w:tcPr>
            <w:tcW w:w="1782" w:type="dxa"/>
            <w:tcBorders>
              <w:bottom w:val="single" w:sz="8" w:space="0" w:color="auto"/>
            </w:tcBorders>
            <w:shd w:val="clear" w:color="auto" w:fill="auto"/>
            <w:vAlign w:val="bottom"/>
          </w:tcPr>
          <w:p w14:paraId="7235FAA9" w14:textId="77777777" w:rsidR="0048222B" w:rsidRPr="00092598" w:rsidRDefault="0048222B" w:rsidP="00E73D8F">
            <w:pPr>
              <w:spacing w:after="0" w:line="0" w:lineRule="atLeast"/>
            </w:pPr>
          </w:p>
        </w:tc>
        <w:tc>
          <w:tcPr>
            <w:tcW w:w="3050" w:type="dxa"/>
            <w:tcBorders>
              <w:bottom w:val="single" w:sz="8" w:space="0" w:color="auto"/>
            </w:tcBorders>
            <w:shd w:val="clear" w:color="auto" w:fill="auto"/>
            <w:vAlign w:val="bottom"/>
          </w:tcPr>
          <w:p w14:paraId="1BDE20F4" w14:textId="77777777" w:rsidR="0048222B" w:rsidRPr="00092598" w:rsidRDefault="0048222B" w:rsidP="00E73D8F">
            <w:pPr>
              <w:spacing w:after="0" w:line="0" w:lineRule="atLeast"/>
            </w:pPr>
          </w:p>
        </w:tc>
      </w:tr>
    </w:tbl>
    <w:p w14:paraId="0E1E41A8" w14:textId="77777777" w:rsidR="0048222B" w:rsidRPr="00A17166" w:rsidRDefault="0048222B" w:rsidP="0048222B">
      <w:pPr>
        <w:spacing w:after="0"/>
      </w:pPr>
      <w:r w:rsidRPr="00A17166">
        <w:t xml:space="preserve">(Čitko ime i prezime                              </w:t>
      </w:r>
      <w:r w:rsidRPr="00A17166">
        <w:tab/>
        <w:t>M.P.</w:t>
      </w:r>
      <w:r w:rsidRPr="00A17166">
        <w:tab/>
        <w:t xml:space="preserve">                                     (Vlastoručni potpis</w:t>
      </w:r>
    </w:p>
    <w:p w14:paraId="39C97CE9" w14:textId="77777777" w:rsidR="0048222B" w:rsidRPr="00A17166" w:rsidRDefault="0048222B" w:rsidP="0048222B">
      <w:pPr>
        <w:spacing w:after="0"/>
      </w:pPr>
      <w:r w:rsidRPr="00A17166">
        <w:t xml:space="preserve"> ovlaštene osobe</w:t>
      </w:r>
      <w:r w:rsidRPr="00A17166">
        <w:tab/>
      </w:r>
      <w:r w:rsidRPr="00A17166">
        <w:tab/>
        <w:t xml:space="preserve">                                                                   ovlaštene osobe</w:t>
      </w:r>
    </w:p>
    <w:p w14:paraId="01C9B6F0" w14:textId="77777777" w:rsidR="0048222B" w:rsidRPr="00A17166" w:rsidRDefault="0048222B" w:rsidP="0048222B">
      <w:pPr>
        <w:spacing w:after="0"/>
      </w:pPr>
      <w:r w:rsidRPr="00A17166">
        <w:t xml:space="preserve"> gospodarskog subjekta)</w:t>
      </w:r>
      <w:r w:rsidRPr="00A17166">
        <w:tab/>
      </w:r>
      <w:r w:rsidRPr="00A17166">
        <w:tab/>
        <w:t xml:space="preserve">                                                     gospodarskog subjekta)</w:t>
      </w:r>
    </w:p>
    <w:tbl>
      <w:tblPr>
        <w:tblW w:w="9214" w:type="dxa"/>
        <w:tblLayout w:type="fixed"/>
        <w:tblCellMar>
          <w:left w:w="0" w:type="dxa"/>
          <w:right w:w="0" w:type="dxa"/>
        </w:tblCellMar>
        <w:tblLook w:val="0000" w:firstRow="0" w:lastRow="0" w:firstColumn="0" w:lastColumn="0" w:noHBand="0" w:noVBand="0"/>
      </w:tblPr>
      <w:tblGrid>
        <w:gridCol w:w="4339"/>
        <w:gridCol w:w="1765"/>
        <w:gridCol w:w="3110"/>
      </w:tblGrid>
      <w:tr w:rsidR="0048222B" w:rsidRPr="00A17166" w14:paraId="38CEE524" w14:textId="77777777" w:rsidTr="00E73D8F">
        <w:trPr>
          <w:trHeight w:val="280"/>
        </w:trPr>
        <w:tc>
          <w:tcPr>
            <w:tcW w:w="4339" w:type="dxa"/>
            <w:tcBorders>
              <w:bottom w:val="single" w:sz="8" w:space="0" w:color="auto"/>
            </w:tcBorders>
            <w:shd w:val="clear" w:color="auto" w:fill="auto"/>
            <w:vAlign w:val="bottom"/>
          </w:tcPr>
          <w:p w14:paraId="327BC2D2" w14:textId="77777777" w:rsidR="0048222B" w:rsidRPr="00A17166" w:rsidRDefault="0048222B" w:rsidP="00E73D8F">
            <w:pPr>
              <w:spacing w:after="0" w:line="0" w:lineRule="atLeast"/>
            </w:pPr>
          </w:p>
          <w:p w14:paraId="50EDBD85" w14:textId="77777777" w:rsidR="0048222B" w:rsidRPr="00A17166" w:rsidRDefault="0048222B" w:rsidP="00E73D8F">
            <w:pPr>
              <w:spacing w:after="0" w:line="0" w:lineRule="atLeast"/>
            </w:pPr>
          </w:p>
        </w:tc>
        <w:tc>
          <w:tcPr>
            <w:tcW w:w="1765" w:type="dxa"/>
            <w:tcBorders>
              <w:bottom w:val="single" w:sz="8" w:space="0" w:color="auto"/>
            </w:tcBorders>
            <w:shd w:val="clear" w:color="auto" w:fill="auto"/>
            <w:vAlign w:val="bottom"/>
          </w:tcPr>
          <w:p w14:paraId="4B8C6FE2" w14:textId="77777777" w:rsidR="0048222B" w:rsidRPr="00A17166" w:rsidRDefault="0048222B" w:rsidP="00E73D8F">
            <w:pPr>
              <w:spacing w:after="0" w:line="0" w:lineRule="atLeast"/>
            </w:pPr>
          </w:p>
        </w:tc>
        <w:tc>
          <w:tcPr>
            <w:tcW w:w="3110" w:type="dxa"/>
            <w:tcBorders>
              <w:bottom w:val="single" w:sz="8" w:space="0" w:color="auto"/>
            </w:tcBorders>
            <w:shd w:val="clear" w:color="auto" w:fill="auto"/>
            <w:vAlign w:val="bottom"/>
          </w:tcPr>
          <w:p w14:paraId="65ACFF66" w14:textId="77777777" w:rsidR="0048222B" w:rsidRPr="00A17166" w:rsidRDefault="0048222B" w:rsidP="00E73D8F">
            <w:pPr>
              <w:spacing w:after="0" w:line="0" w:lineRule="atLeast"/>
            </w:pPr>
          </w:p>
        </w:tc>
      </w:tr>
    </w:tbl>
    <w:p w14:paraId="74395DEE" w14:textId="77777777" w:rsidR="0048222B" w:rsidRPr="00A17166" w:rsidRDefault="0048222B" w:rsidP="0048222B">
      <w:pPr>
        <w:spacing w:after="0"/>
      </w:pPr>
      <w:r w:rsidRPr="00A17166">
        <w:t xml:space="preserve">(Čitko ime i prezime                              </w:t>
      </w:r>
      <w:r w:rsidRPr="00A17166">
        <w:tab/>
        <w:t>M.P.</w:t>
      </w:r>
      <w:r w:rsidRPr="00A17166">
        <w:tab/>
        <w:t xml:space="preserve">                                     (Vlastoručni potpis</w:t>
      </w:r>
    </w:p>
    <w:p w14:paraId="57D57B14" w14:textId="77777777" w:rsidR="0048222B" w:rsidRPr="00A17166" w:rsidRDefault="0048222B" w:rsidP="0048222B">
      <w:pPr>
        <w:spacing w:after="0"/>
      </w:pPr>
      <w:r w:rsidRPr="00A17166">
        <w:t>ovlaštene osobe</w:t>
      </w:r>
      <w:r w:rsidRPr="00A17166">
        <w:tab/>
      </w:r>
      <w:r w:rsidRPr="00A17166">
        <w:tab/>
        <w:t xml:space="preserve">                                                                   ovlaštene osobe</w:t>
      </w:r>
    </w:p>
    <w:p w14:paraId="33DFA5C7" w14:textId="77777777" w:rsidR="0048222B" w:rsidRPr="00A17166" w:rsidRDefault="0048222B" w:rsidP="0048222B">
      <w:pPr>
        <w:spacing w:after="0"/>
        <w:rPr>
          <w:b/>
        </w:rPr>
      </w:pPr>
      <w:r w:rsidRPr="00A17166">
        <w:t>gospodarskog subjekta)</w:t>
      </w:r>
      <w:r w:rsidRPr="00A17166">
        <w:tab/>
      </w:r>
      <w:r w:rsidRPr="00A17166">
        <w:tab/>
        <w:t xml:space="preserve">                                                                   gospodarskog subjekta)</w:t>
      </w:r>
      <w:r w:rsidRPr="00A17166">
        <w:rPr>
          <w:b/>
        </w:rPr>
        <w:tab/>
      </w:r>
      <w:r w:rsidRPr="00A17166">
        <w:rPr>
          <w:b/>
        </w:rPr>
        <w:tab/>
      </w:r>
    </w:p>
    <w:tbl>
      <w:tblPr>
        <w:tblW w:w="9214" w:type="dxa"/>
        <w:tblLayout w:type="fixed"/>
        <w:tblCellMar>
          <w:left w:w="0" w:type="dxa"/>
          <w:right w:w="0" w:type="dxa"/>
        </w:tblCellMar>
        <w:tblLook w:val="0000" w:firstRow="0" w:lastRow="0" w:firstColumn="0" w:lastColumn="0" w:noHBand="0" w:noVBand="0"/>
      </w:tblPr>
      <w:tblGrid>
        <w:gridCol w:w="4440"/>
        <w:gridCol w:w="1806"/>
        <w:gridCol w:w="1806"/>
        <w:gridCol w:w="1162"/>
      </w:tblGrid>
      <w:tr w:rsidR="0048222B" w:rsidRPr="00A17166" w14:paraId="795D800B" w14:textId="77777777" w:rsidTr="00E73D8F">
        <w:trPr>
          <w:trHeight w:val="67"/>
        </w:trPr>
        <w:tc>
          <w:tcPr>
            <w:tcW w:w="4440" w:type="dxa"/>
            <w:tcBorders>
              <w:bottom w:val="single" w:sz="8" w:space="0" w:color="auto"/>
            </w:tcBorders>
            <w:shd w:val="clear" w:color="auto" w:fill="auto"/>
            <w:vAlign w:val="bottom"/>
          </w:tcPr>
          <w:p w14:paraId="25E79245" w14:textId="77777777" w:rsidR="0048222B" w:rsidRPr="00A17166" w:rsidRDefault="0048222B" w:rsidP="00E73D8F">
            <w:pPr>
              <w:spacing w:after="0" w:line="0" w:lineRule="atLeast"/>
            </w:pPr>
          </w:p>
          <w:p w14:paraId="3FE325C7" w14:textId="77777777" w:rsidR="0048222B" w:rsidRPr="00A17166" w:rsidRDefault="0048222B" w:rsidP="00E73D8F">
            <w:pPr>
              <w:spacing w:after="0" w:line="0" w:lineRule="atLeast"/>
            </w:pPr>
          </w:p>
        </w:tc>
        <w:tc>
          <w:tcPr>
            <w:tcW w:w="1806" w:type="dxa"/>
            <w:tcBorders>
              <w:bottom w:val="single" w:sz="8" w:space="0" w:color="auto"/>
            </w:tcBorders>
          </w:tcPr>
          <w:p w14:paraId="082D0C6D" w14:textId="77777777" w:rsidR="0048222B" w:rsidRPr="00A17166" w:rsidRDefault="0048222B" w:rsidP="00E73D8F">
            <w:pPr>
              <w:spacing w:after="0" w:line="0" w:lineRule="atLeast"/>
            </w:pPr>
          </w:p>
        </w:tc>
        <w:tc>
          <w:tcPr>
            <w:tcW w:w="1806" w:type="dxa"/>
            <w:tcBorders>
              <w:bottom w:val="single" w:sz="8" w:space="0" w:color="auto"/>
            </w:tcBorders>
            <w:shd w:val="clear" w:color="auto" w:fill="auto"/>
            <w:vAlign w:val="bottom"/>
          </w:tcPr>
          <w:p w14:paraId="43426FDD" w14:textId="77777777" w:rsidR="0048222B" w:rsidRPr="00A17166" w:rsidRDefault="0048222B" w:rsidP="00E73D8F">
            <w:pPr>
              <w:spacing w:after="0" w:line="0" w:lineRule="atLeast"/>
            </w:pPr>
          </w:p>
        </w:tc>
        <w:tc>
          <w:tcPr>
            <w:tcW w:w="1162" w:type="dxa"/>
            <w:tcBorders>
              <w:bottom w:val="single" w:sz="8" w:space="0" w:color="auto"/>
            </w:tcBorders>
            <w:shd w:val="clear" w:color="auto" w:fill="auto"/>
            <w:vAlign w:val="bottom"/>
          </w:tcPr>
          <w:p w14:paraId="66CA48F3" w14:textId="77777777" w:rsidR="0048222B" w:rsidRPr="00A17166" w:rsidRDefault="0048222B" w:rsidP="00E73D8F">
            <w:pPr>
              <w:spacing w:after="0" w:line="0" w:lineRule="atLeast"/>
            </w:pPr>
          </w:p>
        </w:tc>
      </w:tr>
    </w:tbl>
    <w:p w14:paraId="13062A2C" w14:textId="77777777" w:rsidR="0048222B" w:rsidRPr="00A17166" w:rsidRDefault="0048222B" w:rsidP="0048222B">
      <w:pPr>
        <w:spacing w:after="0"/>
      </w:pPr>
      <w:r w:rsidRPr="00A17166">
        <w:t xml:space="preserve"> (Čitko ime i prezime                              </w:t>
      </w:r>
      <w:r w:rsidRPr="00A17166">
        <w:tab/>
        <w:t>M.P.</w:t>
      </w:r>
      <w:r w:rsidRPr="00A17166">
        <w:tab/>
        <w:t xml:space="preserve">                                     (Vlastoručni potpis</w:t>
      </w:r>
    </w:p>
    <w:p w14:paraId="6E8C9D58" w14:textId="77777777" w:rsidR="0048222B" w:rsidRPr="00A17166" w:rsidRDefault="0048222B" w:rsidP="0048222B">
      <w:pPr>
        <w:spacing w:after="0"/>
      </w:pPr>
      <w:r w:rsidRPr="00A17166">
        <w:t>ovlaštene osobe</w:t>
      </w:r>
      <w:r w:rsidRPr="00A17166">
        <w:tab/>
      </w:r>
      <w:r w:rsidRPr="00A17166">
        <w:tab/>
        <w:t xml:space="preserve">                                                                   ovlaštene osobe</w:t>
      </w:r>
    </w:p>
    <w:p w14:paraId="237D1E20" w14:textId="77777777" w:rsidR="0048222B" w:rsidRPr="00A17166" w:rsidRDefault="0048222B" w:rsidP="0048222B">
      <w:pPr>
        <w:spacing w:after="0"/>
        <w:rPr>
          <w:b/>
        </w:rPr>
      </w:pPr>
      <w:r w:rsidRPr="00A17166">
        <w:t>gospodarskog subjekta)</w:t>
      </w:r>
      <w:r w:rsidRPr="00A17166">
        <w:tab/>
      </w:r>
      <w:r w:rsidRPr="00A17166">
        <w:tab/>
        <w:t xml:space="preserve">                                                       </w:t>
      </w:r>
      <w:r>
        <w:t xml:space="preserve">          </w:t>
      </w:r>
      <w:r w:rsidRPr="00A17166">
        <w:t xml:space="preserve">  gospodarskog subjekta)</w:t>
      </w:r>
    </w:p>
    <w:p w14:paraId="11F96D7F" w14:textId="77777777" w:rsidR="0048222B" w:rsidRPr="00A17166" w:rsidRDefault="0048222B" w:rsidP="0048222B">
      <w:pPr>
        <w:spacing w:after="0"/>
        <w:rPr>
          <w:b/>
        </w:rPr>
      </w:pPr>
    </w:p>
    <w:tbl>
      <w:tblPr>
        <w:tblW w:w="9214" w:type="dxa"/>
        <w:tblLayout w:type="fixed"/>
        <w:tblCellMar>
          <w:left w:w="0" w:type="dxa"/>
          <w:right w:w="0" w:type="dxa"/>
        </w:tblCellMar>
        <w:tblLook w:val="0000" w:firstRow="0" w:lastRow="0" w:firstColumn="0" w:lastColumn="0" w:noHBand="0" w:noVBand="0"/>
      </w:tblPr>
      <w:tblGrid>
        <w:gridCol w:w="4558"/>
        <w:gridCol w:w="1852"/>
        <w:gridCol w:w="2804"/>
      </w:tblGrid>
      <w:tr w:rsidR="0048222B" w:rsidRPr="00A17166" w14:paraId="2B3B8841" w14:textId="77777777" w:rsidTr="00E73D8F">
        <w:trPr>
          <w:trHeight w:val="296"/>
        </w:trPr>
        <w:tc>
          <w:tcPr>
            <w:tcW w:w="4558" w:type="dxa"/>
            <w:tcBorders>
              <w:bottom w:val="single" w:sz="8" w:space="0" w:color="auto"/>
            </w:tcBorders>
            <w:shd w:val="clear" w:color="auto" w:fill="auto"/>
            <w:vAlign w:val="bottom"/>
          </w:tcPr>
          <w:p w14:paraId="28EA59A2" w14:textId="77777777" w:rsidR="0048222B" w:rsidRPr="00A17166" w:rsidRDefault="0048222B" w:rsidP="00E73D8F">
            <w:pPr>
              <w:spacing w:after="0" w:line="0" w:lineRule="atLeast"/>
            </w:pPr>
          </w:p>
        </w:tc>
        <w:tc>
          <w:tcPr>
            <w:tcW w:w="1852" w:type="dxa"/>
            <w:tcBorders>
              <w:bottom w:val="single" w:sz="8" w:space="0" w:color="auto"/>
            </w:tcBorders>
            <w:shd w:val="clear" w:color="auto" w:fill="auto"/>
            <w:vAlign w:val="bottom"/>
          </w:tcPr>
          <w:p w14:paraId="417D740B" w14:textId="77777777" w:rsidR="0048222B" w:rsidRPr="00A17166" w:rsidRDefault="0048222B" w:rsidP="00E73D8F">
            <w:pPr>
              <w:spacing w:after="0" w:line="0" w:lineRule="atLeast"/>
            </w:pPr>
          </w:p>
        </w:tc>
        <w:tc>
          <w:tcPr>
            <w:tcW w:w="2804" w:type="dxa"/>
            <w:tcBorders>
              <w:bottom w:val="single" w:sz="8" w:space="0" w:color="auto"/>
            </w:tcBorders>
            <w:shd w:val="clear" w:color="auto" w:fill="auto"/>
            <w:vAlign w:val="bottom"/>
          </w:tcPr>
          <w:p w14:paraId="04D99BD2" w14:textId="77777777" w:rsidR="0048222B" w:rsidRPr="00A17166" w:rsidRDefault="0048222B" w:rsidP="00E73D8F">
            <w:pPr>
              <w:spacing w:after="0" w:line="0" w:lineRule="atLeast"/>
            </w:pPr>
          </w:p>
        </w:tc>
      </w:tr>
    </w:tbl>
    <w:p w14:paraId="25E6EB99" w14:textId="77777777" w:rsidR="0048222B" w:rsidRPr="00A17166" w:rsidRDefault="0048222B" w:rsidP="0048222B">
      <w:pPr>
        <w:spacing w:after="0"/>
      </w:pPr>
      <w:r w:rsidRPr="00A17166">
        <w:t xml:space="preserve">(Čitko ime i prezime                              </w:t>
      </w:r>
      <w:r w:rsidRPr="00A17166">
        <w:tab/>
        <w:t>M.P.</w:t>
      </w:r>
      <w:r w:rsidRPr="00A17166">
        <w:tab/>
        <w:t xml:space="preserve">                                     (Vlastoručni potpis</w:t>
      </w:r>
    </w:p>
    <w:p w14:paraId="26E91916" w14:textId="77777777" w:rsidR="0048222B" w:rsidRPr="00A17166" w:rsidRDefault="0048222B" w:rsidP="0048222B">
      <w:pPr>
        <w:spacing w:after="0"/>
      </w:pPr>
      <w:r w:rsidRPr="00A17166">
        <w:t>ovlaštene osobe</w:t>
      </w:r>
      <w:r w:rsidRPr="00A17166">
        <w:tab/>
      </w:r>
      <w:r w:rsidRPr="00A17166">
        <w:tab/>
        <w:t xml:space="preserve">                                                                   ovlaštene osobe</w:t>
      </w:r>
    </w:p>
    <w:p w14:paraId="577425ED" w14:textId="77777777" w:rsidR="0048222B" w:rsidRPr="00A17166" w:rsidRDefault="0048222B" w:rsidP="0048222B">
      <w:pPr>
        <w:spacing w:after="0"/>
      </w:pPr>
      <w:r w:rsidRPr="00A17166">
        <w:t>gospodarskog subjekta)</w:t>
      </w:r>
      <w:r w:rsidRPr="00A17166">
        <w:tab/>
      </w:r>
      <w:r w:rsidRPr="00A17166">
        <w:tab/>
        <w:t xml:space="preserve">                                                   </w:t>
      </w:r>
      <w:r>
        <w:t xml:space="preserve">          </w:t>
      </w:r>
      <w:r w:rsidRPr="00A17166">
        <w:t xml:space="preserve">      gospodarskog subjekta)</w:t>
      </w:r>
      <w:r w:rsidRPr="00A17166">
        <w:rPr>
          <w:b/>
        </w:rPr>
        <w:tab/>
      </w:r>
    </w:p>
    <w:p w14:paraId="1DDFD323" w14:textId="77777777" w:rsidR="0048222B" w:rsidRDefault="0048222B" w:rsidP="0048222B">
      <w:pPr>
        <w:spacing w:after="0"/>
        <w:rPr>
          <w:b/>
        </w:rPr>
      </w:pPr>
    </w:p>
    <w:p w14:paraId="2EB3979E" w14:textId="77777777" w:rsidR="0048222B" w:rsidRDefault="0048222B" w:rsidP="0048222B">
      <w:pPr>
        <w:spacing w:after="0"/>
        <w:rPr>
          <w:b/>
        </w:rPr>
      </w:pPr>
    </w:p>
    <w:p w14:paraId="3ACC6130" w14:textId="77777777" w:rsidR="0048222B" w:rsidRPr="00A17166" w:rsidRDefault="0048222B" w:rsidP="0048222B">
      <w:pPr>
        <w:spacing w:after="0"/>
        <w:rPr>
          <w:b/>
        </w:rPr>
      </w:pPr>
      <w:r w:rsidRPr="00A17166">
        <w:rPr>
          <w:b/>
        </w:rPr>
        <w:tab/>
      </w:r>
      <w:r w:rsidRPr="00A17166">
        <w:rPr>
          <w:b/>
        </w:rPr>
        <w:tab/>
      </w:r>
    </w:p>
    <w:p w14:paraId="4DB951A4" w14:textId="77777777" w:rsidR="0048222B" w:rsidRPr="00A17166" w:rsidRDefault="0048222B" w:rsidP="0048222B">
      <w:pPr>
        <w:spacing w:after="0"/>
      </w:pPr>
      <w:r w:rsidRPr="00A17166">
        <w:t>U ________________, __________ 2021.</w:t>
      </w:r>
      <w:r w:rsidRPr="00A17166">
        <w:tab/>
      </w:r>
    </w:p>
    <w:p w14:paraId="597DED4C" w14:textId="77777777" w:rsidR="0048222B" w:rsidRPr="00A17166" w:rsidRDefault="0048222B" w:rsidP="0048222B">
      <w:pPr>
        <w:spacing w:after="0"/>
      </w:pPr>
    </w:p>
    <w:p w14:paraId="4F056BF4" w14:textId="77777777" w:rsidR="0048222B" w:rsidRDefault="0048222B" w:rsidP="0048222B">
      <w:pPr>
        <w:spacing w:after="0"/>
        <w:rPr>
          <w:sz w:val="24"/>
          <w:szCs w:val="24"/>
        </w:rPr>
      </w:pPr>
    </w:p>
    <w:p w14:paraId="1E0B4656" w14:textId="77777777" w:rsidR="0048222B" w:rsidRDefault="0048222B" w:rsidP="0048222B">
      <w:pPr>
        <w:spacing w:after="0"/>
        <w:rPr>
          <w:sz w:val="24"/>
          <w:szCs w:val="24"/>
        </w:rPr>
      </w:pPr>
    </w:p>
    <w:p w14:paraId="31960ACA" w14:textId="77777777" w:rsidR="0048222B" w:rsidRDefault="0048222B" w:rsidP="0048222B">
      <w:pPr>
        <w:spacing w:after="0"/>
        <w:rPr>
          <w:sz w:val="24"/>
          <w:szCs w:val="24"/>
        </w:rPr>
      </w:pPr>
    </w:p>
    <w:p w14:paraId="6428AE0A" w14:textId="77777777" w:rsidR="0048222B" w:rsidRDefault="0048222B" w:rsidP="0048222B">
      <w:pPr>
        <w:spacing w:after="0"/>
        <w:rPr>
          <w:sz w:val="24"/>
          <w:szCs w:val="24"/>
        </w:rPr>
      </w:pPr>
    </w:p>
    <w:p w14:paraId="07A99A7D" w14:textId="77777777" w:rsidR="0048222B" w:rsidRDefault="0048222B" w:rsidP="0048222B">
      <w:pPr>
        <w:spacing w:after="0"/>
        <w:rPr>
          <w:sz w:val="24"/>
          <w:szCs w:val="24"/>
        </w:rPr>
      </w:pPr>
    </w:p>
    <w:p w14:paraId="1098739F" w14:textId="77777777" w:rsidR="0048222B" w:rsidRDefault="0048222B" w:rsidP="0048222B">
      <w:pPr>
        <w:spacing w:after="0"/>
        <w:rPr>
          <w:sz w:val="24"/>
          <w:szCs w:val="24"/>
        </w:rPr>
      </w:pPr>
    </w:p>
    <w:p w14:paraId="439855CE" w14:textId="77777777" w:rsidR="0048222B" w:rsidRDefault="0048222B" w:rsidP="0048222B">
      <w:pPr>
        <w:spacing w:after="0"/>
        <w:rPr>
          <w:sz w:val="24"/>
          <w:szCs w:val="24"/>
        </w:rPr>
      </w:pPr>
    </w:p>
    <w:p w14:paraId="46209EC5" w14:textId="77777777" w:rsidR="0048222B" w:rsidRDefault="0048222B" w:rsidP="0048222B">
      <w:pPr>
        <w:spacing w:after="0"/>
        <w:rPr>
          <w:sz w:val="24"/>
          <w:szCs w:val="24"/>
        </w:rPr>
      </w:pPr>
    </w:p>
    <w:p w14:paraId="6C77CAB9" w14:textId="77777777" w:rsidR="0048222B" w:rsidRDefault="0048222B" w:rsidP="0048222B">
      <w:pPr>
        <w:spacing w:after="0"/>
        <w:rPr>
          <w:sz w:val="24"/>
          <w:szCs w:val="24"/>
        </w:rPr>
      </w:pPr>
    </w:p>
    <w:p w14:paraId="4AA90F45" w14:textId="77777777" w:rsidR="0048222B" w:rsidRDefault="0048222B" w:rsidP="0048222B">
      <w:pPr>
        <w:spacing w:after="0"/>
        <w:rPr>
          <w:sz w:val="24"/>
          <w:szCs w:val="24"/>
        </w:rPr>
      </w:pPr>
    </w:p>
    <w:p w14:paraId="05A274E7" w14:textId="77777777" w:rsidR="0048222B" w:rsidRPr="00BA5639" w:rsidRDefault="0048222B" w:rsidP="0048222B">
      <w:pPr>
        <w:pStyle w:val="Naslov2"/>
        <w:rPr>
          <w:rFonts w:asciiTheme="minorHAnsi" w:hAnsiTheme="minorHAnsi" w:cstheme="minorHAnsi"/>
        </w:rPr>
      </w:pPr>
      <w:bookmarkStart w:id="129" w:name="_Toc60053703"/>
      <w:bookmarkStart w:id="130" w:name="_Toc76033909"/>
      <w:bookmarkStart w:id="131" w:name="_Toc76035671"/>
      <w:r w:rsidRPr="00BA5639">
        <w:rPr>
          <w:rFonts w:asciiTheme="minorHAnsi" w:hAnsiTheme="minorHAnsi" w:cstheme="minorHAnsi"/>
        </w:rPr>
        <w:lastRenderedPageBreak/>
        <w:t xml:space="preserve">Obrazac </w:t>
      </w:r>
      <w:bookmarkEnd w:id="129"/>
      <w:r>
        <w:rPr>
          <w:rFonts w:asciiTheme="minorHAnsi" w:hAnsiTheme="minorHAnsi" w:cstheme="minorHAnsi"/>
        </w:rPr>
        <w:t>7</w:t>
      </w:r>
      <w:bookmarkEnd w:id="130"/>
      <w:bookmarkEnd w:id="131"/>
    </w:p>
    <w:p w14:paraId="446B75B2" w14:textId="77777777" w:rsidR="0048222B" w:rsidRDefault="0048222B" w:rsidP="0048222B">
      <w:pPr>
        <w:spacing w:after="0" w:line="240" w:lineRule="auto"/>
        <w:rPr>
          <w:sz w:val="24"/>
          <w:szCs w:val="24"/>
        </w:rPr>
      </w:pPr>
    </w:p>
    <w:p w14:paraId="698EF4D8" w14:textId="77777777" w:rsidR="0048222B" w:rsidRPr="0073350D" w:rsidRDefault="0048222B" w:rsidP="0048222B">
      <w:pPr>
        <w:spacing w:after="0" w:line="240" w:lineRule="auto"/>
        <w:jc w:val="center"/>
        <w:rPr>
          <w:b/>
          <w:sz w:val="24"/>
          <w:szCs w:val="24"/>
        </w:rPr>
      </w:pPr>
      <w:r w:rsidRPr="00BA5639">
        <w:rPr>
          <w:b/>
          <w:sz w:val="24"/>
          <w:szCs w:val="24"/>
        </w:rPr>
        <w:t>PODACI O PODIZVODITELJIMA I PODACI O DIJELU UGOVORA O NABAVI AKO SE DIO UGOVORA O NABAVI DAJE U PODUGOVOR</w:t>
      </w:r>
    </w:p>
    <w:p w14:paraId="2C53F1BD" w14:textId="59FDBCF1" w:rsidR="0048222B" w:rsidRPr="0073350D" w:rsidRDefault="0048222B" w:rsidP="0048222B">
      <w:pPr>
        <w:spacing w:after="0" w:line="240" w:lineRule="auto"/>
        <w:jc w:val="center"/>
      </w:pPr>
      <w:r w:rsidRPr="0073350D">
        <w:t>(popunjava se samo ako se dio ugovora o nabavi daje u podugovor)</w:t>
      </w:r>
    </w:p>
    <w:p w14:paraId="2B6DAF63" w14:textId="77777777" w:rsidR="0048222B" w:rsidRPr="0073350D" w:rsidRDefault="0048222B" w:rsidP="0048222B">
      <w:pPr>
        <w:spacing w:after="0" w:line="240" w:lineRule="auto"/>
        <w:jc w:val="center"/>
      </w:pPr>
    </w:p>
    <w:tbl>
      <w:tblPr>
        <w:tblStyle w:val="Reetkatablice"/>
        <w:tblW w:w="0" w:type="auto"/>
        <w:tblLook w:val="04A0" w:firstRow="1" w:lastRow="0" w:firstColumn="1" w:lastColumn="0" w:noHBand="0" w:noVBand="1"/>
      </w:tblPr>
      <w:tblGrid>
        <w:gridCol w:w="4531"/>
        <w:gridCol w:w="4531"/>
      </w:tblGrid>
      <w:tr w:rsidR="0048222B" w:rsidRPr="0073350D" w14:paraId="0F7F8FBB" w14:textId="77777777" w:rsidTr="00E73D8F">
        <w:tc>
          <w:tcPr>
            <w:tcW w:w="4531" w:type="dxa"/>
            <w:shd w:val="clear" w:color="auto" w:fill="E7E6E6" w:themeFill="background2"/>
          </w:tcPr>
          <w:p w14:paraId="29EE26A2" w14:textId="77777777" w:rsidR="0048222B" w:rsidRPr="0073350D" w:rsidRDefault="0048222B" w:rsidP="00E73D8F">
            <w:pPr>
              <w:jc w:val="center"/>
              <w:rPr>
                <w:rFonts w:asciiTheme="minorHAnsi" w:hAnsiTheme="minorHAnsi" w:cstheme="minorHAnsi"/>
                <w:sz w:val="22"/>
                <w:szCs w:val="22"/>
              </w:rPr>
            </w:pPr>
            <w:r w:rsidRPr="0073350D">
              <w:rPr>
                <w:rFonts w:asciiTheme="minorHAnsi" w:hAnsiTheme="minorHAnsi" w:cstheme="minorHAnsi"/>
                <w:sz w:val="22"/>
                <w:szCs w:val="22"/>
              </w:rPr>
              <w:t>Naziv i sjedište naručitelja:</w:t>
            </w:r>
          </w:p>
        </w:tc>
        <w:tc>
          <w:tcPr>
            <w:tcW w:w="4531" w:type="dxa"/>
          </w:tcPr>
          <w:p w14:paraId="304CDB23" w14:textId="77777777" w:rsidR="0048222B" w:rsidRPr="0073350D" w:rsidRDefault="0048222B" w:rsidP="00E73D8F">
            <w:pPr>
              <w:jc w:val="center"/>
              <w:rPr>
                <w:rFonts w:asciiTheme="minorHAnsi" w:hAnsiTheme="minorHAnsi" w:cstheme="minorHAnsi"/>
                <w:sz w:val="22"/>
                <w:szCs w:val="22"/>
              </w:rPr>
            </w:pPr>
            <w:r w:rsidRPr="0073350D">
              <w:rPr>
                <w:rFonts w:asciiTheme="minorHAnsi" w:hAnsiTheme="minorHAnsi" w:cstheme="minorHAnsi"/>
                <w:sz w:val="22"/>
                <w:szCs w:val="22"/>
              </w:rPr>
              <w:t>Hrvatski Crveni križ Gradsko društvo Crvenog križa Koprivnica, Braće Radića7, 48000 Koprivnica</w:t>
            </w:r>
          </w:p>
        </w:tc>
      </w:tr>
    </w:tbl>
    <w:p w14:paraId="2BB9AD63" w14:textId="77777777" w:rsidR="0048222B" w:rsidRPr="0073350D" w:rsidRDefault="0048222B" w:rsidP="0048222B">
      <w:pPr>
        <w:spacing w:after="0" w:line="240" w:lineRule="auto"/>
        <w:jc w:val="center"/>
      </w:pPr>
    </w:p>
    <w:p w14:paraId="0D3D6823" w14:textId="77777777" w:rsidR="0048222B" w:rsidRPr="0073350D" w:rsidRDefault="0048222B" w:rsidP="0048222B">
      <w:pPr>
        <w:spacing w:after="0" w:line="240" w:lineRule="auto"/>
        <w:rPr>
          <w:b/>
        </w:rPr>
      </w:pPr>
      <w:r w:rsidRPr="0073350D">
        <w:rPr>
          <w:b/>
        </w:rPr>
        <w:t xml:space="preserve">Podaci o </w:t>
      </w:r>
      <w:proofErr w:type="spellStart"/>
      <w:r w:rsidRPr="0073350D">
        <w:rPr>
          <w:b/>
        </w:rPr>
        <w:t>podizvoditelju</w:t>
      </w:r>
      <w:proofErr w:type="spellEnd"/>
      <w:r w:rsidRPr="0073350D">
        <w:rPr>
          <w:b/>
        </w:rPr>
        <w:t xml:space="preserve"> (ime, tvrtka, skraćeno ime tvrtke, sjedište, OIB i broj računa):</w:t>
      </w:r>
    </w:p>
    <w:p w14:paraId="07D0D0E6" w14:textId="77777777" w:rsidR="0048222B" w:rsidRPr="0073350D" w:rsidRDefault="0048222B" w:rsidP="0048222B">
      <w:pPr>
        <w:spacing w:after="0" w:line="240" w:lineRule="auto"/>
      </w:pPr>
      <w:r w:rsidRPr="0073350D">
        <w:t xml:space="preserve">1. </w:t>
      </w:r>
      <w:proofErr w:type="spellStart"/>
      <w:r w:rsidRPr="0073350D">
        <w:t>Podizvoditelj</w:t>
      </w:r>
      <w:proofErr w:type="spellEnd"/>
      <w:r w:rsidRPr="0073350D">
        <w:t>:</w:t>
      </w:r>
    </w:p>
    <w:p w14:paraId="70EAB449" w14:textId="77777777" w:rsidR="0048222B" w:rsidRPr="0073350D" w:rsidRDefault="0048222B" w:rsidP="0048222B">
      <w:pPr>
        <w:spacing w:after="0" w:line="240" w:lineRule="auto"/>
      </w:pPr>
      <w:r w:rsidRPr="0073350D">
        <w:t>________________________________________________________________________</w:t>
      </w:r>
    </w:p>
    <w:p w14:paraId="77133F37" w14:textId="77777777" w:rsidR="0048222B" w:rsidRPr="0073350D" w:rsidRDefault="0048222B" w:rsidP="0048222B">
      <w:pPr>
        <w:spacing w:after="0" w:line="240" w:lineRule="auto"/>
      </w:pPr>
      <w:r w:rsidRPr="0073350D">
        <w:t>_________________________________________________________________________</w:t>
      </w:r>
    </w:p>
    <w:p w14:paraId="386D13FF" w14:textId="77777777" w:rsidR="0048222B" w:rsidRPr="0073350D" w:rsidRDefault="0048222B" w:rsidP="0048222B">
      <w:pPr>
        <w:spacing w:after="0" w:line="240" w:lineRule="auto"/>
      </w:pPr>
    </w:p>
    <w:p w14:paraId="4BA4F095" w14:textId="77777777" w:rsidR="0048222B" w:rsidRPr="0073350D" w:rsidRDefault="0048222B" w:rsidP="0048222B">
      <w:pPr>
        <w:spacing w:after="0" w:line="240" w:lineRule="auto"/>
      </w:pPr>
      <w:r w:rsidRPr="0073350D">
        <w:t xml:space="preserve">2. </w:t>
      </w:r>
      <w:proofErr w:type="spellStart"/>
      <w:r w:rsidRPr="0073350D">
        <w:t>Podizvoditelj</w:t>
      </w:r>
      <w:proofErr w:type="spellEnd"/>
      <w:r w:rsidRPr="0073350D">
        <w:t>:</w:t>
      </w:r>
    </w:p>
    <w:p w14:paraId="11AE60E5" w14:textId="77777777" w:rsidR="0048222B" w:rsidRPr="0073350D" w:rsidRDefault="0048222B" w:rsidP="0048222B">
      <w:pPr>
        <w:spacing w:after="0" w:line="240" w:lineRule="auto"/>
      </w:pPr>
      <w:r w:rsidRPr="0073350D">
        <w:t>_________________________________________________________________________</w:t>
      </w:r>
    </w:p>
    <w:p w14:paraId="69C7DFB8" w14:textId="77777777" w:rsidR="0048222B" w:rsidRPr="0073350D" w:rsidRDefault="0048222B" w:rsidP="0048222B">
      <w:pPr>
        <w:spacing w:after="0" w:line="240" w:lineRule="auto"/>
      </w:pPr>
      <w:r w:rsidRPr="0073350D">
        <w:t>_________________________________________________________________________</w:t>
      </w:r>
    </w:p>
    <w:p w14:paraId="33DE8E54" w14:textId="77777777" w:rsidR="0048222B" w:rsidRPr="0073350D" w:rsidRDefault="0048222B" w:rsidP="0048222B">
      <w:pPr>
        <w:spacing w:after="0" w:line="240" w:lineRule="auto"/>
      </w:pPr>
    </w:p>
    <w:p w14:paraId="7C070959" w14:textId="77777777" w:rsidR="0048222B" w:rsidRPr="0073350D" w:rsidRDefault="0048222B" w:rsidP="0048222B">
      <w:pPr>
        <w:spacing w:after="0" w:line="240" w:lineRule="auto"/>
      </w:pPr>
      <w:r w:rsidRPr="0073350D">
        <w:t xml:space="preserve">3. </w:t>
      </w:r>
      <w:proofErr w:type="spellStart"/>
      <w:r w:rsidRPr="0073350D">
        <w:t>Podizvoditelj</w:t>
      </w:r>
      <w:proofErr w:type="spellEnd"/>
      <w:r w:rsidRPr="0073350D">
        <w:t>:</w:t>
      </w:r>
    </w:p>
    <w:p w14:paraId="34FE9D8F" w14:textId="77777777" w:rsidR="0048222B" w:rsidRPr="0073350D" w:rsidRDefault="0048222B" w:rsidP="0048222B">
      <w:pPr>
        <w:spacing w:after="0" w:line="240" w:lineRule="auto"/>
      </w:pPr>
      <w:r w:rsidRPr="0073350D">
        <w:t>_________________________________________________________________________</w:t>
      </w:r>
    </w:p>
    <w:p w14:paraId="26EF451A" w14:textId="77777777" w:rsidR="0048222B" w:rsidRPr="0073350D" w:rsidRDefault="0048222B" w:rsidP="0048222B">
      <w:pPr>
        <w:spacing w:after="0" w:line="240" w:lineRule="auto"/>
      </w:pPr>
      <w:r w:rsidRPr="0073350D">
        <w:t>_________________________________________________________________________</w:t>
      </w:r>
    </w:p>
    <w:p w14:paraId="443ABB3B" w14:textId="77777777" w:rsidR="0048222B" w:rsidRPr="0073350D" w:rsidRDefault="0048222B" w:rsidP="0048222B">
      <w:pPr>
        <w:spacing w:after="0" w:line="240" w:lineRule="auto"/>
      </w:pPr>
    </w:p>
    <w:p w14:paraId="1C2D9689" w14:textId="77777777" w:rsidR="0048222B" w:rsidRPr="0073350D" w:rsidRDefault="0048222B" w:rsidP="0048222B">
      <w:pPr>
        <w:spacing w:after="0" w:line="240" w:lineRule="auto"/>
      </w:pPr>
      <w:r w:rsidRPr="0073350D">
        <w:t xml:space="preserve">4. </w:t>
      </w:r>
      <w:proofErr w:type="spellStart"/>
      <w:r w:rsidRPr="0073350D">
        <w:t>Podizvoditelj</w:t>
      </w:r>
      <w:proofErr w:type="spellEnd"/>
      <w:r w:rsidRPr="0073350D">
        <w:t>:</w:t>
      </w:r>
    </w:p>
    <w:p w14:paraId="1BF4BFEB" w14:textId="77777777" w:rsidR="0048222B" w:rsidRPr="0073350D" w:rsidRDefault="0048222B" w:rsidP="0048222B">
      <w:pPr>
        <w:spacing w:after="0" w:line="240" w:lineRule="auto"/>
      </w:pPr>
      <w:r w:rsidRPr="0073350D">
        <w:t>_________________________________________________________________________</w:t>
      </w:r>
    </w:p>
    <w:p w14:paraId="17734C0D" w14:textId="77777777" w:rsidR="0048222B" w:rsidRPr="0073350D" w:rsidRDefault="0048222B" w:rsidP="0048222B">
      <w:pPr>
        <w:spacing w:after="0" w:line="240" w:lineRule="auto"/>
      </w:pPr>
      <w:r w:rsidRPr="0073350D">
        <w:t>_________________________________________________________________________</w:t>
      </w:r>
    </w:p>
    <w:p w14:paraId="3D39529C" w14:textId="77777777" w:rsidR="0048222B" w:rsidRPr="0073350D" w:rsidRDefault="0048222B" w:rsidP="0048222B">
      <w:pPr>
        <w:spacing w:after="0" w:line="240" w:lineRule="auto"/>
      </w:pPr>
    </w:p>
    <w:p w14:paraId="5B22F3E0" w14:textId="77777777" w:rsidR="0048222B" w:rsidRPr="0073350D" w:rsidRDefault="0048222B" w:rsidP="0048222B">
      <w:pPr>
        <w:spacing w:after="0" w:line="240" w:lineRule="auto"/>
        <w:rPr>
          <w:b/>
        </w:rPr>
      </w:pPr>
      <w:r w:rsidRPr="0073350D">
        <w:rPr>
          <w:b/>
        </w:rPr>
        <w:t xml:space="preserve">Radovi ili usluge koje će izvesti ili pružiti </w:t>
      </w:r>
      <w:proofErr w:type="spellStart"/>
      <w:r w:rsidRPr="0073350D">
        <w:rPr>
          <w:b/>
        </w:rPr>
        <w:t>podizvoditelj</w:t>
      </w:r>
      <w:proofErr w:type="spellEnd"/>
      <w:r w:rsidRPr="0073350D">
        <w:rPr>
          <w:b/>
        </w:rPr>
        <w:t>:</w:t>
      </w:r>
    </w:p>
    <w:p w14:paraId="66F2C3F8" w14:textId="77777777" w:rsidR="0048222B" w:rsidRPr="0073350D" w:rsidRDefault="0048222B" w:rsidP="0048222B">
      <w:pPr>
        <w:spacing w:after="0" w:line="240" w:lineRule="auto"/>
      </w:pPr>
      <w:r w:rsidRPr="0073350D">
        <w:t xml:space="preserve">1. </w:t>
      </w:r>
      <w:proofErr w:type="spellStart"/>
      <w:r w:rsidRPr="0073350D">
        <w:t>Podizvoditelj</w:t>
      </w:r>
      <w:proofErr w:type="spellEnd"/>
      <w:r w:rsidRPr="0073350D">
        <w:t>:</w:t>
      </w:r>
    </w:p>
    <w:p w14:paraId="0A54FB01" w14:textId="77777777" w:rsidR="0048222B" w:rsidRPr="0073350D" w:rsidRDefault="0048222B" w:rsidP="0048222B">
      <w:pPr>
        <w:spacing w:after="0" w:line="240" w:lineRule="auto"/>
      </w:pPr>
      <w:r w:rsidRPr="0073350D">
        <w:t>_________________________________________________________________________</w:t>
      </w:r>
    </w:p>
    <w:p w14:paraId="792E1D24" w14:textId="77777777" w:rsidR="0048222B" w:rsidRPr="0073350D" w:rsidRDefault="0048222B" w:rsidP="0048222B">
      <w:pPr>
        <w:spacing w:after="0" w:line="240" w:lineRule="auto"/>
      </w:pPr>
      <w:r w:rsidRPr="0073350D">
        <w:t>_________________________________________________________________________</w:t>
      </w:r>
    </w:p>
    <w:p w14:paraId="7920EEBA" w14:textId="77777777" w:rsidR="0048222B" w:rsidRPr="0073350D" w:rsidRDefault="0048222B" w:rsidP="0048222B">
      <w:pPr>
        <w:spacing w:after="0" w:line="240" w:lineRule="auto"/>
      </w:pPr>
    </w:p>
    <w:p w14:paraId="7F735120" w14:textId="77777777" w:rsidR="0048222B" w:rsidRPr="0073350D" w:rsidRDefault="0048222B" w:rsidP="0048222B">
      <w:pPr>
        <w:spacing w:after="0" w:line="240" w:lineRule="auto"/>
      </w:pPr>
      <w:r w:rsidRPr="0073350D">
        <w:t xml:space="preserve">2. </w:t>
      </w:r>
      <w:proofErr w:type="spellStart"/>
      <w:r w:rsidRPr="0073350D">
        <w:t>Podizvoditelj</w:t>
      </w:r>
      <w:proofErr w:type="spellEnd"/>
      <w:r w:rsidRPr="0073350D">
        <w:t>:</w:t>
      </w:r>
    </w:p>
    <w:p w14:paraId="05FC26B3" w14:textId="77777777" w:rsidR="0048222B" w:rsidRPr="0073350D" w:rsidRDefault="0048222B" w:rsidP="0048222B">
      <w:pPr>
        <w:spacing w:after="0" w:line="240" w:lineRule="auto"/>
      </w:pPr>
      <w:r w:rsidRPr="0073350D">
        <w:t>_________________________________________________________________________</w:t>
      </w:r>
    </w:p>
    <w:p w14:paraId="35654E0F" w14:textId="77777777" w:rsidR="0048222B" w:rsidRPr="0073350D" w:rsidRDefault="0048222B" w:rsidP="0048222B">
      <w:pPr>
        <w:spacing w:after="0" w:line="240" w:lineRule="auto"/>
      </w:pPr>
      <w:r w:rsidRPr="0073350D">
        <w:t>_________________________________________________________________________</w:t>
      </w:r>
    </w:p>
    <w:p w14:paraId="0A7075A9" w14:textId="77777777" w:rsidR="0048222B" w:rsidRPr="0073350D" w:rsidRDefault="0048222B" w:rsidP="0048222B">
      <w:pPr>
        <w:spacing w:after="0" w:line="240" w:lineRule="auto"/>
      </w:pPr>
    </w:p>
    <w:p w14:paraId="175E9091" w14:textId="77777777" w:rsidR="0048222B" w:rsidRPr="0073350D" w:rsidRDefault="0048222B" w:rsidP="0048222B">
      <w:pPr>
        <w:spacing w:after="0" w:line="240" w:lineRule="auto"/>
      </w:pPr>
      <w:r w:rsidRPr="0073350D">
        <w:t xml:space="preserve">3. </w:t>
      </w:r>
      <w:proofErr w:type="spellStart"/>
      <w:r w:rsidRPr="0073350D">
        <w:t>Podizvoditelj</w:t>
      </w:r>
      <w:proofErr w:type="spellEnd"/>
      <w:r w:rsidRPr="0073350D">
        <w:t>:</w:t>
      </w:r>
    </w:p>
    <w:p w14:paraId="21DCB8AF" w14:textId="77777777" w:rsidR="0048222B" w:rsidRPr="0073350D" w:rsidRDefault="0048222B" w:rsidP="0048222B">
      <w:pPr>
        <w:spacing w:after="0" w:line="240" w:lineRule="auto"/>
      </w:pPr>
      <w:r w:rsidRPr="0073350D">
        <w:t>_________________________________________________________________________</w:t>
      </w:r>
    </w:p>
    <w:p w14:paraId="2BA5D948" w14:textId="77777777" w:rsidR="0048222B" w:rsidRPr="0073350D" w:rsidRDefault="0048222B" w:rsidP="0048222B">
      <w:pPr>
        <w:spacing w:after="0" w:line="240" w:lineRule="auto"/>
      </w:pPr>
      <w:r w:rsidRPr="0073350D">
        <w:t>_________________________________________________________________________</w:t>
      </w:r>
    </w:p>
    <w:p w14:paraId="148D727B" w14:textId="77777777" w:rsidR="0048222B" w:rsidRPr="0073350D" w:rsidRDefault="0048222B" w:rsidP="0048222B">
      <w:pPr>
        <w:spacing w:after="0" w:line="240" w:lineRule="auto"/>
      </w:pPr>
    </w:p>
    <w:p w14:paraId="116D8B90" w14:textId="77777777" w:rsidR="0048222B" w:rsidRPr="0073350D" w:rsidRDefault="0048222B" w:rsidP="0048222B">
      <w:pPr>
        <w:spacing w:after="0" w:line="240" w:lineRule="auto"/>
      </w:pPr>
      <w:r w:rsidRPr="0073350D">
        <w:t xml:space="preserve">4. </w:t>
      </w:r>
      <w:proofErr w:type="spellStart"/>
      <w:r w:rsidRPr="0073350D">
        <w:t>Podizvoditelj</w:t>
      </w:r>
      <w:proofErr w:type="spellEnd"/>
      <w:r w:rsidRPr="0073350D">
        <w:t>:</w:t>
      </w:r>
    </w:p>
    <w:p w14:paraId="328FD39A" w14:textId="77777777" w:rsidR="0048222B" w:rsidRPr="0073350D" w:rsidRDefault="0048222B" w:rsidP="0048222B">
      <w:pPr>
        <w:spacing w:after="0" w:line="240" w:lineRule="auto"/>
      </w:pPr>
      <w:r w:rsidRPr="0073350D">
        <w:t>_________________________________________________________________________</w:t>
      </w:r>
    </w:p>
    <w:p w14:paraId="52B58EF0" w14:textId="77777777" w:rsidR="0048222B" w:rsidRPr="0073350D" w:rsidRDefault="0048222B" w:rsidP="0048222B">
      <w:pPr>
        <w:spacing w:after="0" w:line="240" w:lineRule="auto"/>
      </w:pPr>
    </w:p>
    <w:p w14:paraId="1A397EC8" w14:textId="77777777" w:rsidR="0048222B" w:rsidRPr="0073350D" w:rsidRDefault="0048222B" w:rsidP="0048222B">
      <w:pPr>
        <w:spacing w:after="0" w:line="240" w:lineRule="auto"/>
      </w:pPr>
    </w:p>
    <w:p w14:paraId="2AC18038" w14:textId="77777777" w:rsidR="0048222B" w:rsidRPr="0073350D" w:rsidRDefault="0048222B" w:rsidP="0048222B">
      <w:pPr>
        <w:spacing w:after="0" w:line="240" w:lineRule="auto"/>
        <w:rPr>
          <w:b/>
        </w:rPr>
      </w:pPr>
      <w:r w:rsidRPr="0073350D">
        <w:rPr>
          <w:b/>
        </w:rPr>
        <w:t>Predmet, količina, vrijednost, mjesto i rok isporuke, izvođenja radova ili pružanja usluge:</w:t>
      </w:r>
    </w:p>
    <w:p w14:paraId="5C60BBB5" w14:textId="77777777" w:rsidR="0048222B" w:rsidRPr="0073350D" w:rsidRDefault="0048222B" w:rsidP="0048222B">
      <w:pPr>
        <w:spacing w:after="0" w:line="240" w:lineRule="auto"/>
      </w:pPr>
      <w:r w:rsidRPr="0073350D">
        <w:t xml:space="preserve">1. </w:t>
      </w:r>
      <w:proofErr w:type="spellStart"/>
      <w:r w:rsidRPr="0073350D">
        <w:t>Podizvoditelj</w:t>
      </w:r>
      <w:proofErr w:type="spellEnd"/>
      <w:r w:rsidRPr="0073350D">
        <w:t>:</w:t>
      </w:r>
    </w:p>
    <w:p w14:paraId="060E0705" w14:textId="77777777" w:rsidR="0048222B" w:rsidRPr="0073350D" w:rsidRDefault="0048222B" w:rsidP="0048222B">
      <w:pPr>
        <w:spacing w:after="0" w:line="240" w:lineRule="auto"/>
      </w:pPr>
      <w:r w:rsidRPr="0073350D">
        <w:t>_________________________________________________________________________</w:t>
      </w:r>
    </w:p>
    <w:p w14:paraId="632FEC62" w14:textId="77777777" w:rsidR="0048222B" w:rsidRPr="0073350D" w:rsidRDefault="0048222B" w:rsidP="0048222B">
      <w:pPr>
        <w:spacing w:after="0" w:line="240" w:lineRule="auto"/>
      </w:pPr>
      <w:r w:rsidRPr="0073350D">
        <w:t>_________________________________________________________________________</w:t>
      </w:r>
    </w:p>
    <w:p w14:paraId="408C53D4" w14:textId="77777777" w:rsidR="0048222B" w:rsidRDefault="0048222B" w:rsidP="0048222B">
      <w:pPr>
        <w:spacing w:after="0" w:line="240" w:lineRule="auto"/>
      </w:pPr>
    </w:p>
    <w:p w14:paraId="6278B8E4" w14:textId="77777777" w:rsidR="0048222B" w:rsidRDefault="0048222B" w:rsidP="0048222B">
      <w:pPr>
        <w:spacing w:after="0" w:line="240" w:lineRule="auto"/>
      </w:pPr>
    </w:p>
    <w:p w14:paraId="4C59EA9A" w14:textId="77777777" w:rsidR="0048222B" w:rsidRDefault="0048222B" w:rsidP="0048222B">
      <w:pPr>
        <w:spacing w:after="0" w:line="240" w:lineRule="auto"/>
      </w:pPr>
    </w:p>
    <w:p w14:paraId="308A05BD" w14:textId="77777777" w:rsidR="0048222B" w:rsidRPr="0073350D" w:rsidRDefault="0048222B" w:rsidP="0048222B">
      <w:pPr>
        <w:spacing w:after="0" w:line="240" w:lineRule="auto"/>
      </w:pPr>
      <w:r w:rsidRPr="0073350D">
        <w:t xml:space="preserve">2. </w:t>
      </w:r>
      <w:proofErr w:type="spellStart"/>
      <w:r w:rsidRPr="0073350D">
        <w:t>Podizvoditelj</w:t>
      </w:r>
      <w:proofErr w:type="spellEnd"/>
      <w:r w:rsidRPr="0073350D">
        <w:t>:</w:t>
      </w:r>
    </w:p>
    <w:p w14:paraId="3A0AFDCD" w14:textId="77777777" w:rsidR="0048222B" w:rsidRPr="0073350D" w:rsidRDefault="0048222B" w:rsidP="0048222B">
      <w:pPr>
        <w:spacing w:after="0" w:line="240" w:lineRule="auto"/>
      </w:pPr>
      <w:r w:rsidRPr="0073350D">
        <w:t>_________________________________________________________________________</w:t>
      </w:r>
    </w:p>
    <w:p w14:paraId="52B768A7" w14:textId="77777777" w:rsidR="0048222B" w:rsidRPr="0073350D" w:rsidRDefault="0048222B" w:rsidP="0048222B">
      <w:pPr>
        <w:spacing w:after="0" w:line="240" w:lineRule="auto"/>
      </w:pPr>
      <w:r w:rsidRPr="0073350D">
        <w:t>_________________________________________________________________________</w:t>
      </w:r>
    </w:p>
    <w:p w14:paraId="6136BDEF" w14:textId="77777777" w:rsidR="0048222B" w:rsidRPr="0073350D" w:rsidRDefault="0048222B" w:rsidP="0048222B">
      <w:pPr>
        <w:spacing w:after="0" w:line="240" w:lineRule="auto"/>
      </w:pPr>
    </w:p>
    <w:p w14:paraId="0C216FEA" w14:textId="77777777" w:rsidR="0048222B" w:rsidRPr="0073350D" w:rsidRDefault="0048222B" w:rsidP="0048222B">
      <w:pPr>
        <w:spacing w:after="0" w:line="240" w:lineRule="auto"/>
      </w:pPr>
      <w:r w:rsidRPr="0073350D">
        <w:t xml:space="preserve">3. </w:t>
      </w:r>
      <w:proofErr w:type="spellStart"/>
      <w:r w:rsidRPr="0073350D">
        <w:t>Podizvoditelj</w:t>
      </w:r>
      <w:proofErr w:type="spellEnd"/>
      <w:r w:rsidRPr="0073350D">
        <w:t>:</w:t>
      </w:r>
    </w:p>
    <w:p w14:paraId="79CF21AC" w14:textId="77777777" w:rsidR="0048222B" w:rsidRPr="0073350D" w:rsidRDefault="0048222B" w:rsidP="0048222B">
      <w:pPr>
        <w:spacing w:after="0" w:line="240" w:lineRule="auto"/>
      </w:pPr>
      <w:r w:rsidRPr="0073350D">
        <w:t>_________________________________________________________________________</w:t>
      </w:r>
    </w:p>
    <w:p w14:paraId="1A4BB022" w14:textId="77777777" w:rsidR="0048222B" w:rsidRPr="0073350D" w:rsidRDefault="0048222B" w:rsidP="0048222B">
      <w:pPr>
        <w:spacing w:after="0" w:line="240" w:lineRule="auto"/>
      </w:pPr>
      <w:r w:rsidRPr="0073350D">
        <w:t>_________________________________________________________________________</w:t>
      </w:r>
    </w:p>
    <w:p w14:paraId="64B0CA83" w14:textId="77777777" w:rsidR="0048222B" w:rsidRPr="0073350D" w:rsidRDefault="0048222B" w:rsidP="0048222B">
      <w:pPr>
        <w:spacing w:after="0" w:line="240" w:lineRule="auto"/>
      </w:pPr>
    </w:p>
    <w:p w14:paraId="6D55EC56" w14:textId="77777777" w:rsidR="0048222B" w:rsidRPr="0073350D" w:rsidRDefault="0048222B" w:rsidP="0048222B">
      <w:pPr>
        <w:spacing w:after="0" w:line="240" w:lineRule="auto"/>
      </w:pPr>
      <w:r w:rsidRPr="0073350D">
        <w:t xml:space="preserve">4. </w:t>
      </w:r>
      <w:proofErr w:type="spellStart"/>
      <w:r w:rsidRPr="0073350D">
        <w:t>Podizvoditelj</w:t>
      </w:r>
      <w:proofErr w:type="spellEnd"/>
      <w:r w:rsidRPr="0073350D">
        <w:t>:</w:t>
      </w:r>
    </w:p>
    <w:p w14:paraId="14589CE6" w14:textId="77777777" w:rsidR="0048222B" w:rsidRPr="0073350D" w:rsidRDefault="0048222B" w:rsidP="0048222B">
      <w:pPr>
        <w:spacing w:after="0" w:line="240" w:lineRule="auto"/>
      </w:pPr>
      <w:r w:rsidRPr="0073350D">
        <w:t>_________________________________________________________________________</w:t>
      </w:r>
    </w:p>
    <w:p w14:paraId="2687EE8F" w14:textId="77777777" w:rsidR="0048222B" w:rsidRPr="0073350D" w:rsidRDefault="0048222B" w:rsidP="0048222B">
      <w:pPr>
        <w:spacing w:after="0" w:line="240" w:lineRule="auto"/>
      </w:pPr>
      <w:r w:rsidRPr="0073350D">
        <w:t>_________________________________________________________________________</w:t>
      </w:r>
    </w:p>
    <w:p w14:paraId="47D7B6F8" w14:textId="77777777" w:rsidR="0048222B" w:rsidRPr="0073350D" w:rsidRDefault="0048222B" w:rsidP="0048222B">
      <w:pPr>
        <w:spacing w:after="0" w:line="240" w:lineRule="auto"/>
      </w:pPr>
    </w:p>
    <w:p w14:paraId="39932BD3" w14:textId="77777777" w:rsidR="0048222B" w:rsidRDefault="0048222B" w:rsidP="0048222B">
      <w:pPr>
        <w:spacing w:after="0" w:line="240" w:lineRule="auto"/>
      </w:pPr>
    </w:p>
    <w:p w14:paraId="5E050E6C" w14:textId="77777777" w:rsidR="0048222B" w:rsidRDefault="0048222B" w:rsidP="0048222B">
      <w:pPr>
        <w:spacing w:after="0" w:line="240" w:lineRule="auto"/>
      </w:pPr>
    </w:p>
    <w:p w14:paraId="03073E19" w14:textId="6D9EA4A1" w:rsidR="0048222B" w:rsidRDefault="0048222B" w:rsidP="0048222B">
      <w:pPr>
        <w:spacing w:after="0" w:line="240" w:lineRule="auto"/>
      </w:pPr>
    </w:p>
    <w:p w14:paraId="7A1EB79C" w14:textId="0776D715" w:rsidR="003C4342" w:rsidRDefault="003C4342" w:rsidP="0048222B">
      <w:pPr>
        <w:spacing w:after="0" w:line="240" w:lineRule="auto"/>
      </w:pPr>
    </w:p>
    <w:p w14:paraId="7525FA65" w14:textId="4D03F69E" w:rsidR="003C4342" w:rsidRDefault="003C4342" w:rsidP="0048222B">
      <w:pPr>
        <w:spacing w:after="0" w:line="240" w:lineRule="auto"/>
      </w:pPr>
    </w:p>
    <w:p w14:paraId="2C18E40A" w14:textId="51F128E7" w:rsidR="003C4342" w:rsidRDefault="003C4342" w:rsidP="0048222B">
      <w:pPr>
        <w:spacing w:after="0" w:line="240" w:lineRule="auto"/>
      </w:pPr>
    </w:p>
    <w:p w14:paraId="2BBAF485" w14:textId="3E435A8C" w:rsidR="003C4342" w:rsidRDefault="003C4342" w:rsidP="0048222B">
      <w:pPr>
        <w:spacing w:after="0" w:line="240" w:lineRule="auto"/>
      </w:pPr>
    </w:p>
    <w:p w14:paraId="38F58A98" w14:textId="3ED2CBFA" w:rsidR="003C4342" w:rsidRDefault="003C4342" w:rsidP="0048222B">
      <w:pPr>
        <w:spacing w:after="0" w:line="240" w:lineRule="auto"/>
      </w:pPr>
    </w:p>
    <w:p w14:paraId="37E7F8BB" w14:textId="593DFFA4" w:rsidR="003C4342" w:rsidRDefault="003C4342" w:rsidP="0048222B">
      <w:pPr>
        <w:spacing w:after="0" w:line="240" w:lineRule="auto"/>
      </w:pPr>
    </w:p>
    <w:p w14:paraId="3A850B06" w14:textId="1D04B3DB" w:rsidR="003C4342" w:rsidRDefault="003C4342" w:rsidP="0048222B">
      <w:pPr>
        <w:spacing w:after="0" w:line="240" w:lineRule="auto"/>
      </w:pPr>
    </w:p>
    <w:p w14:paraId="5874A7C2" w14:textId="0E549718" w:rsidR="003C4342" w:rsidRDefault="003C4342" w:rsidP="0048222B">
      <w:pPr>
        <w:spacing w:after="0" w:line="240" w:lineRule="auto"/>
      </w:pPr>
    </w:p>
    <w:p w14:paraId="5E35307C" w14:textId="3991EACD" w:rsidR="003C4342" w:rsidRDefault="003C4342" w:rsidP="0048222B">
      <w:pPr>
        <w:spacing w:after="0" w:line="240" w:lineRule="auto"/>
      </w:pPr>
    </w:p>
    <w:p w14:paraId="2DE98793" w14:textId="7302E8B8" w:rsidR="003C4342" w:rsidRDefault="003C4342" w:rsidP="0048222B">
      <w:pPr>
        <w:spacing w:after="0" w:line="240" w:lineRule="auto"/>
      </w:pPr>
    </w:p>
    <w:p w14:paraId="51A6BE46" w14:textId="04DE5EC5" w:rsidR="003C4342" w:rsidRDefault="003C4342" w:rsidP="0048222B">
      <w:pPr>
        <w:spacing w:after="0" w:line="240" w:lineRule="auto"/>
      </w:pPr>
    </w:p>
    <w:p w14:paraId="61E66F26" w14:textId="6042FEDC" w:rsidR="003C4342" w:rsidRDefault="003C4342" w:rsidP="0048222B">
      <w:pPr>
        <w:spacing w:after="0" w:line="240" w:lineRule="auto"/>
      </w:pPr>
    </w:p>
    <w:p w14:paraId="05383A02" w14:textId="59160A69" w:rsidR="003C4342" w:rsidRDefault="003C4342" w:rsidP="0048222B">
      <w:pPr>
        <w:spacing w:after="0" w:line="240" w:lineRule="auto"/>
      </w:pPr>
    </w:p>
    <w:p w14:paraId="3D9A3403" w14:textId="5FCA3712" w:rsidR="003C4342" w:rsidRDefault="003C4342" w:rsidP="0048222B">
      <w:pPr>
        <w:spacing w:after="0" w:line="240" w:lineRule="auto"/>
      </w:pPr>
    </w:p>
    <w:p w14:paraId="6BAFA187" w14:textId="4BD498C6" w:rsidR="003C4342" w:rsidRDefault="003C4342" w:rsidP="0048222B">
      <w:pPr>
        <w:spacing w:after="0" w:line="240" w:lineRule="auto"/>
      </w:pPr>
    </w:p>
    <w:p w14:paraId="35F5D0F4" w14:textId="325DDF22" w:rsidR="003C4342" w:rsidRDefault="003C4342" w:rsidP="0048222B">
      <w:pPr>
        <w:spacing w:after="0" w:line="240" w:lineRule="auto"/>
      </w:pPr>
    </w:p>
    <w:p w14:paraId="5645E18F" w14:textId="51EB0C5B" w:rsidR="003C4342" w:rsidRDefault="003C4342" w:rsidP="0048222B">
      <w:pPr>
        <w:spacing w:after="0" w:line="240" w:lineRule="auto"/>
      </w:pPr>
    </w:p>
    <w:p w14:paraId="4145DDFE" w14:textId="3062386F" w:rsidR="003C4342" w:rsidRDefault="003C4342" w:rsidP="0048222B">
      <w:pPr>
        <w:spacing w:after="0" w:line="240" w:lineRule="auto"/>
      </w:pPr>
    </w:p>
    <w:p w14:paraId="431BC806" w14:textId="1BD575E2" w:rsidR="003C4342" w:rsidRDefault="003C4342" w:rsidP="0048222B">
      <w:pPr>
        <w:spacing w:after="0" w:line="240" w:lineRule="auto"/>
      </w:pPr>
    </w:p>
    <w:p w14:paraId="67182190" w14:textId="23CC6F93" w:rsidR="003C4342" w:rsidRDefault="003C4342" w:rsidP="0048222B">
      <w:pPr>
        <w:spacing w:after="0" w:line="240" w:lineRule="auto"/>
      </w:pPr>
    </w:p>
    <w:p w14:paraId="74E12135" w14:textId="7BC3E10A" w:rsidR="003C4342" w:rsidRDefault="003C4342" w:rsidP="0048222B">
      <w:pPr>
        <w:spacing w:after="0" w:line="240" w:lineRule="auto"/>
      </w:pPr>
    </w:p>
    <w:p w14:paraId="249D4754" w14:textId="40C61D62" w:rsidR="003C4342" w:rsidRDefault="003C4342" w:rsidP="0048222B">
      <w:pPr>
        <w:spacing w:after="0" w:line="240" w:lineRule="auto"/>
      </w:pPr>
    </w:p>
    <w:p w14:paraId="0B621777" w14:textId="4D2AE20F" w:rsidR="003C4342" w:rsidRDefault="003C4342" w:rsidP="0048222B">
      <w:pPr>
        <w:spacing w:after="0" w:line="240" w:lineRule="auto"/>
      </w:pPr>
    </w:p>
    <w:p w14:paraId="012F2B46" w14:textId="099BDD65" w:rsidR="003C4342" w:rsidRDefault="003C4342" w:rsidP="0048222B">
      <w:pPr>
        <w:spacing w:after="0" w:line="240" w:lineRule="auto"/>
      </w:pPr>
    </w:p>
    <w:p w14:paraId="3B8931AD" w14:textId="194391DB" w:rsidR="003C4342" w:rsidRDefault="003C4342" w:rsidP="0048222B">
      <w:pPr>
        <w:spacing w:after="0" w:line="240" w:lineRule="auto"/>
      </w:pPr>
    </w:p>
    <w:p w14:paraId="503F2BD1" w14:textId="2280BFAD" w:rsidR="003C4342" w:rsidRDefault="003C4342" w:rsidP="0048222B">
      <w:pPr>
        <w:spacing w:after="0" w:line="240" w:lineRule="auto"/>
      </w:pPr>
    </w:p>
    <w:p w14:paraId="40462604" w14:textId="5E2D3CF2" w:rsidR="003C4342" w:rsidRDefault="003C4342" w:rsidP="0048222B">
      <w:pPr>
        <w:spacing w:after="0" w:line="240" w:lineRule="auto"/>
      </w:pPr>
    </w:p>
    <w:p w14:paraId="0887F36C" w14:textId="6292321A" w:rsidR="003C4342" w:rsidRDefault="003C4342" w:rsidP="0048222B">
      <w:pPr>
        <w:spacing w:after="0" w:line="240" w:lineRule="auto"/>
      </w:pPr>
    </w:p>
    <w:p w14:paraId="1D98EE4F" w14:textId="0EFAFE88" w:rsidR="003C4342" w:rsidRDefault="003C4342" w:rsidP="0048222B">
      <w:pPr>
        <w:spacing w:after="0" w:line="240" w:lineRule="auto"/>
      </w:pPr>
    </w:p>
    <w:p w14:paraId="4E0352DD" w14:textId="708ECF9C" w:rsidR="003C4342" w:rsidRDefault="003C4342" w:rsidP="0048222B">
      <w:pPr>
        <w:spacing w:after="0" w:line="240" w:lineRule="auto"/>
      </w:pPr>
    </w:p>
    <w:p w14:paraId="31BF8005" w14:textId="1A9F0C78" w:rsidR="003C4342" w:rsidRDefault="003C4342" w:rsidP="0048222B">
      <w:pPr>
        <w:spacing w:after="0" w:line="240" w:lineRule="auto"/>
      </w:pPr>
    </w:p>
    <w:p w14:paraId="62AE2A76" w14:textId="4E9FED06" w:rsidR="003C4342" w:rsidRDefault="003C4342" w:rsidP="0048222B">
      <w:pPr>
        <w:spacing w:after="0" w:line="240" w:lineRule="auto"/>
      </w:pPr>
    </w:p>
    <w:p w14:paraId="6854D831" w14:textId="19F6C7EA" w:rsidR="003C4342" w:rsidRDefault="003C4342" w:rsidP="0048222B">
      <w:pPr>
        <w:spacing w:after="0" w:line="240" w:lineRule="auto"/>
      </w:pPr>
    </w:p>
    <w:p w14:paraId="2B601601" w14:textId="217EBBFB" w:rsidR="003C4342" w:rsidRDefault="003C4342" w:rsidP="0048222B">
      <w:pPr>
        <w:spacing w:after="0" w:line="240" w:lineRule="auto"/>
        <w:rPr>
          <w:b/>
        </w:rPr>
      </w:pPr>
      <w:r w:rsidRPr="003C4342">
        <w:rPr>
          <w:b/>
        </w:rPr>
        <w:t>Obrazac 8</w:t>
      </w:r>
    </w:p>
    <w:p w14:paraId="15FE4223" w14:textId="563BE3CC" w:rsidR="003C4342" w:rsidRDefault="003C4342" w:rsidP="0048222B">
      <w:pPr>
        <w:spacing w:after="0" w:line="240" w:lineRule="auto"/>
        <w:rPr>
          <w:b/>
        </w:rPr>
      </w:pPr>
    </w:p>
    <w:p w14:paraId="529EF3F5" w14:textId="3701D898" w:rsidR="003C4342" w:rsidRDefault="003C4342" w:rsidP="0048222B">
      <w:pPr>
        <w:spacing w:after="0" w:line="240" w:lineRule="auto"/>
        <w:rPr>
          <w:b/>
        </w:rPr>
      </w:pPr>
    </w:p>
    <w:p w14:paraId="5CDF09D9" w14:textId="455C45AB" w:rsidR="003C4342" w:rsidRPr="00193C07" w:rsidRDefault="003C4342" w:rsidP="00193C07">
      <w:pPr>
        <w:spacing w:after="0" w:line="240" w:lineRule="auto"/>
        <w:jc w:val="center"/>
        <w:rPr>
          <w:b/>
          <w:sz w:val="28"/>
        </w:rPr>
      </w:pPr>
      <w:r w:rsidRPr="00193C07">
        <w:rPr>
          <w:b/>
          <w:sz w:val="28"/>
        </w:rPr>
        <w:t>IZJAVA</w:t>
      </w:r>
      <w:r w:rsidR="00193C07" w:rsidRPr="00193C07">
        <w:rPr>
          <w:b/>
          <w:sz w:val="28"/>
        </w:rPr>
        <w:t xml:space="preserve"> O DOSTAVI UZORAKA</w:t>
      </w:r>
    </w:p>
    <w:p w14:paraId="47E5F808" w14:textId="7FE98C28" w:rsidR="0048222B" w:rsidRDefault="0048222B" w:rsidP="0048222B">
      <w:pPr>
        <w:spacing w:after="0" w:line="240" w:lineRule="auto"/>
      </w:pPr>
    </w:p>
    <w:p w14:paraId="5DF0F372" w14:textId="77777777" w:rsidR="00193C07" w:rsidRDefault="00193C07" w:rsidP="0048222B">
      <w:pPr>
        <w:spacing w:after="0" w:line="240" w:lineRule="auto"/>
      </w:pPr>
      <w:r>
        <w:t>_________________________________________________________________________________</w:t>
      </w:r>
    </w:p>
    <w:p w14:paraId="6CE93122" w14:textId="77777777" w:rsidR="00193C07" w:rsidRDefault="00193C07" w:rsidP="0048222B">
      <w:pPr>
        <w:spacing w:after="0" w:line="240" w:lineRule="auto"/>
      </w:pPr>
    </w:p>
    <w:p w14:paraId="5B94C9D0" w14:textId="001FCEF4" w:rsidR="00193C07" w:rsidRDefault="00193C07" w:rsidP="00193C07">
      <w:pPr>
        <w:spacing w:after="0" w:line="240" w:lineRule="auto"/>
        <w:jc w:val="center"/>
      </w:pPr>
      <w:r>
        <w:t>naziv/tvrtka</w:t>
      </w:r>
    </w:p>
    <w:p w14:paraId="3E505213" w14:textId="77777777" w:rsidR="00193C07" w:rsidRDefault="00193C07" w:rsidP="0048222B">
      <w:pPr>
        <w:spacing w:after="0" w:line="240" w:lineRule="auto"/>
      </w:pPr>
    </w:p>
    <w:p w14:paraId="2D7B8455" w14:textId="77777777" w:rsidR="00193C07" w:rsidRDefault="00193C07" w:rsidP="0048222B">
      <w:pPr>
        <w:spacing w:after="0" w:line="240" w:lineRule="auto"/>
      </w:pPr>
    </w:p>
    <w:p w14:paraId="3DB2CEF8" w14:textId="76908086" w:rsidR="00193C07" w:rsidRDefault="00193C07" w:rsidP="0048222B">
      <w:pPr>
        <w:spacing w:after="0" w:line="240" w:lineRule="auto"/>
      </w:pPr>
      <w:r>
        <w:t>__________________________________________________________________________________</w:t>
      </w:r>
    </w:p>
    <w:p w14:paraId="5C693887" w14:textId="5F5322F5" w:rsidR="0048222B" w:rsidRDefault="0048222B" w:rsidP="0048222B">
      <w:pPr>
        <w:spacing w:after="0" w:line="240" w:lineRule="auto"/>
      </w:pPr>
    </w:p>
    <w:p w14:paraId="1370F350" w14:textId="298C3984" w:rsidR="00193C07" w:rsidRDefault="00193C07" w:rsidP="00193C07">
      <w:pPr>
        <w:spacing w:after="0" w:line="240" w:lineRule="auto"/>
        <w:jc w:val="center"/>
      </w:pPr>
      <w:r>
        <w:t>adresa sjedišta, OIB</w:t>
      </w:r>
    </w:p>
    <w:p w14:paraId="4BAA79EB" w14:textId="0387463D" w:rsidR="0048222B" w:rsidRDefault="0048222B" w:rsidP="0048222B">
      <w:pPr>
        <w:spacing w:after="0" w:line="240" w:lineRule="auto"/>
      </w:pPr>
    </w:p>
    <w:p w14:paraId="779E37FF" w14:textId="04C22606" w:rsidR="00193C07" w:rsidRDefault="00193C07" w:rsidP="00193C07">
      <w:pPr>
        <w:spacing w:after="0" w:line="360" w:lineRule="auto"/>
        <w:jc w:val="both"/>
      </w:pPr>
      <w:r>
        <w:t xml:space="preserve">Izjavljujem i potvrđujem da ću po pozivu Naručitelja za sve ponuđene stavke iz naše ponude </w:t>
      </w:r>
      <w:proofErr w:type="spellStart"/>
      <w:r>
        <w:t>br</w:t>
      </w:r>
      <w:proofErr w:type="spellEnd"/>
      <w:r>
        <w:t>:____________________, od __________________ 2021. godine u postupku Nabave školske opreme za djecu od 1. do 8 razreda osnovne škole, evidencijskog broja: 3-2021 dostaviti uzorak predmeta sukladno zahtjevu Naručitelja i uvjetima propisanim u DON-u zajedno sa svim potrebnim dokumentima kojima ćemo dokazati jednakovrijednost ponuđene u odnosu na traženu robu iz predmeta nabave.</w:t>
      </w:r>
    </w:p>
    <w:p w14:paraId="27397598" w14:textId="626111A6" w:rsidR="00193C07" w:rsidRDefault="00193C07" w:rsidP="0048222B">
      <w:pPr>
        <w:spacing w:after="0" w:line="240" w:lineRule="auto"/>
      </w:pPr>
    </w:p>
    <w:p w14:paraId="40EEE772" w14:textId="2831C799" w:rsidR="00193C07" w:rsidRDefault="00193C07" w:rsidP="0048222B">
      <w:pPr>
        <w:spacing w:after="0" w:line="240" w:lineRule="auto"/>
      </w:pPr>
    </w:p>
    <w:p w14:paraId="18C3017D" w14:textId="0C1CE823" w:rsidR="00193C07" w:rsidRDefault="00193C07" w:rsidP="0048222B">
      <w:pPr>
        <w:spacing w:after="0" w:line="240" w:lineRule="auto"/>
      </w:pPr>
    </w:p>
    <w:p w14:paraId="4C024461" w14:textId="7F76B8D3" w:rsidR="00193C07" w:rsidRDefault="00193C07" w:rsidP="0048222B">
      <w:pPr>
        <w:spacing w:after="0" w:line="240" w:lineRule="auto"/>
      </w:pPr>
      <w:r>
        <w:t>______________________</w:t>
      </w:r>
    </w:p>
    <w:p w14:paraId="089D73B6" w14:textId="77777777" w:rsidR="00193C07" w:rsidRDefault="00193C07" w:rsidP="0048222B">
      <w:pPr>
        <w:spacing w:after="0" w:line="240" w:lineRule="auto"/>
      </w:pPr>
    </w:p>
    <w:p w14:paraId="1F38DFB8" w14:textId="21620787" w:rsidR="00193C07" w:rsidRDefault="00193C07" w:rsidP="0048222B">
      <w:pPr>
        <w:spacing w:after="0" w:line="240" w:lineRule="auto"/>
      </w:pPr>
      <w:r>
        <w:t xml:space="preserve">mjesto, datum </w:t>
      </w:r>
    </w:p>
    <w:p w14:paraId="66141545" w14:textId="02460A32" w:rsidR="0048222B" w:rsidRDefault="0048222B" w:rsidP="0048222B">
      <w:pPr>
        <w:spacing w:after="0" w:line="240" w:lineRule="auto"/>
      </w:pPr>
    </w:p>
    <w:p w14:paraId="5401E060" w14:textId="1E17D988" w:rsidR="00193C07" w:rsidRDefault="00193C07" w:rsidP="0048222B">
      <w:pPr>
        <w:spacing w:after="0" w:line="240" w:lineRule="auto"/>
      </w:pPr>
      <w:r>
        <w:t xml:space="preserve"> </w:t>
      </w:r>
      <w:r>
        <w:tab/>
      </w:r>
      <w:r>
        <w:tab/>
      </w:r>
      <w:r>
        <w:tab/>
      </w:r>
      <w:r>
        <w:tab/>
      </w:r>
      <w:r>
        <w:tab/>
      </w:r>
      <w:r>
        <w:tab/>
      </w:r>
      <w:r>
        <w:tab/>
      </w:r>
      <w:r>
        <w:tab/>
      </w:r>
      <w:r>
        <w:tab/>
        <w:t>Ponuditelj:</w:t>
      </w:r>
    </w:p>
    <w:p w14:paraId="1400FD37" w14:textId="04FEF369" w:rsidR="00193C07" w:rsidRDefault="00193C07" w:rsidP="0048222B">
      <w:pPr>
        <w:spacing w:after="0" w:line="240" w:lineRule="auto"/>
      </w:pPr>
    </w:p>
    <w:p w14:paraId="43CCC11C" w14:textId="3B137D39" w:rsidR="00193C07" w:rsidRDefault="00193C07" w:rsidP="0048222B">
      <w:pPr>
        <w:spacing w:after="0" w:line="240" w:lineRule="auto"/>
      </w:pPr>
      <w:r>
        <w:tab/>
      </w:r>
      <w:r>
        <w:tab/>
      </w:r>
      <w:r>
        <w:tab/>
      </w:r>
      <w:r>
        <w:tab/>
      </w:r>
      <w:r>
        <w:tab/>
      </w:r>
      <w:r>
        <w:tab/>
        <w:t>____________________________________________</w:t>
      </w:r>
    </w:p>
    <w:p w14:paraId="75B7D4E3" w14:textId="3FF3C161" w:rsidR="00193C07" w:rsidRDefault="00193C07" w:rsidP="0048222B">
      <w:pPr>
        <w:spacing w:after="0" w:line="240" w:lineRule="auto"/>
      </w:pPr>
      <w:r>
        <w:tab/>
      </w:r>
      <w:r>
        <w:tab/>
      </w:r>
      <w:r>
        <w:tab/>
      </w:r>
      <w:r>
        <w:tab/>
      </w:r>
      <w:r>
        <w:tab/>
        <w:t xml:space="preserve">   </w:t>
      </w:r>
      <w:r>
        <w:tab/>
      </w:r>
      <w:r>
        <w:tab/>
      </w:r>
      <w:r>
        <w:tab/>
      </w:r>
      <w:r>
        <w:tab/>
        <w:t>Ime i prezime,</w:t>
      </w:r>
    </w:p>
    <w:p w14:paraId="4E2F74A4" w14:textId="4B68A14F" w:rsidR="00193C07" w:rsidRDefault="00193C07" w:rsidP="0048222B">
      <w:pPr>
        <w:spacing w:after="0" w:line="240" w:lineRule="auto"/>
      </w:pPr>
      <w:r>
        <w:tab/>
      </w:r>
      <w:r>
        <w:tab/>
      </w:r>
      <w:r>
        <w:tab/>
      </w:r>
      <w:r>
        <w:tab/>
      </w:r>
      <w:r>
        <w:tab/>
      </w:r>
    </w:p>
    <w:p w14:paraId="2B80DD4C" w14:textId="05D8961E" w:rsidR="0048222B" w:rsidRDefault="00193C07" w:rsidP="0048222B">
      <w:pPr>
        <w:spacing w:after="0" w:line="240" w:lineRule="auto"/>
      </w:pPr>
      <w:r>
        <w:tab/>
      </w:r>
      <w:r>
        <w:tab/>
      </w:r>
      <w:r>
        <w:tab/>
      </w:r>
      <w:r>
        <w:tab/>
      </w:r>
      <w:r>
        <w:tab/>
      </w:r>
      <w:r>
        <w:tab/>
      </w:r>
      <w:r>
        <w:tab/>
        <w:t>Funkcija ovlaštene osobe Ponuditelja</w:t>
      </w:r>
    </w:p>
    <w:p w14:paraId="6103B35F" w14:textId="34572330" w:rsidR="00193C07" w:rsidRDefault="00193C07" w:rsidP="0048222B">
      <w:pPr>
        <w:spacing w:after="0" w:line="240" w:lineRule="auto"/>
      </w:pPr>
      <w:r>
        <w:tab/>
      </w:r>
      <w:r>
        <w:tab/>
      </w:r>
      <w:r>
        <w:tab/>
      </w:r>
      <w:r>
        <w:tab/>
      </w:r>
      <w:r>
        <w:tab/>
      </w:r>
      <w:r>
        <w:tab/>
      </w:r>
      <w:r>
        <w:tab/>
      </w:r>
      <w:r>
        <w:tab/>
      </w:r>
      <w:r>
        <w:tab/>
      </w:r>
      <w:r>
        <w:tab/>
      </w:r>
      <w:r>
        <w:tab/>
      </w:r>
    </w:p>
    <w:p w14:paraId="0DEDAE59" w14:textId="41410AF8" w:rsidR="00193C07" w:rsidRDefault="00193C07" w:rsidP="0048222B">
      <w:pPr>
        <w:spacing w:after="0" w:line="240" w:lineRule="auto"/>
      </w:pPr>
      <w:r>
        <w:tab/>
      </w:r>
      <w:r>
        <w:tab/>
      </w:r>
      <w:r>
        <w:tab/>
      </w:r>
      <w:r>
        <w:tab/>
      </w:r>
      <w:r>
        <w:tab/>
      </w:r>
      <w:r>
        <w:tab/>
      </w:r>
      <w:r>
        <w:tab/>
      </w:r>
      <w:r>
        <w:tab/>
      </w:r>
      <w:r>
        <w:tab/>
      </w:r>
      <w:r>
        <w:tab/>
      </w:r>
      <w:r>
        <w:tab/>
        <w:t>M.P.</w:t>
      </w:r>
    </w:p>
    <w:p w14:paraId="774E9A8A" w14:textId="1198694C" w:rsidR="00193C07" w:rsidRDefault="00193C07" w:rsidP="0048222B">
      <w:pPr>
        <w:spacing w:after="0" w:line="240" w:lineRule="auto"/>
      </w:pPr>
      <w:r>
        <w:tab/>
      </w:r>
    </w:p>
    <w:p w14:paraId="1F0C5231" w14:textId="192A4B73" w:rsidR="00193C07" w:rsidRDefault="00193C07" w:rsidP="0048222B">
      <w:pPr>
        <w:spacing w:after="0" w:line="240" w:lineRule="auto"/>
      </w:pPr>
      <w:r>
        <w:tab/>
      </w:r>
      <w:r>
        <w:tab/>
      </w:r>
      <w:r>
        <w:tab/>
      </w:r>
      <w:r>
        <w:tab/>
      </w:r>
      <w:r>
        <w:tab/>
      </w:r>
      <w:r>
        <w:tab/>
        <w:t>___________________________________________</w:t>
      </w:r>
    </w:p>
    <w:p w14:paraId="069D3AEB" w14:textId="42C19BD2" w:rsidR="00193C07" w:rsidRDefault="00193C07" w:rsidP="0048222B">
      <w:pPr>
        <w:spacing w:after="0" w:line="240" w:lineRule="auto"/>
      </w:pPr>
      <w:r>
        <w:tab/>
      </w:r>
      <w:r>
        <w:tab/>
      </w:r>
      <w:r>
        <w:tab/>
      </w:r>
      <w:r>
        <w:tab/>
      </w:r>
      <w:r>
        <w:tab/>
      </w:r>
      <w:r>
        <w:tab/>
      </w:r>
      <w:r>
        <w:tab/>
        <w:t>Potpis ovlaštene osobe Ponuditelja</w:t>
      </w:r>
    </w:p>
    <w:p w14:paraId="09B66F4D" w14:textId="77777777" w:rsidR="0048222B" w:rsidRDefault="0048222B" w:rsidP="0048222B">
      <w:pPr>
        <w:spacing w:after="0" w:line="240" w:lineRule="auto"/>
      </w:pPr>
    </w:p>
    <w:p w14:paraId="36D88369" w14:textId="77777777" w:rsidR="0048222B" w:rsidRDefault="0048222B" w:rsidP="0048222B">
      <w:pPr>
        <w:spacing w:after="0" w:line="240" w:lineRule="auto"/>
      </w:pPr>
    </w:p>
    <w:p w14:paraId="2B3633F4" w14:textId="77777777" w:rsidR="0048222B" w:rsidRDefault="0048222B" w:rsidP="0048222B">
      <w:pPr>
        <w:spacing w:after="0" w:line="240" w:lineRule="auto"/>
      </w:pPr>
    </w:p>
    <w:p w14:paraId="5973E531" w14:textId="77777777" w:rsidR="0048222B" w:rsidRDefault="0048222B" w:rsidP="0048222B">
      <w:pPr>
        <w:spacing w:after="0" w:line="240" w:lineRule="auto"/>
      </w:pPr>
    </w:p>
    <w:p w14:paraId="5996A9BF" w14:textId="77777777" w:rsidR="0048222B" w:rsidRDefault="0048222B" w:rsidP="0048222B">
      <w:pPr>
        <w:spacing w:after="0" w:line="240" w:lineRule="auto"/>
      </w:pPr>
    </w:p>
    <w:p w14:paraId="03FAF89B" w14:textId="77777777" w:rsidR="0048222B" w:rsidRDefault="0048222B" w:rsidP="0048222B">
      <w:pPr>
        <w:spacing w:after="0" w:line="240" w:lineRule="auto"/>
      </w:pPr>
    </w:p>
    <w:p w14:paraId="4E1FFB38" w14:textId="77777777" w:rsidR="0048222B" w:rsidRDefault="0048222B" w:rsidP="0048222B">
      <w:pPr>
        <w:spacing w:after="0" w:line="240" w:lineRule="auto"/>
      </w:pPr>
    </w:p>
    <w:p w14:paraId="1F4A827B" w14:textId="77777777" w:rsidR="00B45D15" w:rsidRDefault="00B45D15" w:rsidP="00103247">
      <w:pPr>
        <w:sectPr w:rsidR="00B45D15" w:rsidSect="00E21A18">
          <w:headerReference w:type="default" r:id="rId23"/>
          <w:footerReference w:type="default" r:id="rId24"/>
          <w:headerReference w:type="first" r:id="rId25"/>
          <w:pgSz w:w="11906" w:h="16838"/>
          <w:pgMar w:top="1417" w:right="1417" w:bottom="1417" w:left="1417" w:header="708" w:footer="680" w:gutter="0"/>
          <w:pgNumType w:start="1"/>
          <w:cols w:space="708"/>
          <w:titlePg/>
          <w:docGrid w:linePitch="360"/>
        </w:sect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000"/>
      </w:tblGrid>
      <w:tr w:rsidR="00E934A5" w:rsidRPr="005C6D1D" w14:paraId="6DBD1F20" w14:textId="77777777" w:rsidTr="004C4439">
        <w:trPr>
          <w:trHeight w:hRule="exact" w:val="319"/>
        </w:trPr>
        <w:tc>
          <w:tcPr>
            <w:tcW w:w="14000" w:type="dxa"/>
            <w:shd w:val="clear" w:color="auto" w:fill="FFFFFF"/>
          </w:tcPr>
          <w:p w14:paraId="1276AC4F" w14:textId="4ADFE198" w:rsidR="00E934A5" w:rsidRPr="004C4439" w:rsidRDefault="00E934A5" w:rsidP="004C4439">
            <w:pPr>
              <w:pStyle w:val="Body"/>
              <w:spacing w:after="0"/>
              <w:jc w:val="center"/>
              <w:rPr>
                <w:rFonts w:ascii="Times New Roman" w:hAnsi="Times New Roman" w:cs="Times New Roman"/>
                <w:b/>
                <w:bCs/>
                <w:szCs w:val="32"/>
              </w:rPr>
            </w:pPr>
            <w:bookmarkStart w:id="132" w:name="_Toc60053704"/>
            <w:bookmarkStart w:id="133" w:name="_Toc76033910"/>
            <w:bookmarkStart w:id="134" w:name="_Toc76035672"/>
            <w:r w:rsidRPr="009F2C8A">
              <w:rPr>
                <w:rFonts w:ascii="Times New Roman" w:hAnsi="Times New Roman" w:cs="Times New Roman"/>
                <w:b/>
                <w:bCs/>
                <w:szCs w:val="32"/>
              </w:rPr>
              <w:lastRenderedPageBreak/>
              <w:t xml:space="preserve">PRILOG </w:t>
            </w:r>
            <w:r w:rsidR="004C4439">
              <w:rPr>
                <w:rFonts w:ascii="Times New Roman" w:hAnsi="Times New Roman" w:cs="Times New Roman"/>
                <w:b/>
                <w:bCs/>
                <w:szCs w:val="32"/>
              </w:rPr>
              <w:t>I</w:t>
            </w:r>
            <w:r w:rsidRPr="009F2C8A">
              <w:rPr>
                <w:rFonts w:ascii="Times New Roman" w:hAnsi="Times New Roman" w:cs="Times New Roman"/>
                <w:b/>
                <w:bCs/>
                <w:szCs w:val="32"/>
              </w:rPr>
              <w:t xml:space="preserve">. TEHNIČKE SPECIFIKACIJE </w:t>
            </w:r>
            <w:r w:rsidR="004C4439">
              <w:rPr>
                <w:rFonts w:ascii="Times New Roman" w:hAnsi="Times New Roman" w:cs="Times New Roman"/>
                <w:b/>
                <w:bCs/>
                <w:szCs w:val="32"/>
              </w:rPr>
              <w:t xml:space="preserve"> </w:t>
            </w:r>
            <w:r w:rsidRPr="009F2C8A">
              <w:rPr>
                <w:rFonts w:ascii="Times New Roman" w:hAnsi="Times New Roman" w:cs="Times New Roman"/>
                <w:b/>
                <w:bCs/>
                <w:szCs w:val="32"/>
              </w:rPr>
              <w:t>Grupa 1 – Odjeća za tjelesni odgoj</w:t>
            </w:r>
          </w:p>
        </w:tc>
      </w:tr>
      <w:tr w:rsidR="00E934A5" w:rsidRPr="005C6D1D" w14:paraId="7AF85CDE" w14:textId="77777777" w:rsidTr="00C61C80">
        <w:trPr>
          <w:trHeight w:hRule="exact" w:val="430"/>
        </w:trPr>
        <w:tc>
          <w:tcPr>
            <w:tcW w:w="14000" w:type="dxa"/>
            <w:shd w:val="clear" w:color="auto" w:fill="FFFFFF"/>
            <w:vAlign w:val="center"/>
          </w:tcPr>
          <w:p w14:paraId="0B5FF2F5" w14:textId="77777777" w:rsidR="00E934A5" w:rsidRPr="005C6D1D" w:rsidRDefault="00E934A5" w:rsidP="00C61C80">
            <w:pPr>
              <w:widowControl w:val="0"/>
              <w:tabs>
                <w:tab w:val="left" w:pos="426"/>
              </w:tabs>
              <w:overflowPunct w:val="0"/>
              <w:autoSpaceDE w:val="0"/>
              <w:autoSpaceDN w:val="0"/>
              <w:adjustRightInd w:val="0"/>
              <w:spacing w:after="0" w:line="264" w:lineRule="auto"/>
              <w:contextualSpacing/>
              <w:rPr>
                <w:rFonts w:ascii="Times New Roman" w:eastAsia="Times New Roman" w:hAnsi="Times New Roman" w:cs="Times New Roman"/>
                <w:b/>
                <w:color w:val="000000"/>
                <w:kern w:val="28"/>
                <w:lang w:eastAsia="hr-HR"/>
              </w:rPr>
            </w:pPr>
            <w:r w:rsidRPr="005C6D1D">
              <w:rPr>
                <w:rFonts w:ascii="Times New Roman" w:eastAsia="Times New Roman" w:hAnsi="Times New Roman" w:cs="Times New Roman"/>
                <w:b/>
                <w:color w:val="000000"/>
                <w:kern w:val="28"/>
                <w:lang w:eastAsia="hr-HR"/>
              </w:rPr>
              <w:t>NAZIV PONUDITELJA :</w:t>
            </w:r>
          </w:p>
        </w:tc>
      </w:tr>
    </w:tbl>
    <w:p w14:paraId="250FB5DF" w14:textId="418917DE" w:rsidR="00E934A5" w:rsidRPr="00390C05" w:rsidRDefault="00E934A5" w:rsidP="00E934A5">
      <w:pPr>
        <w:jc w:val="both"/>
        <w:rPr>
          <w:rFonts w:ascii="Times New Roman" w:hAnsi="Times New Roman" w:cs="Times New Roman"/>
          <w:u w:val="single"/>
        </w:rPr>
      </w:pPr>
      <w:r w:rsidRPr="00390C05">
        <w:rPr>
          <w:rFonts w:ascii="Times New Roman" w:hAnsi="Times New Roman" w:cs="Times New Roman"/>
          <w:u w:val="single"/>
        </w:rPr>
        <w:t xml:space="preserve">Napomena: prije popunjavanja Priloga </w:t>
      </w:r>
      <w:r w:rsidR="009108F5">
        <w:rPr>
          <w:rFonts w:ascii="Times New Roman" w:hAnsi="Times New Roman" w:cs="Times New Roman"/>
          <w:u w:val="single"/>
        </w:rPr>
        <w:t>I</w:t>
      </w:r>
      <w:r w:rsidRPr="00390C05">
        <w:rPr>
          <w:rFonts w:ascii="Times New Roman" w:hAnsi="Times New Roman" w:cs="Times New Roman"/>
          <w:u w:val="single"/>
        </w:rPr>
        <w:t xml:space="preserve">. Tehničke specifikacije, ponuditelji se upućuju da prouče način popunjavanja istog, tj. dokumentaciju </w:t>
      </w:r>
      <w:r>
        <w:rPr>
          <w:rFonts w:ascii="Times New Roman" w:hAnsi="Times New Roman" w:cs="Times New Roman"/>
          <w:u w:val="single"/>
        </w:rPr>
        <w:t>o nadmetanju</w:t>
      </w:r>
      <w:r w:rsidRPr="00390C05">
        <w:rPr>
          <w:rFonts w:ascii="Times New Roman" w:hAnsi="Times New Roman" w:cs="Times New Roman"/>
          <w:u w:val="single"/>
        </w:rPr>
        <w:t>, točka 2.</w:t>
      </w:r>
      <w:r>
        <w:rPr>
          <w:rFonts w:ascii="Times New Roman" w:hAnsi="Times New Roman" w:cs="Times New Roman"/>
          <w:u w:val="single"/>
        </w:rPr>
        <w:t>4</w:t>
      </w:r>
      <w:r w:rsidRPr="00390C05">
        <w:rPr>
          <w:rFonts w:ascii="Times New Roman" w:hAnsi="Times New Roman" w:cs="Times New Roman"/>
          <w:u w:val="single"/>
        </w:rPr>
        <w:t xml:space="preserve">. Tehničke specifikacije. </w:t>
      </w:r>
    </w:p>
    <w:tbl>
      <w:tblPr>
        <w:tblStyle w:val="Reetkatablice"/>
        <w:tblW w:w="14000" w:type="dxa"/>
        <w:tblLook w:val="01E0" w:firstRow="1" w:lastRow="1" w:firstColumn="1" w:lastColumn="1" w:noHBand="0" w:noVBand="0"/>
      </w:tblPr>
      <w:tblGrid>
        <w:gridCol w:w="562"/>
        <w:gridCol w:w="7484"/>
        <w:gridCol w:w="5954"/>
      </w:tblGrid>
      <w:tr w:rsidR="00E934A5" w:rsidRPr="005C6D1D" w14:paraId="6A893DC5" w14:textId="77777777" w:rsidTr="004C4439">
        <w:trPr>
          <w:trHeight w:val="517"/>
        </w:trPr>
        <w:tc>
          <w:tcPr>
            <w:tcW w:w="562" w:type="dxa"/>
            <w:shd w:val="clear" w:color="auto" w:fill="B4C6E7" w:themeFill="accent1" w:themeFillTint="66"/>
            <w:vAlign w:val="center"/>
          </w:tcPr>
          <w:p w14:paraId="66C1045A" w14:textId="77777777" w:rsidR="00E934A5" w:rsidRPr="005C6D1D" w:rsidRDefault="00E934A5" w:rsidP="00C61C80">
            <w:pPr>
              <w:widowControl w:val="0"/>
              <w:overflowPunct w:val="0"/>
              <w:autoSpaceDE w:val="0"/>
              <w:autoSpaceDN w:val="0"/>
              <w:adjustRightInd w:val="0"/>
              <w:spacing w:line="264" w:lineRule="auto"/>
              <w:jc w:val="center"/>
              <w:rPr>
                <w:b/>
                <w:color w:val="000000"/>
                <w:kern w:val="28"/>
              </w:rPr>
            </w:pPr>
            <w:r>
              <w:rPr>
                <w:b/>
                <w:color w:val="000000"/>
                <w:kern w:val="28"/>
              </w:rPr>
              <w:t>RB</w:t>
            </w:r>
          </w:p>
        </w:tc>
        <w:tc>
          <w:tcPr>
            <w:tcW w:w="7484" w:type="dxa"/>
            <w:shd w:val="clear" w:color="auto" w:fill="B4C6E7" w:themeFill="accent1" w:themeFillTint="66"/>
            <w:vAlign w:val="center"/>
          </w:tcPr>
          <w:p w14:paraId="15D0D075" w14:textId="77777777" w:rsidR="00E934A5" w:rsidRPr="005C6D1D" w:rsidRDefault="00E934A5" w:rsidP="00C61C80">
            <w:pPr>
              <w:widowControl w:val="0"/>
              <w:overflowPunct w:val="0"/>
              <w:autoSpaceDE w:val="0"/>
              <w:autoSpaceDN w:val="0"/>
              <w:adjustRightInd w:val="0"/>
              <w:spacing w:line="264" w:lineRule="auto"/>
              <w:jc w:val="center"/>
              <w:rPr>
                <w:color w:val="000000"/>
                <w:kern w:val="28"/>
              </w:rPr>
            </w:pPr>
          </w:p>
        </w:tc>
        <w:tc>
          <w:tcPr>
            <w:tcW w:w="5954" w:type="dxa"/>
            <w:shd w:val="clear" w:color="auto" w:fill="B4C6E7" w:themeFill="accent1" w:themeFillTint="66"/>
            <w:vAlign w:val="center"/>
          </w:tcPr>
          <w:p w14:paraId="06D9D13A" w14:textId="77777777" w:rsidR="00E934A5" w:rsidRPr="005C6D1D" w:rsidRDefault="00E934A5" w:rsidP="00C61C80">
            <w:pPr>
              <w:widowControl w:val="0"/>
              <w:overflowPunct w:val="0"/>
              <w:autoSpaceDE w:val="0"/>
              <w:autoSpaceDN w:val="0"/>
              <w:adjustRightInd w:val="0"/>
              <w:spacing w:line="264" w:lineRule="auto"/>
              <w:jc w:val="center"/>
              <w:rPr>
                <w:b/>
                <w:bCs/>
                <w:iCs/>
                <w:color w:val="000000"/>
                <w:kern w:val="28"/>
              </w:rPr>
            </w:pPr>
            <w:r w:rsidRPr="005C6D1D">
              <w:rPr>
                <w:b/>
                <w:bCs/>
                <w:iCs/>
                <w:color w:val="000000"/>
                <w:kern w:val="28"/>
              </w:rPr>
              <w:t>PONUDITELJ UPISUJE:</w:t>
            </w:r>
          </w:p>
          <w:p w14:paraId="6D3C64CD" w14:textId="77777777" w:rsidR="00E934A5" w:rsidRPr="005C6D1D" w:rsidRDefault="00E934A5" w:rsidP="004C4439">
            <w:pPr>
              <w:pStyle w:val="Odlomakpopisa"/>
              <w:widowControl w:val="0"/>
              <w:numPr>
                <w:ilvl w:val="0"/>
                <w:numId w:val="45"/>
              </w:numPr>
              <w:overflowPunct w:val="0"/>
              <w:autoSpaceDE w:val="0"/>
              <w:autoSpaceDN w:val="0"/>
              <w:adjustRightInd w:val="0"/>
              <w:spacing w:line="264" w:lineRule="auto"/>
              <w:contextualSpacing/>
              <w:jc w:val="both"/>
              <w:rPr>
                <w:rFonts w:ascii="Times New Roman" w:hAnsi="Times New Roman"/>
                <w:b/>
                <w:bCs/>
                <w:iCs/>
                <w:color w:val="000000"/>
                <w:kern w:val="28"/>
              </w:rPr>
            </w:pPr>
            <w:r w:rsidRPr="005C6D1D">
              <w:rPr>
                <w:rFonts w:ascii="Times New Roman" w:hAnsi="Times New Roman"/>
                <w:b/>
                <w:bCs/>
                <w:iCs/>
                <w:color w:val="000000"/>
                <w:kern w:val="28"/>
              </w:rPr>
              <w:t>„DA“ (zadovoljava) / „NE“ (ne zadovoljava)</w:t>
            </w:r>
          </w:p>
          <w:p w14:paraId="40F3F84B" w14:textId="77777777" w:rsidR="00E934A5" w:rsidRPr="005C6D1D" w:rsidRDefault="00E934A5" w:rsidP="004C4439">
            <w:pPr>
              <w:pStyle w:val="Odlomakpopisa"/>
              <w:widowControl w:val="0"/>
              <w:numPr>
                <w:ilvl w:val="0"/>
                <w:numId w:val="45"/>
              </w:numPr>
              <w:overflowPunct w:val="0"/>
              <w:autoSpaceDE w:val="0"/>
              <w:autoSpaceDN w:val="0"/>
              <w:adjustRightInd w:val="0"/>
              <w:spacing w:line="264" w:lineRule="auto"/>
              <w:contextualSpacing/>
              <w:jc w:val="both"/>
              <w:rPr>
                <w:rFonts w:ascii="Times New Roman" w:hAnsi="Times New Roman"/>
                <w:color w:val="000000"/>
                <w:kern w:val="28"/>
              </w:rPr>
            </w:pPr>
            <w:r>
              <w:rPr>
                <w:rFonts w:ascii="Times New Roman" w:hAnsi="Times New Roman"/>
                <w:b/>
                <w:bCs/>
                <w:iCs/>
                <w:color w:val="000000"/>
                <w:kern w:val="28"/>
              </w:rPr>
              <w:t>OPIS</w:t>
            </w:r>
            <w:r w:rsidRPr="005C6D1D">
              <w:rPr>
                <w:rFonts w:ascii="Times New Roman" w:hAnsi="Times New Roman"/>
                <w:b/>
                <w:bCs/>
                <w:iCs/>
                <w:color w:val="000000"/>
                <w:kern w:val="28"/>
              </w:rPr>
              <w:t xml:space="preserve"> (točno specificirati nuđenu specifikaciju)</w:t>
            </w:r>
          </w:p>
        </w:tc>
      </w:tr>
      <w:tr w:rsidR="00E934A5" w:rsidRPr="005C6D1D" w14:paraId="63FFA307" w14:textId="77777777" w:rsidTr="004C4439">
        <w:tblPrEx>
          <w:tblLook w:val="04A0" w:firstRow="1" w:lastRow="0" w:firstColumn="1" w:lastColumn="0" w:noHBand="0" w:noVBand="1"/>
        </w:tblPrEx>
        <w:trPr>
          <w:trHeight w:val="407"/>
        </w:trPr>
        <w:tc>
          <w:tcPr>
            <w:tcW w:w="562" w:type="dxa"/>
            <w:vAlign w:val="center"/>
          </w:tcPr>
          <w:p w14:paraId="2E139751" w14:textId="77777777" w:rsidR="00E934A5" w:rsidRPr="005C6D1D" w:rsidRDefault="00E934A5" w:rsidP="00C61C80">
            <w:pPr>
              <w:jc w:val="center"/>
              <w:rPr>
                <w:bCs/>
              </w:rPr>
            </w:pPr>
            <w:r>
              <w:rPr>
                <w:bCs/>
              </w:rPr>
              <w:t>1</w:t>
            </w:r>
            <w:r w:rsidRPr="005C6D1D">
              <w:rPr>
                <w:bCs/>
              </w:rPr>
              <w:t>.1.</w:t>
            </w:r>
          </w:p>
        </w:tc>
        <w:tc>
          <w:tcPr>
            <w:tcW w:w="7484" w:type="dxa"/>
            <w:vAlign w:val="center"/>
          </w:tcPr>
          <w:p w14:paraId="40A0D5B8" w14:textId="77777777" w:rsidR="00E934A5" w:rsidRPr="004C4439" w:rsidRDefault="00E934A5" w:rsidP="004C4439">
            <w:pPr>
              <w:rPr>
                <w:color w:val="000000"/>
                <w:kern w:val="28"/>
                <w:sz w:val="22"/>
                <w:szCs w:val="22"/>
              </w:rPr>
            </w:pPr>
            <w:r w:rsidRPr="004C4439">
              <w:rPr>
                <w:color w:val="000000"/>
                <w:kern w:val="28"/>
                <w:sz w:val="22"/>
                <w:szCs w:val="22"/>
              </w:rPr>
              <w:t>Majica za tjelesni odgoj</w:t>
            </w:r>
          </w:p>
          <w:p w14:paraId="7533BEC5" w14:textId="77777777" w:rsidR="00E934A5" w:rsidRPr="004C4439" w:rsidRDefault="00E934A5" w:rsidP="004C4439">
            <w:pPr>
              <w:pStyle w:val="Odlomakpopisa"/>
              <w:numPr>
                <w:ilvl w:val="0"/>
                <w:numId w:val="46"/>
              </w:numPr>
              <w:contextualSpacing/>
              <w:rPr>
                <w:rFonts w:ascii="Times New Roman" w:hAnsi="Times New Roman"/>
                <w:bCs/>
                <w:sz w:val="22"/>
                <w:szCs w:val="22"/>
              </w:rPr>
            </w:pPr>
            <w:r w:rsidRPr="004C4439">
              <w:rPr>
                <w:rFonts w:ascii="Times New Roman" w:hAnsi="Times New Roman"/>
                <w:bCs/>
                <w:sz w:val="22"/>
                <w:szCs w:val="22"/>
              </w:rPr>
              <w:t xml:space="preserve">Bijela majica za tjelesni odgoj kratkih rukava </w:t>
            </w:r>
          </w:p>
          <w:p w14:paraId="5D2A7DFB" w14:textId="77777777" w:rsidR="00E934A5" w:rsidRPr="004C4439" w:rsidRDefault="00E934A5" w:rsidP="004C4439">
            <w:pPr>
              <w:pStyle w:val="Odlomakpopisa"/>
              <w:numPr>
                <w:ilvl w:val="0"/>
                <w:numId w:val="46"/>
              </w:numPr>
              <w:contextualSpacing/>
              <w:rPr>
                <w:rFonts w:ascii="Times New Roman" w:hAnsi="Times New Roman"/>
                <w:bCs/>
                <w:sz w:val="22"/>
                <w:szCs w:val="22"/>
              </w:rPr>
            </w:pPr>
            <w:r w:rsidRPr="004C4439">
              <w:rPr>
                <w:rFonts w:ascii="Times New Roman" w:hAnsi="Times New Roman"/>
                <w:bCs/>
                <w:sz w:val="22"/>
                <w:szCs w:val="22"/>
              </w:rPr>
              <w:t>Sastav min. 90% pamuk</w:t>
            </w:r>
          </w:p>
          <w:p w14:paraId="422FEE1C" w14:textId="77777777" w:rsidR="00E934A5" w:rsidRPr="004C4439" w:rsidRDefault="00E934A5" w:rsidP="004C4439">
            <w:pPr>
              <w:pStyle w:val="Odlomakpopisa"/>
              <w:numPr>
                <w:ilvl w:val="0"/>
                <w:numId w:val="46"/>
              </w:numPr>
              <w:contextualSpacing/>
              <w:rPr>
                <w:rFonts w:ascii="Times New Roman" w:hAnsi="Times New Roman"/>
                <w:bCs/>
                <w:sz w:val="22"/>
                <w:szCs w:val="22"/>
              </w:rPr>
            </w:pPr>
            <w:r w:rsidRPr="004C4439">
              <w:rPr>
                <w:rFonts w:ascii="Times New Roman" w:hAnsi="Times New Roman"/>
                <w:bCs/>
                <w:sz w:val="22"/>
                <w:szCs w:val="22"/>
              </w:rPr>
              <w:t>Raspon veličina 116-164 (dječje veličine), te XS-XXL (veličine za odrasle)</w:t>
            </w:r>
          </w:p>
        </w:tc>
        <w:tc>
          <w:tcPr>
            <w:tcW w:w="5954" w:type="dxa"/>
          </w:tcPr>
          <w:p w14:paraId="43CE7F8A" w14:textId="77777777" w:rsidR="00E934A5" w:rsidRPr="004C4439" w:rsidRDefault="00E934A5" w:rsidP="004C4439">
            <w:pPr>
              <w:jc w:val="center"/>
              <w:rPr>
                <w:b/>
                <w:bCs/>
                <w:sz w:val="22"/>
                <w:szCs w:val="22"/>
              </w:rPr>
            </w:pPr>
          </w:p>
        </w:tc>
      </w:tr>
      <w:tr w:rsidR="00E934A5" w:rsidRPr="005C6D1D" w14:paraId="737A7A30" w14:textId="77777777" w:rsidTr="004C4439">
        <w:tblPrEx>
          <w:tblLook w:val="04A0" w:firstRow="1" w:lastRow="0" w:firstColumn="1" w:lastColumn="0" w:noHBand="0" w:noVBand="1"/>
        </w:tblPrEx>
        <w:tc>
          <w:tcPr>
            <w:tcW w:w="562" w:type="dxa"/>
            <w:vAlign w:val="center"/>
          </w:tcPr>
          <w:p w14:paraId="611E31D6" w14:textId="77777777" w:rsidR="00E934A5" w:rsidRPr="005C6D1D" w:rsidRDefault="00E934A5" w:rsidP="00C61C80">
            <w:pPr>
              <w:jc w:val="center"/>
              <w:rPr>
                <w:bCs/>
              </w:rPr>
            </w:pPr>
            <w:r>
              <w:rPr>
                <w:bCs/>
              </w:rPr>
              <w:t>1</w:t>
            </w:r>
            <w:r w:rsidRPr="005C6D1D">
              <w:rPr>
                <w:bCs/>
              </w:rPr>
              <w:t>.2.</w:t>
            </w:r>
          </w:p>
        </w:tc>
        <w:tc>
          <w:tcPr>
            <w:tcW w:w="7484" w:type="dxa"/>
            <w:vAlign w:val="center"/>
          </w:tcPr>
          <w:p w14:paraId="5E6AC6F7" w14:textId="77777777" w:rsidR="00E934A5" w:rsidRPr="004C4439" w:rsidRDefault="00E934A5" w:rsidP="004C4439">
            <w:pPr>
              <w:rPr>
                <w:bCs/>
                <w:sz w:val="22"/>
                <w:szCs w:val="22"/>
              </w:rPr>
            </w:pPr>
            <w:r w:rsidRPr="004C4439">
              <w:rPr>
                <w:bCs/>
                <w:sz w:val="22"/>
                <w:szCs w:val="22"/>
              </w:rPr>
              <w:t>Kratke hlače za tjelesni odgoj</w:t>
            </w:r>
          </w:p>
          <w:p w14:paraId="415FE4F8" w14:textId="69F5AC49" w:rsidR="00E934A5" w:rsidRPr="004C4439" w:rsidRDefault="00E934A5" w:rsidP="004C4439">
            <w:pPr>
              <w:pStyle w:val="Odlomakpopisa"/>
              <w:numPr>
                <w:ilvl w:val="0"/>
                <w:numId w:val="46"/>
              </w:numPr>
              <w:contextualSpacing/>
              <w:rPr>
                <w:rFonts w:ascii="Times New Roman" w:hAnsi="Times New Roman"/>
                <w:bCs/>
                <w:sz w:val="22"/>
                <w:szCs w:val="22"/>
              </w:rPr>
            </w:pPr>
            <w:r w:rsidRPr="004C4439">
              <w:rPr>
                <w:rFonts w:ascii="Times New Roman" w:hAnsi="Times New Roman"/>
                <w:bCs/>
                <w:sz w:val="22"/>
                <w:szCs w:val="22"/>
              </w:rPr>
              <w:t xml:space="preserve">Kratke hlače za tjelesni odgoj, sastav: min. </w:t>
            </w:r>
            <w:r w:rsidR="00DE4EDE">
              <w:rPr>
                <w:rFonts w:ascii="Times New Roman" w:hAnsi="Times New Roman"/>
                <w:bCs/>
                <w:sz w:val="22"/>
                <w:szCs w:val="22"/>
              </w:rPr>
              <w:t>3</w:t>
            </w:r>
            <w:r w:rsidRPr="004C4439">
              <w:rPr>
                <w:rFonts w:ascii="Times New Roman" w:hAnsi="Times New Roman"/>
                <w:bCs/>
                <w:sz w:val="22"/>
                <w:szCs w:val="22"/>
              </w:rPr>
              <w:t>0% pamuk</w:t>
            </w:r>
          </w:p>
          <w:p w14:paraId="16DFE5DF" w14:textId="77777777" w:rsidR="00E934A5" w:rsidRPr="004C4439" w:rsidRDefault="00E934A5" w:rsidP="004C4439">
            <w:pPr>
              <w:pStyle w:val="Odlomakpopisa"/>
              <w:numPr>
                <w:ilvl w:val="0"/>
                <w:numId w:val="46"/>
              </w:numPr>
              <w:contextualSpacing/>
              <w:rPr>
                <w:rFonts w:ascii="Times New Roman" w:hAnsi="Times New Roman"/>
                <w:bCs/>
                <w:sz w:val="22"/>
                <w:szCs w:val="22"/>
              </w:rPr>
            </w:pPr>
            <w:r w:rsidRPr="004C4439">
              <w:rPr>
                <w:rFonts w:ascii="Times New Roman" w:hAnsi="Times New Roman"/>
                <w:bCs/>
                <w:sz w:val="22"/>
                <w:szCs w:val="22"/>
              </w:rPr>
              <w:t>Raspon veličina 116-164 (dječje veličine), te XS-XXL (veličine za odrasle)</w:t>
            </w:r>
          </w:p>
        </w:tc>
        <w:tc>
          <w:tcPr>
            <w:tcW w:w="5954" w:type="dxa"/>
          </w:tcPr>
          <w:p w14:paraId="26826571" w14:textId="77777777" w:rsidR="00E934A5" w:rsidRPr="004C4439" w:rsidRDefault="00E934A5" w:rsidP="004C4439">
            <w:pPr>
              <w:rPr>
                <w:b/>
                <w:bCs/>
                <w:sz w:val="22"/>
                <w:szCs w:val="22"/>
              </w:rPr>
            </w:pPr>
          </w:p>
        </w:tc>
      </w:tr>
      <w:tr w:rsidR="00E934A5" w:rsidRPr="005C6D1D" w14:paraId="72DDBEBC" w14:textId="77777777" w:rsidTr="004C4439">
        <w:tblPrEx>
          <w:tblLook w:val="04A0" w:firstRow="1" w:lastRow="0" w:firstColumn="1" w:lastColumn="0" w:noHBand="0" w:noVBand="1"/>
        </w:tblPrEx>
        <w:tc>
          <w:tcPr>
            <w:tcW w:w="562" w:type="dxa"/>
            <w:vAlign w:val="center"/>
          </w:tcPr>
          <w:p w14:paraId="3CAE70FC" w14:textId="77777777" w:rsidR="00E934A5" w:rsidRPr="005C6D1D" w:rsidRDefault="00E934A5" w:rsidP="00C61C80">
            <w:pPr>
              <w:jc w:val="center"/>
              <w:rPr>
                <w:bCs/>
              </w:rPr>
            </w:pPr>
            <w:r>
              <w:rPr>
                <w:bCs/>
              </w:rPr>
              <w:t>1</w:t>
            </w:r>
            <w:r w:rsidRPr="005C6D1D">
              <w:rPr>
                <w:bCs/>
              </w:rPr>
              <w:t>.3.</w:t>
            </w:r>
          </w:p>
        </w:tc>
        <w:tc>
          <w:tcPr>
            <w:tcW w:w="7484" w:type="dxa"/>
            <w:vAlign w:val="center"/>
          </w:tcPr>
          <w:p w14:paraId="0B313C9B" w14:textId="77777777" w:rsidR="00E934A5" w:rsidRPr="004C4439" w:rsidRDefault="00E934A5" w:rsidP="004C4439">
            <w:pPr>
              <w:rPr>
                <w:bCs/>
                <w:sz w:val="22"/>
                <w:szCs w:val="22"/>
              </w:rPr>
            </w:pPr>
            <w:r w:rsidRPr="004C4439">
              <w:rPr>
                <w:bCs/>
                <w:sz w:val="22"/>
                <w:szCs w:val="22"/>
              </w:rPr>
              <w:t>Trenirka za tjelesni odgoj – gornji i donji dio:</w:t>
            </w:r>
          </w:p>
          <w:p w14:paraId="7AEEBD9A" w14:textId="4B8D6E95" w:rsidR="00E934A5" w:rsidRPr="004C4439" w:rsidRDefault="00E934A5" w:rsidP="004C4439">
            <w:pPr>
              <w:pStyle w:val="Odlomakpopisa"/>
              <w:numPr>
                <w:ilvl w:val="0"/>
                <w:numId w:val="47"/>
              </w:numPr>
              <w:contextualSpacing/>
              <w:rPr>
                <w:rFonts w:ascii="Times New Roman" w:hAnsi="Times New Roman"/>
                <w:bCs/>
                <w:sz w:val="22"/>
                <w:szCs w:val="22"/>
              </w:rPr>
            </w:pPr>
            <w:r w:rsidRPr="004C4439">
              <w:rPr>
                <w:rFonts w:ascii="Times New Roman" w:hAnsi="Times New Roman"/>
                <w:bCs/>
                <w:sz w:val="22"/>
                <w:szCs w:val="22"/>
              </w:rPr>
              <w:t xml:space="preserve">sastav min. </w:t>
            </w:r>
            <w:r w:rsidR="00DE4EDE">
              <w:rPr>
                <w:rFonts w:ascii="Times New Roman" w:hAnsi="Times New Roman"/>
                <w:bCs/>
                <w:sz w:val="22"/>
                <w:szCs w:val="22"/>
              </w:rPr>
              <w:t>5</w:t>
            </w:r>
            <w:r w:rsidRPr="004C4439">
              <w:rPr>
                <w:rFonts w:ascii="Times New Roman" w:hAnsi="Times New Roman"/>
                <w:bCs/>
                <w:sz w:val="22"/>
                <w:szCs w:val="22"/>
              </w:rPr>
              <w:t>0% pamuk</w:t>
            </w:r>
          </w:p>
          <w:p w14:paraId="33ECBF19" w14:textId="77777777" w:rsidR="00E934A5" w:rsidRPr="004C4439" w:rsidRDefault="00E934A5" w:rsidP="004C4439">
            <w:pPr>
              <w:pStyle w:val="Odlomakpopisa"/>
              <w:numPr>
                <w:ilvl w:val="0"/>
                <w:numId w:val="47"/>
              </w:numPr>
              <w:contextualSpacing/>
              <w:rPr>
                <w:rFonts w:ascii="Times New Roman" w:hAnsi="Times New Roman"/>
                <w:bCs/>
                <w:sz w:val="22"/>
                <w:szCs w:val="22"/>
              </w:rPr>
            </w:pPr>
            <w:r w:rsidRPr="004C4439">
              <w:rPr>
                <w:rFonts w:ascii="Times New Roman" w:hAnsi="Times New Roman"/>
                <w:bCs/>
                <w:sz w:val="22"/>
                <w:szCs w:val="22"/>
              </w:rPr>
              <w:t>Raspon veličina 116-164 (dječje veličine), te XS-XXL (veličine za odrasle)</w:t>
            </w:r>
          </w:p>
        </w:tc>
        <w:tc>
          <w:tcPr>
            <w:tcW w:w="5954" w:type="dxa"/>
          </w:tcPr>
          <w:p w14:paraId="1C6BE931" w14:textId="77777777" w:rsidR="00E934A5" w:rsidRPr="004C4439" w:rsidRDefault="00E934A5" w:rsidP="004C4439">
            <w:pPr>
              <w:jc w:val="center"/>
              <w:rPr>
                <w:b/>
                <w:bCs/>
                <w:sz w:val="22"/>
                <w:szCs w:val="22"/>
              </w:rPr>
            </w:pPr>
          </w:p>
        </w:tc>
      </w:tr>
      <w:tr w:rsidR="00E934A5" w:rsidRPr="005C6D1D" w14:paraId="71B30BE1" w14:textId="77777777" w:rsidTr="004C4439">
        <w:tblPrEx>
          <w:tblLook w:val="04A0" w:firstRow="1" w:lastRow="0" w:firstColumn="1" w:lastColumn="0" w:noHBand="0" w:noVBand="1"/>
        </w:tblPrEx>
        <w:trPr>
          <w:trHeight w:val="432"/>
        </w:trPr>
        <w:tc>
          <w:tcPr>
            <w:tcW w:w="562" w:type="dxa"/>
            <w:vAlign w:val="center"/>
          </w:tcPr>
          <w:p w14:paraId="3FEB2C81" w14:textId="77777777" w:rsidR="00E934A5" w:rsidRPr="009F2C8A" w:rsidRDefault="00E934A5" w:rsidP="00C61C80">
            <w:pPr>
              <w:jc w:val="center"/>
              <w:rPr>
                <w:bCs/>
              </w:rPr>
            </w:pPr>
            <w:r w:rsidRPr="009F2C8A">
              <w:rPr>
                <w:bCs/>
              </w:rPr>
              <w:t>1.4.</w:t>
            </w:r>
          </w:p>
        </w:tc>
        <w:tc>
          <w:tcPr>
            <w:tcW w:w="7484" w:type="dxa"/>
            <w:vAlign w:val="center"/>
          </w:tcPr>
          <w:p w14:paraId="61497BFD" w14:textId="323576C2" w:rsidR="00E934A5" w:rsidRPr="004C4439" w:rsidRDefault="00E934A5" w:rsidP="004C4439">
            <w:pPr>
              <w:jc w:val="both"/>
              <w:rPr>
                <w:sz w:val="22"/>
                <w:szCs w:val="22"/>
              </w:rPr>
            </w:pPr>
            <w:r w:rsidRPr="004C4439">
              <w:rPr>
                <w:sz w:val="22"/>
                <w:szCs w:val="22"/>
              </w:rPr>
              <w:t>Vrećica za opremu za tjelesni odgoj</w:t>
            </w:r>
          </w:p>
        </w:tc>
        <w:tc>
          <w:tcPr>
            <w:tcW w:w="5954" w:type="dxa"/>
          </w:tcPr>
          <w:p w14:paraId="5B2691C5" w14:textId="77777777" w:rsidR="00E934A5" w:rsidRPr="004C4439" w:rsidRDefault="00E934A5" w:rsidP="004C4439">
            <w:pPr>
              <w:jc w:val="center"/>
              <w:rPr>
                <w:b/>
                <w:bCs/>
                <w:sz w:val="22"/>
                <w:szCs w:val="22"/>
              </w:rPr>
            </w:pPr>
          </w:p>
        </w:tc>
      </w:tr>
    </w:tbl>
    <w:tbl>
      <w:tblPr>
        <w:tblW w:w="13927" w:type="dxa"/>
        <w:tblLook w:val="04A0" w:firstRow="1" w:lastRow="0" w:firstColumn="1" w:lastColumn="0" w:noHBand="0" w:noVBand="1"/>
      </w:tblPr>
      <w:tblGrid>
        <w:gridCol w:w="585"/>
        <w:gridCol w:w="4081"/>
        <w:gridCol w:w="1227"/>
        <w:gridCol w:w="1464"/>
        <w:gridCol w:w="2214"/>
        <w:gridCol w:w="2178"/>
        <w:gridCol w:w="2178"/>
      </w:tblGrid>
      <w:tr w:rsidR="00E934A5" w:rsidRPr="001429D7" w14:paraId="689A7D88" w14:textId="77777777" w:rsidTr="00C61C80">
        <w:trPr>
          <w:trHeight w:val="308"/>
        </w:trPr>
        <w:tc>
          <w:tcPr>
            <w:tcW w:w="585" w:type="dxa"/>
            <w:tcBorders>
              <w:top w:val="nil"/>
              <w:left w:val="nil"/>
              <w:bottom w:val="nil"/>
              <w:right w:val="nil"/>
            </w:tcBorders>
            <w:shd w:val="clear" w:color="auto" w:fill="auto"/>
            <w:noWrap/>
            <w:vAlign w:val="bottom"/>
            <w:hideMark/>
          </w:tcPr>
          <w:p w14:paraId="7CDBA45B"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4081" w:type="dxa"/>
            <w:tcBorders>
              <w:top w:val="nil"/>
              <w:left w:val="nil"/>
              <w:bottom w:val="nil"/>
              <w:right w:val="nil"/>
            </w:tcBorders>
            <w:shd w:val="clear" w:color="auto" w:fill="auto"/>
            <w:noWrap/>
            <w:vAlign w:val="bottom"/>
            <w:hideMark/>
          </w:tcPr>
          <w:p w14:paraId="113D2D60"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1227" w:type="dxa"/>
            <w:tcBorders>
              <w:top w:val="nil"/>
              <w:left w:val="nil"/>
              <w:bottom w:val="nil"/>
              <w:right w:val="nil"/>
            </w:tcBorders>
            <w:shd w:val="clear" w:color="auto" w:fill="auto"/>
            <w:noWrap/>
            <w:vAlign w:val="bottom"/>
            <w:hideMark/>
          </w:tcPr>
          <w:p w14:paraId="73026828"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1464" w:type="dxa"/>
            <w:tcBorders>
              <w:top w:val="nil"/>
              <w:left w:val="nil"/>
              <w:bottom w:val="nil"/>
              <w:right w:val="nil"/>
            </w:tcBorders>
            <w:shd w:val="clear" w:color="auto" w:fill="auto"/>
            <w:noWrap/>
            <w:vAlign w:val="bottom"/>
            <w:hideMark/>
          </w:tcPr>
          <w:p w14:paraId="3E62ADC8"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2214" w:type="dxa"/>
            <w:tcBorders>
              <w:top w:val="nil"/>
              <w:left w:val="nil"/>
              <w:bottom w:val="nil"/>
              <w:right w:val="nil"/>
            </w:tcBorders>
            <w:shd w:val="clear" w:color="auto" w:fill="auto"/>
            <w:noWrap/>
            <w:vAlign w:val="bottom"/>
            <w:hideMark/>
          </w:tcPr>
          <w:p w14:paraId="6AB1B72F"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4356" w:type="dxa"/>
            <w:gridSpan w:val="2"/>
            <w:tcBorders>
              <w:top w:val="nil"/>
              <w:left w:val="nil"/>
              <w:bottom w:val="nil"/>
              <w:right w:val="nil"/>
            </w:tcBorders>
            <w:shd w:val="clear" w:color="auto" w:fill="auto"/>
            <w:noWrap/>
            <w:vAlign w:val="bottom"/>
            <w:hideMark/>
          </w:tcPr>
          <w:p w14:paraId="3ECD64A2" w14:textId="77777777" w:rsidR="00E934A5" w:rsidRPr="001429D7" w:rsidRDefault="00E934A5" w:rsidP="00C61C80">
            <w:pPr>
              <w:spacing w:after="0" w:line="240" w:lineRule="auto"/>
              <w:jc w:val="center"/>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Ponuditelj:</w:t>
            </w:r>
          </w:p>
        </w:tc>
      </w:tr>
      <w:tr w:rsidR="00E934A5" w:rsidRPr="001429D7" w14:paraId="493DCFC2" w14:textId="77777777" w:rsidTr="00C61C80">
        <w:trPr>
          <w:trHeight w:val="308"/>
        </w:trPr>
        <w:tc>
          <w:tcPr>
            <w:tcW w:w="5893" w:type="dxa"/>
            <w:gridSpan w:val="3"/>
            <w:tcBorders>
              <w:top w:val="nil"/>
              <w:left w:val="nil"/>
              <w:bottom w:val="nil"/>
              <w:right w:val="nil"/>
            </w:tcBorders>
            <w:shd w:val="clear" w:color="auto" w:fill="auto"/>
            <w:noWrap/>
            <w:vAlign w:val="bottom"/>
            <w:hideMark/>
          </w:tcPr>
          <w:p w14:paraId="09CEACB7" w14:textId="77777777" w:rsidR="00E934A5" w:rsidRPr="001429D7" w:rsidRDefault="00E934A5" w:rsidP="00C61C80">
            <w:pPr>
              <w:spacing w:after="0" w:line="240" w:lineRule="auto"/>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U___________________, ______________ g.</w:t>
            </w:r>
          </w:p>
        </w:tc>
        <w:tc>
          <w:tcPr>
            <w:tcW w:w="1464" w:type="dxa"/>
            <w:tcBorders>
              <w:top w:val="nil"/>
              <w:left w:val="nil"/>
              <w:bottom w:val="nil"/>
              <w:right w:val="nil"/>
            </w:tcBorders>
            <w:shd w:val="clear" w:color="auto" w:fill="auto"/>
            <w:noWrap/>
            <w:vAlign w:val="bottom"/>
            <w:hideMark/>
          </w:tcPr>
          <w:p w14:paraId="58C4A7F2" w14:textId="77777777" w:rsidR="00E934A5" w:rsidRPr="001429D7" w:rsidRDefault="00E934A5" w:rsidP="00C61C80">
            <w:pPr>
              <w:spacing w:after="0" w:line="240" w:lineRule="auto"/>
              <w:jc w:val="center"/>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M.P.</w:t>
            </w:r>
          </w:p>
        </w:tc>
        <w:tc>
          <w:tcPr>
            <w:tcW w:w="2214" w:type="dxa"/>
            <w:tcBorders>
              <w:top w:val="nil"/>
              <w:left w:val="nil"/>
              <w:bottom w:val="nil"/>
              <w:right w:val="nil"/>
            </w:tcBorders>
            <w:shd w:val="clear" w:color="auto" w:fill="auto"/>
            <w:noWrap/>
            <w:vAlign w:val="bottom"/>
            <w:hideMark/>
          </w:tcPr>
          <w:p w14:paraId="0B6BC2FD" w14:textId="77777777" w:rsidR="00E934A5" w:rsidRPr="001429D7" w:rsidRDefault="00E934A5" w:rsidP="00C61C80">
            <w:pPr>
              <w:spacing w:after="0" w:line="240" w:lineRule="auto"/>
              <w:jc w:val="center"/>
              <w:rPr>
                <w:rFonts w:ascii="Times New Roman" w:eastAsia="Times New Roman" w:hAnsi="Times New Roman" w:cs="Times New Roman"/>
                <w:color w:val="000000"/>
                <w:lang w:eastAsia="hr-HR"/>
              </w:rPr>
            </w:pPr>
          </w:p>
        </w:tc>
        <w:tc>
          <w:tcPr>
            <w:tcW w:w="2178" w:type="dxa"/>
            <w:tcBorders>
              <w:top w:val="nil"/>
              <w:left w:val="nil"/>
              <w:bottom w:val="nil"/>
              <w:right w:val="nil"/>
            </w:tcBorders>
            <w:shd w:val="clear" w:color="auto" w:fill="auto"/>
            <w:noWrap/>
            <w:vAlign w:val="bottom"/>
            <w:hideMark/>
          </w:tcPr>
          <w:p w14:paraId="40240FBE"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2178" w:type="dxa"/>
            <w:tcBorders>
              <w:top w:val="nil"/>
              <w:left w:val="nil"/>
              <w:bottom w:val="nil"/>
              <w:right w:val="nil"/>
            </w:tcBorders>
            <w:shd w:val="clear" w:color="auto" w:fill="auto"/>
            <w:noWrap/>
            <w:vAlign w:val="bottom"/>
            <w:hideMark/>
          </w:tcPr>
          <w:p w14:paraId="427CCFD4" w14:textId="77777777" w:rsidR="00E934A5" w:rsidRPr="001429D7" w:rsidRDefault="00E934A5" w:rsidP="00C61C80">
            <w:pPr>
              <w:spacing w:after="0" w:line="240" w:lineRule="auto"/>
              <w:rPr>
                <w:rFonts w:ascii="Times New Roman" w:eastAsia="Times New Roman" w:hAnsi="Times New Roman" w:cs="Times New Roman"/>
                <w:lang w:eastAsia="hr-HR"/>
              </w:rPr>
            </w:pPr>
          </w:p>
        </w:tc>
      </w:tr>
      <w:tr w:rsidR="00E934A5" w:rsidRPr="001429D7" w14:paraId="7A42B504" w14:textId="77777777" w:rsidTr="00C61C80">
        <w:trPr>
          <w:trHeight w:val="308"/>
        </w:trPr>
        <w:tc>
          <w:tcPr>
            <w:tcW w:w="585" w:type="dxa"/>
            <w:tcBorders>
              <w:top w:val="nil"/>
              <w:left w:val="nil"/>
              <w:bottom w:val="nil"/>
              <w:right w:val="nil"/>
            </w:tcBorders>
            <w:shd w:val="clear" w:color="auto" w:fill="auto"/>
            <w:noWrap/>
            <w:vAlign w:val="bottom"/>
            <w:hideMark/>
          </w:tcPr>
          <w:p w14:paraId="635813DA" w14:textId="77777777" w:rsidR="00E934A5" w:rsidRPr="001429D7" w:rsidRDefault="00E934A5" w:rsidP="00C61C80">
            <w:pPr>
              <w:spacing w:after="0" w:line="240" w:lineRule="auto"/>
              <w:jc w:val="center"/>
              <w:rPr>
                <w:rFonts w:ascii="Times New Roman" w:eastAsia="Times New Roman" w:hAnsi="Times New Roman" w:cs="Times New Roman"/>
                <w:lang w:eastAsia="hr-HR"/>
              </w:rPr>
            </w:pPr>
          </w:p>
        </w:tc>
        <w:tc>
          <w:tcPr>
            <w:tcW w:w="4081" w:type="dxa"/>
            <w:tcBorders>
              <w:top w:val="nil"/>
              <w:left w:val="nil"/>
              <w:bottom w:val="nil"/>
              <w:right w:val="nil"/>
            </w:tcBorders>
            <w:shd w:val="clear" w:color="auto" w:fill="auto"/>
            <w:noWrap/>
            <w:vAlign w:val="bottom"/>
            <w:hideMark/>
          </w:tcPr>
          <w:p w14:paraId="44FE6BE2"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1227" w:type="dxa"/>
            <w:tcBorders>
              <w:top w:val="nil"/>
              <w:left w:val="nil"/>
              <w:bottom w:val="nil"/>
              <w:right w:val="nil"/>
            </w:tcBorders>
            <w:shd w:val="clear" w:color="auto" w:fill="auto"/>
            <w:noWrap/>
            <w:vAlign w:val="bottom"/>
            <w:hideMark/>
          </w:tcPr>
          <w:p w14:paraId="6F7DA733"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1464" w:type="dxa"/>
            <w:tcBorders>
              <w:top w:val="nil"/>
              <w:left w:val="nil"/>
              <w:bottom w:val="nil"/>
              <w:right w:val="nil"/>
            </w:tcBorders>
            <w:shd w:val="clear" w:color="auto" w:fill="auto"/>
            <w:noWrap/>
            <w:vAlign w:val="bottom"/>
            <w:hideMark/>
          </w:tcPr>
          <w:p w14:paraId="42843129"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2214" w:type="dxa"/>
            <w:tcBorders>
              <w:top w:val="nil"/>
              <w:left w:val="nil"/>
              <w:bottom w:val="nil"/>
              <w:right w:val="nil"/>
            </w:tcBorders>
            <w:shd w:val="clear" w:color="auto" w:fill="auto"/>
            <w:noWrap/>
            <w:vAlign w:val="bottom"/>
            <w:hideMark/>
          </w:tcPr>
          <w:p w14:paraId="645EBF72"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2178" w:type="dxa"/>
            <w:tcBorders>
              <w:top w:val="nil"/>
              <w:left w:val="nil"/>
              <w:bottom w:val="single" w:sz="4" w:space="0" w:color="auto"/>
              <w:right w:val="nil"/>
            </w:tcBorders>
            <w:shd w:val="clear" w:color="auto" w:fill="auto"/>
            <w:noWrap/>
            <w:vAlign w:val="bottom"/>
            <w:hideMark/>
          </w:tcPr>
          <w:p w14:paraId="21E3522E" w14:textId="77777777" w:rsidR="00E934A5" w:rsidRPr="001429D7" w:rsidRDefault="00E934A5" w:rsidP="00C61C80">
            <w:pPr>
              <w:spacing w:after="0" w:line="240" w:lineRule="auto"/>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 </w:t>
            </w:r>
          </w:p>
        </w:tc>
        <w:tc>
          <w:tcPr>
            <w:tcW w:w="2178" w:type="dxa"/>
            <w:tcBorders>
              <w:top w:val="nil"/>
              <w:left w:val="nil"/>
              <w:bottom w:val="single" w:sz="4" w:space="0" w:color="auto"/>
              <w:right w:val="nil"/>
            </w:tcBorders>
            <w:shd w:val="clear" w:color="auto" w:fill="auto"/>
            <w:noWrap/>
            <w:vAlign w:val="bottom"/>
            <w:hideMark/>
          </w:tcPr>
          <w:p w14:paraId="28D4796B" w14:textId="77777777" w:rsidR="00E934A5" w:rsidRPr="001429D7" w:rsidRDefault="00E934A5" w:rsidP="00C61C80">
            <w:pPr>
              <w:spacing w:after="0" w:line="240" w:lineRule="auto"/>
              <w:jc w:val="center"/>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 </w:t>
            </w:r>
          </w:p>
        </w:tc>
      </w:tr>
      <w:tr w:rsidR="00E934A5" w:rsidRPr="001429D7" w14:paraId="10AA6438" w14:textId="77777777" w:rsidTr="00C61C80">
        <w:trPr>
          <w:trHeight w:val="680"/>
        </w:trPr>
        <w:tc>
          <w:tcPr>
            <w:tcW w:w="585" w:type="dxa"/>
            <w:tcBorders>
              <w:top w:val="nil"/>
              <w:left w:val="nil"/>
              <w:bottom w:val="nil"/>
              <w:right w:val="nil"/>
            </w:tcBorders>
            <w:shd w:val="clear" w:color="auto" w:fill="auto"/>
            <w:noWrap/>
            <w:vAlign w:val="bottom"/>
            <w:hideMark/>
          </w:tcPr>
          <w:p w14:paraId="6C274EAA" w14:textId="77777777" w:rsidR="00E934A5" w:rsidRPr="001429D7" w:rsidRDefault="00E934A5" w:rsidP="00C61C80">
            <w:pPr>
              <w:spacing w:after="0" w:line="240" w:lineRule="auto"/>
              <w:jc w:val="center"/>
              <w:rPr>
                <w:rFonts w:ascii="Times New Roman" w:eastAsia="Times New Roman" w:hAnsi="Times New Roman" w:cs="Times New Roman"/>
                <w:color w:val="000000"/>
                <w:lang w:eastAsia="hr-HR"/>
              </w:rPr>
            </w:pPr>
          </w:p>
        </w:tc>
        <w:tc>
          <w:tcPr>
            <w:tcW w:w="4081" w:type="dxa"/>
            <w:tcBorders>
              <w:top w:val="nil"/>
              <w:left w:val="nil"/>
              <w:bottom w:val="nil"/>
              <w:right w:val="nil"/>
            </w:tcBorders>
            <w:shd w:val="clear" w:color="auto" w:fill="auto"/>
            <w:noWrap/>
            <w:vAlign w:val="bottom"/>
            <w:hideMark/>
          </w:tcPr>
          <w:p w14:paraId="3B01C579"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1227" w:type="dxa"/>
            <w:tcBorders>
              <w:top w:val="nil"/>
              <w:left w:val="nil"/>
              <w:bottom w:val="nil"/>
              <w:right w:val="nil"/>
            </w:tcBorders>
            <w:shd w:val="clear" w:color="auto" w:fill="auto"/>
            <w:noWrap/>
            <w:vAlign w:val="bottom"/>
            <w:hideMark/>
          </w:tcPr>
          <w:p w14:paraId="4E017438"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1464" w:type="dxa"/>
            <w:tcBorders>
              <w:top w:val="nil"/>
              <w:left w:val="nil"/>
              <w:bottom w:val="nil"/>
              <w:right w:val="nil"/>
            </w:tcBorders>
            <w:shd w:val="clear" w:color="auto" w:fill="auto"/>
            <w:noWrap/>
            <w:vAlign w:val="bottom"/>
            <w:hideMark/>
          </w:tcPr>
          <w:p w14:paraId="28D46A34"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2214" w:type="dxa"/>
            <w:tcBorders>
              <w:top w:val="nil"/>
              <w:left w:val="nil"/>
              <w:bottom w:val="nil"/>
              <w:right w:val="nil"/>
            </w:tcBorders>
            <w:shd w:val="clear" w:color="auto" w:fill="auto"/>
            <w:noWrap/>
            <w:vAlign w:val="bottom"/>
            <w:hideMark/>
          </w:tcPr>
          <w:p w14:paraId="77FB08E8" w14:textId="77777777" w:rsidR="00E934A5" w:rsidRPr="001429D7" w:rsidRDefault="00E934A5" w:rsidP="00C61C80">
            <w:pPr>
              <w:spacing w:after="0" w:line="240" w:lineRule="auto"/>
              <w:rPr>
                <w:rFonts w:ascii="Times New Roman" w:eastAsia="Times New Roman" w:hAnsi="Times New Roman" w:cs="Times New Roman"/>
                <w:lang w:eastAsia="hr-HR"/>
              </w:rPr>
            </w:pPr>
          </w:p>
        </w:tc>
        <w:tc>
          <w:tcPr>
            <w:tcW w:w="4356" w:type="dxa"/>
            <w:gridSpan w:val="2"/>
            <w:tcBorders>
              <w:top w:val="single" w:sz="4" w:space="0" w:color="auto"/>
              <w:left w:val="nil"/>
              <w:bottom w:val="nil"/>
              <w:right w:val="nil"/>
            </w:tcBorders>
            <w:shd w:val="clear" w:color="auto" w:fill="auto"/>
            <w:vAlign w:val="center"/>
            <w:hideMark/>
          </w:tcPr>
          <w:p w14:paraId="74919913" w14:textId="77777777" w:rsidR="00E934A5" w:rsidRPr="001429D7" w:rsidRDefault="00E934A5" w:rsidP="00C61C80">
            <w:pPr>
              <w:spacing w:after="0" w:line="240" w:lineRule="auto"/>
              <w:jc w:val="center"/>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 xml:space="preserve">ime, prezime i  potpis ovlaštene osobe za zastupanje ponuditelja </w:t>
            </w:r>
          </w:p>
        </w:tc>
      </w:tr>
    </w:tbl>
    <w:p w14:paraId="7B660527" w14:textId="77777777" w:rsidR="00E934A5" w:rsidRDefault="00E934A5" w:rsidP="007E154F">
      <w:pPr>
        <w:pStyle w:val="Naslov2"/>
        <w:rPr>
          <w:rFonts w:asciiTheme="minorHAnsi" w:hAnsiTheme="minorHAnsi" w:cstheme="minorHAnsi"/>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000"/>
      </w:tblGrid>
      <w:tr w:rsidR="004C4439" w:rsidRPr="005C6D1D" w14:paraId="409130CB" w14:textId="77777777" w:rsidTr="00C61C80">
        <w:trPr>
          <w:trHeight w:hRule="exact" w:val="577"/>
        </w:trPr>
        <w:tc>
          <w:tcPr>
            <w:tcW w:w="14000" w:type="dxa"/>
            <w:shd w:val="clear" w:color="auto" w:fill="FFFFFF"/>
          </w:tcPr>
          <w:p w14:paraId="634F0AE4" w14:textId="32792E71" w:rsidR="004C4439" w:rsidRPr="009F2C8A" w:rsidRDefault="004C4439" w:rsidP="00C61C80">
            <w:pPr>
              <w:pStyle w:val="Body"/>
              <w:spacing w:after="0"/>
              <w:jc w:val="center"/>
              <w:rPr>
                <w:rFonts w:ascii="Times New Roman" w:hAnsi="Times New Roman" w:cs="Times New Roman"/>
                <w:b/>
                <w:bCs/>
                <w:szCs w:val="32"/>
              </w:rPr>
            </w:pPr>
            <w:r w:rsidRPr="009F2C8A">
              <w:rPr>
                <w:rFonts w:ascii="Times New Roman" w:hAnsi="Times New Roman" w:cs="Times New Roman"/>
                <w:b/>
                <w:bCs/>
                <w:szCs w:val="32"/>
              </w:rPr>
              <w:t xml:space="preserve">PRILOG </w:t>
            </w:r>
            <w:r>
              <w:rPr>
                <w:rFonts w:ascii="Times New Roman" w:hAnsi="Times New Roman" w:cs="Times New Roman"/>
                <w:b/>
                <w:bCs/>
                <w:szCs w:val="32"/>
              </w:rPr>
              <w:t>I</w:t>
            </w:r>
            <w:r w:rsidRPr="009F2C8A">
              <w:rPr>
                <w:rFonts w:ascii="Times New Roman" w:hAnsi="Times New Roman" w:cs="Times New Roman"/>
                <w:b/>
                <w:bCs/>
                <w:szCs w:val="32"/>
              </w:rPr>
              <w:t xml:space="preserve">. TEHNIČKE SPECIFIKACIJE </w:t>
            </w:r>
          </w:p>
          <w:p w14:paraId="6A61AF5B" w14:textId="77777777" w:rsidR="004C4439" w:rsidRPr="00B50FCF" w:rsidRDefault="004C4439" w:rsidP="00C61C80">
            <w:pPr>
              <w:pStyle w:val="Body"/>
              <w:spacing w:after="0"/>
              <w:jc w:val="center"/>
              <w:rPr>
                <w:rFonts w:ascii="Times New Roman" w:hAnsi="Times New Roman" w:cs="Times New Roman"/>
                <w:b/>
                <w:bCs/>
                <w:sz w:val="32"/>
                <w:szCs w:val="32"/>
              </w:rPr>
            </w:pPr>
            <w:r w:rsidRPr="009F2C8A">
              <w:rPr>
                <w:rFonts w:ascii="Times New Roman" w:hAnsi="Times New Roman" w:cs="Times New Roman"/>
                <w:b/>
                <w:bCs/>
                <w:szCs w:val="32"/>
              </w:rPr>
              <w:t xml:space="preserve">Grupa </w:t>
            </w:r>
            <w:r>
              <w:rPr>
                <w:rFonts w:ascii="Times New Roman" w:hAnsi="Times New Roman" w:cs="Times New Roman"/>
                <w:b/>
                <w:bCs/>
                <w:szCs w:val="32"/>
              </w:rPr>
              <w:t>2</w:t>
            </w:r>
            <w:r w:rsidRPr="009F2C8A">
              <w:rPr>
                <w:rFonts w:ascii="Times New Roman" w:hAnsi="Times New Roman" w:cs="Times New Roman"/>
                <w:b/>
                <w:bCs/>
                <w:szCs w:val="32"/>
              </w:rPr>
              <w:t xml:space="preserve"> – O</w:t>
            </w:r>
            <w:r>
              <w:rPr>
                <w:rFonts w:ascii="Times New Roman" w:hAnsi="Times New Roman" w:cs="Times New Roman"/>
                <w:b/>
                <w:bCs/>
                <w:szCs w:val="32"/>
              </w:rPr>
              <w:t>buć</w:t>
            </w:r>
            <w:r w:rsidRPr="009F2C8A">
              <w:rPr>
                <w:rFonts w:ascii="Times New Roman" w:hAnsi="Times New Roman" w:cs="Times New Roman"/>
                <w:b/>
                <w:bCs/>
                <w:szCs w:val="32"/>
              </w:rPr>
              <w:t>a za tjelesni odgoj</w:t>
            </w:r>
          </w:p>
        </w:tc>
      </w:tr>
      <w:tr w:rsidR="004C4439" w:rsidRPr="005C6D1D" w14:paraId="15D06C77" w14:textId="77777777" w:rsidTr="00C61C80">
        <w:trPr>
          <w:trHeight w:hRule="exact" w:val="430"/>
        </w:trPr>
        <w:tc>
          <w:tcPr>
            <w:tcW w:w="14000" w:type="dxa"/>
            <w:shd w:val="clear" w:color="auto" w:fill="FFFFFF"/>
            <w:vAlign w:val="center"/>
          </w:tcPr>
          <w:p w14:paraId="1D09A374" w14:textId="77777777" w:rsidR="004C4439" w:rsidRPr="005C6D1D" w:rsidRDefault="004C4439" w:rsidP="00C61C80">
            <w:pPr>
              <w:widowControl w:val="0"/>
              <w:tabs>
                <w:tab w:val="left" w:pos="426"/>
              </w:tabs>
              <w:overflowPunct w:val="0"/>
              <w:autoSpaceDE w:val="0"/>
              <w:autoSpaceDN w:val="0"/>
              <w:adjustRightInd w:val="0"/>
              <w:spacing w:after="0" w:line="264" w:lineRule="auto"/>
              <w:contextualSpacing/>
              <w:rPr>
                <w:rFonts w:ascii="Times New Roman" w:eastAsia="Times New Roman" w:hAnsi="Times New Roman" w:cs="Times New Roman"/>
                <w:b/>
                <w:color w:val="000000"/>
                <w:kern w:val="28"/>
                <w:lang w:eastAsia="hr-HR"/>
              </w:rPr>
            </w:pPr>
            <w:r w:rsidRPr="005C6D1D">
              <w:rPr>
                <w:rFonts w:ascii="Times New Roman" w:eastAsia="Times New Roman" w:hAnsi="Times New Roman" w:cs="Times New Roman"/>
                <w:b/>
                <w:color w:val="000000"/>
                <w:kern w:val="28"/>
                <w:lang w:eastAsia="hr-HR"/>
              </w:rPr>
              <w:t>NAZIV PONUDITELJA :</w:t>
            </w:r>
          </w:p>
        </w:tc>
      </w:tr>
    </w:tbl>
    <w:p w14:paraId="77DDC41B" w14:textId="326854AD" w:rsidR="004C4439" w:rsidRPr="00390C05" w:rsidRDefault="004C4439" w:rsidP="004C4439">
      <w:pPr>
        <w:jc w:val="both"/>
        <w:rPr>
          <w:rFonts w:ascii="Times New Roman" w:hAnsi="Times New Roman" w:cs="Times New Roman"/>
          <w:u w:val="single"/>
        </w:rPr>
      </w:pPr>
      <w:r w:rsidRPr="00390C05">
        <w:rPr>
          <w:rFonts w:ascii="Times New Roman" w:hAnsi="Times New Roman" w:cs="Times New Roman"/>
          <w:u w:val="single"/>
        </w:rPr>
        <w:t xml:space="preserve">Napomena: prije popunjavanja Priloga </w:t>
      </w:r>
      <w:r w:rsidR="009108F5">
        <w:rPr>
          <w:rFonts w:ascii="Times New Roman" w:hAnsi="Times New Roman" w:cs="Times New Roman"/>
          <w:u w:val="single"/>
        </w:rPr>
        <w:t>I</w:t>
      </w:r>
      <w:r w:rsidRPr="00390C05">
        <w:rPr>
          <w:rFonts w:ascii="Times New Roman" w:hAnsi="Times New Roman" w:cs="Times New Roman"/>
          <w:u w:val="single"/>
        </w:rPr>
        <w:t xml:space="preserve">. Tehničke specifikacije, ponuditelji se upućuju da prouče način popunjavanja istog, tj. dokumentaciju </w:t>
      </w:r>
      <w:r>
        <w:rPr>
          <w:rFonts w:ascii="Times New Roman" w:hAnsi="Times New Roman" w:cs="Times New Roman"/>
          <w:u w:val="single"/>
        </w:rPr>
        <w:t>o nadmetanju</w:t>
      </w:r>
      <w:r w:rsidRPr="00390C05">
        <w:rPr>
          <w:rFonts w:ascii="Times New Roman" w:hAnsi="Times New Roman" w:cs="Times New Roman"/>
          <w:u w:val="single"/>
        </w:rPr>
        <w:t>, točka 2.</w:t>
      </w:r>
      <w:r>
        <w:rPr>
          <w:rFonts w:ascii="Times New Roman" w:hAnsi="Times New Roman" w:cs="Times New Roman"/>
          <w:u w:val="single"/>
        </w:rPr>
        <w:t>4</w:t>
      </w:r>
      <w:r w:rsidRPr="00390C05">
        <w:rPr>
          <w:rFonts w:ascii="Times New Roman" w:hAnsi="Times New Roman" w:cs="Times New Roman"/>
          <w:u w:val="single"/>
        </w:rPr>
        <w:t xml:space="preserve">. Tehničke specifikacije. </w:t>
      </w:r>
    </w:p>
    <w:tbl>
      <w:tblPr>
        <w:tblStyle w:val="Reetkatablice"/>
        <w:tblW w:w="14000" w:type="dxa"/>
        <w:tblLook w:val="01E0" w:firstRow="1" w:lastRow="1" w:firstColumn="1" w:lastColumn="1" w:noHBand="0" w:noVBand="0"/>
      </w:tblPr>
      <w:tblGrid>
        <w:gridCol w:w="829"/>
        <w:gridCol w:w="7217"/>
        <w:gridCol w:w="5954"/>
      </w:tblGrid>
      <w:tr w:rsidR="004C4439" w:rsidRPr="005C6D1D" w14:paraId="32F5DB4C" w14:textId="77777777" w:rsidTr="00C61C80">
        <w:trPr>
          <w:trHeight w:val="569"/>
        </w:trPr>
        <w:tc>
          <w:tcPr>
            <w:tcW w:w="829" w:type="dxa"/>
            <w:shd w:val="clear" w:color="auto" w:fill="B4C6E7" w:themeFill="accent1" w:themeFillTint="66"/>
            <w:vAlign w:val="center"/>
          </w:tcPr>
          <w:p w14:paraId="11B92677" w14:textId="77777777" w:rsidR="004C4439" w:rsidRPr="005C6D1D" w:rsidRDefault="004C4439" w:rsidP="00C61C80">
            <w:pPr>
              <w:widowControl w:val="0"/>
              <w:overflowPunct w:val="0"/>
              <w:autoSpaceDE w:val="0"/>
              <w:autoSpaceDN w:val="0"/>
              <w:adjustRightInd w:val="0"/>
              <w:spacing w:line="264" w:lineRule="auto"/>
              <w:jc w:val="center"/>
              <w:rPr>
                <w:b/>
                <w:color w:val="000000"/>
                <w:kern w:val="28"/>
              </w:rPr>
            </w:pPr>
            <w:r>
              <w:rPr>
                <w:b/>
                <w:color w:val="000000"/>
                <w:kern w:val="28"/>
              </w:rPr>
              <w:t>RB</w:t>
            </w:r>
          </w:p>
        </w:tc>
        <w:tc>
          <w:tcPr>
            <w:tcW w:w="7217" w:type="dxa"/>
            <w:shd w:val="clear" w:color="auto" w:fill="B4C6E7" w:themeFill="accent1" w:themeFillTint="66"/>
            <w:vAlign w:val="center"/>
          </w:tcPr>
          <w:p w14:paraId="07055104" w14:textId="77777777" w:rsidR="004C4439" w:rsidRPr="005C6D1D" w:rsidRDefault="004C4439" w:rsidP="00C61C80">
            <w:pPr>
              <w:widowControl w:val="0"/>
              <w:overflowPunct w:val="0"/>
              <w:autoSpaceDE w:val="0"/>
              <w:autoSpaceDN w:val="0"/>
              <w:adjustRightInd w:val="0"/>
              <w:spacing w:line="264" w:lineRule="auto"/>
              <w:jc w:val="center"/>
              <w:rPr>
                <w:color w:val="000000"/>
                <w:kern w:val="28"/>
              </w:rPr>
            </w:pPr>
          </w:p>
        </w:tc>
        <w:tc>
          <w:tcPr>
            <w:tcW w:w="5954" w:type="dxa"/>
            <w:shd w:val="clear" w:color="auto" w:fill="B4C6E7" w:themeFill="accent1" w:themeFillTint="66"/>
            <w:vAlign w:val="center"/>
          </w:tcPr>
          <w:p w14:paraId="7201B940" w14:textId="77777777" w:rsidR="004C4439" w:rsidRPr="005C6D1D" w:rsidRDefault="004C4439" w:rsidP="00C61C80">
            <w:pPr>
              <w:widowControl w:val="0"/>
              <w:overflowPunct w:val="0"/>
              <w:autoSpaceDE w:val="0"/>
              <w:autoSpaceDN w:val="0"/>
              <w:adjustRightInd w:val="0"/>
              <w:spacing w:line="264" w:lineRule="auto"/>
              <w:jc w:val="center"/>
              <w:rPr>
                <w:b/>
                <w:bCs/>
                <w:iCs/>
                <w:color w:val="000000"/>
                <w:kern w:val="28"/>
              </w:rPr>
            </w:pPr>
            <w:r w:rsidRPr="005C6D1D">
              <w:rPr>
                <w:b/>
                <w:bCs/>
                <w:iCs/>
                <w:color w:val="000000"/>
                <w:kern w:val="28"/>
              </w:rPr>
              <w:t>PONUDITELJ UPISUJE:</w:t>
            </w:r>
          </w:p>
          <w:p w14:paraId="472CD24C" w14:textId="77777777" w:rsidR="004C4439" w:rsidRPr="005C6D1D" w:rsidRDefault="004C4439" w:rsidP="004C4439">
            <w:pPr>
              <w:pStyle w:val="Odlomakpopisa"/>
              <w:widowControl w:val="0"/>
              <w:numPr>
                <w:ilvl w:val="0"/>
                <w:numId w:val="45"/>
              </w:numPr>
              <w:overflowPunct w:val="0"/>
              <w:autoSpaceDE w:val="0"/>
              <w:autoSpaceDN w:val="0"/>
              <w:adjustRightInd w:val="0"/>
              <w:spacing w:line="264" w:lineRule="auto"/>
              <w:contextualSpacing/>
              <w:jc w:val="both"/>
              <w:rPr>
                <w:rFonts w:ascii="Times New Roman" w:hAnsi="Times New Roman"/>
                <w:b/>
                <w:bCs/>
                <w:iCs/>
                <w:color w:val="000000"/>
                <w:kern w:val="28"/>
              </w:rPr>
            </w:pPr>
            <w:r w:rsidRPr="005C6D1D">
              <w:rPr>
                <w:rFonts w:ascii="Times New Roman" w:hAnsi="Times New Roman"/>
                <w:b/>
                <w:bCs/>
                <w:iCs/>
                <w:color w:val="000000"/>
                <w:kern w:val="28"/>
              </w:rPr>
              <w:t>„DA“ (zadovoljava) / „NE“ (ne zadovoljava)</w:t>
            </w:r>
          </w:p>
          <w:p w14:paraId="1D8C85CD" w14:textId="77777777" w:rsidR="004C4439" w:rsidRPr="005C6D1D" w:rsidRDefault="004C4439" w:rsidP="004C4439">
            <w:pPr>
              <w:pStyle w:val="Odlomakpopisa"/>
              <w:widowControl w:val="0"/>
              <w:numPr>
                <w:ilvl w:val="0"/>
                <w:numId w:val="45"/>
              </w:numPr>
              <w:overflowPunct w:val="0"/>
              <w:autoSpaceDE w:val="0"/>
              <w:autoSpaceDN w:val="0"/>
              <w:adjustRightInd w:val="0"/>
              <w:spacing w:line="264" w:lineRule="auto"/>
              <w:contextualSpacing/>
              <w:jc w:val="both"/>
              <w:rPr>
                <w:rFonts w:ascii="Times New Roman" w:hAnsi="Times New Roman"/>
                <w:color w:val="000000"/>
                <w:kern w:val="28"/>
              </w:rPr>
            </w:pPr>
            <w:r>
              <w:rPr>
                <w:rFonts w:ascii="Times New Roman" w:hAnsi="Times New Roman"/>
                <w:b/>
                <w:bCs/>
                <w:iCs/>
                <w:color w:val="000000"/>
                <w:kern w:val="28"/>
              </w:rPr>
              <w:t>OPIS</w:t>
            </w:r>
            <w:r w:rsidRPr="005C6D1D">
              <w:rPr>
                <w:rFonts w:ascii="Times New Roman" w:hAnsi="Times New Roman"/>
                <w:b/>
                <w:bCs/>
                <w:iCs/>
                <w:color w:val="000000"/>
                <w:kern w:val="28"/>
              </w:rPr>
              <w:t xml:space="preserve"> (točno specificirati nuđenu specifikaciju)</w:t>
            </w:r>
          </w:p>
        </w:tc>
      </w:tr>
      <w:tr w:rsidR="004C4439" w:rsidRPr="005C6D1D" w14:paraId="2B930EF3" w14:textId="77777777" w:rsidTr="00C61C80">
        <w:tblPrEx>
          <w:tblLook w:val="04A0" w:firstRow="1" w:lastRow="0" w:firstColumn="1" w:lastColumn="0" w:noHBand="0" w:noVBand="1"/>
        </w:tblPrEx>
        <w:trPr>
          <w:trHeight w:val="1028"/>
        </w:trPr>
        <w:tc>
          <w:tcPr>
            <w:tcW w:w="829" w:type="dxa"/>
            <w:vAlign w:val="center"/>
          </w:tcPr>
          <w:p w14:paraId="1CEAB393" w14:textId="77777777" w:rsidR="004C4439" w:rsidRPr="004C4439" w:rsidRDefault="004C4439" w:rsidP="00C61C80">
            <w:pPr>
              <w:jc w:val="center"/>
              <w:rPr>
                <w:bCs/>
                <w:sz w:val="22"/>
              </w:rPr>
            </w:pPr>
            <w:r w:rsidRPr="004C4439">
              <w:rPr>
                <w:bCs/>
                <w:sz w:val="22"/>
              </w:rPr>
              <w:t>1.1.</w:t>
            </w:r>
          </w:p>
        </w:tc>
        <w:tc>
          <w:tcPr>
            <w:tcW w:w="7217" w:type="dxa"/>
            <w:vAlign w:val="center"/>
          </w:tcPr>
          <w:p w14:paraId="72F7D462" w14:textId="77777777" w:rsidR="004C4439" w:rsidRPr="004C4439" w:rsidRDefault="004C4439" w:rsidP="00C61C80">
            <w:pPr>
              <w:spacing w:line="276" w:lineRule="auto"/>
              <w:jc w:val="both"/>
              <w:rPr>
                <w:sz w:val="22"/>
              </w:rPr>
            </w:pPr>
            <w:r w:rsidRPr="004C4439">
              <w:rPr>
                <w:sz w:val="22"/>
              </w:rPr>
              <w:t>Platnene tenisice za dvoranu:</w:t>
            </w:r>
          </w:p>
          <w:p w14:paraId="289BA678" w14:textId="77777777" w:rsidR="004C4439" w:rsidRPr="004C4439" w:rsidRDefault="004C4439" w:rsidP="004C4439">
            <w:pPr>
              <w:numPr>
                <w:ilvl w:val="0"/>
                <w:numId w:val="46"/>
              </w:numPr>
              <w:spacing w:line="276" w:lineRule="auto"/>
              <w:jc w:val="both"/>
              <w:rPr>
                <w:rFonts w:ascii="Calibri" w:hAnsi="Calibri" w:cs="Calibri"/>
                <w:sz w:val="22"/>
              </w:rPr>
            </w:pPr>
            <w:r w:rsidRPr="004C4439">
              <w:rPr>
                <w:sz w:val="22"/>
              </w:rPr>
              <w:t>Raspon veličina 26-46</w:t>
            </w:r>
          </w:p>
        </w:tc>
        <w:tc>
          <w:tcPr>
            <w:tcW w:w="5954" w:type="dxa"/>
          </w:tcPr>
          <w:p w14:paraId="764E0E9A" w14:textId="77777777" w:rsidR="004C4439" w:rsidRPr="005C6D1D" w:rsidRDefault="004C4439" w:rsidP="00C61C80">
            <w:pPr>
              <w:jc w:val="center"/>
              <w:rPr>
                <w:b/>
                <w:bCs/>
              </w:rPr>
            </w:pPr>
          </w:p>
        </w:tc>
      </w:tr>
      <w:tr w:rsidR="004C4439" w:rsidRPr="005C6D1D" w14:paraId="26C29981" w14:textId="77777777" w:rsidTr="00C61C80">
        <w:tblPrEx>
          <w:tblLook w:val="04A0" w:firstRow="1" w:lastRow="0" w:firstColumn="1" w:lastColumn="0" w:noHBand="0" w:noVBand="1"/>
        </w:tblPrEx>
        <w:trPr>
          <w:trHeight w:val="908"/>
        </w:trPr>
        <w:tc>
          <w:tcPr>
            <w:tcW w:w="829" w:type="dxa"/>
            <w:vAlign w:val="center"/>
          </w:tcPr>
          <w:p w14:paraId="43B1546C" w14:textId="77777777" w:rsidR="004C4439" w:rsidRPr="004C4439" w:rsidRDefault="004C4439" w:rsidP="00C61C80">
            <w:pPr>
              <w:jc w:val="center"/>
              <w:rPr>
                <w:bCs/>
                <w:sz w:val="22"/>
              </w:rPr>
            </w:pPr>
            <w:r w:rsidRPr="004C4439">
              <w:rPr>
                <w:bCs/>
                <w:sz w:val="22"/>
              </w:rPr>
              <w:t>1.2.</w:t>
            </w:r>
          </w:p>
        </w:tc>
        <w:tc>
          <w:tcPr>
            <w:tcW w:w="7217" w:type="dxa"/>
            <w:vAlign w:val="center"/>
          </w:tcPr>
          <w:p w14:paraId="05008C67" w14:textId="77777777" w:rsidR="004C4439" w:rsidRPr="004C4439" w:rsidRDefault="004C4439" w:rsidP="00C61C80">
            <w:pPr>
              <w:spacing w:line="276" w:lineRule="auto"/>
              <w:jc w:val="both"/>
              <w:rPr>
                <w:sz w:val="22"/>
              </w:rPr>
            </w:pPr>
            <w:r w:rsidRPr="004C4439">
              <w:rPr>
                <w:sz w:val="22"/>
              </w:rPr>
              <w:t>Sportske tenisice za vanjske prostore:</w:t>
            </w:r>
          </w:p>
          <w:p w14:paraId="011704BE" w14:textId="77777777" w:rsidR="004C4439" w:rsidRPr="004C4439" w:rsidRDefault="004C4439" w:rsidP="004C4439">
            <w:pPr>
              <w:numPr>
                <w:ilvl w:val="0"/>
                <w:numId w:val="46"/>
              </w:numPr>
              <w:spacing w:line="276" w:lineRule="auto"/>
              <w:jc w:val="both"/>
              <w:rPr>
                <w:sz w:val="22"/>
              </w:rPr>
            </w:pPr>
            <w:r w:rsidRPr="004C4439">
              <w:rPr>
                <w:sz w:val="22"/>
              </w:rPr>
              <w:t>Raspon veličina 26-46</w:t>
            </w:r>
          </w:p>
          <w:p w14:paraId="6B1D9EC6" w14:textId="77777777" w:rsidR="004C4439" w:rsidRPr="004C4439" w:rsidRDefault="004C4439" w:rsidP="00C61C80">
            <w:pPr>
              <w:ind w:left="360"/>
              <w:rPr>
                <w:bCs/>
                <w:sz w:val="22"/>
              </w:rPr>
            </w:pPr>
          </w:p>
        </w:tc>
        <w:tc>
          <w:tcPr>
            <w:tcW w:w="5954" w:type="dxa"/>
          </w:tcPr>
          <w:p w14:paraId="6A610325" w14:textId="77777777" w:rsidR="004C4439" w:rsidRPr="005C6D1D" w:rsidRDefault="004C4439" w:rsidP="00C61C80">
            <w:pPr>
              <w:rPr>
                <w:b/>
                <w:bCs/>
              </w:rPr>
            </w:pPr>
          </w:p>
        </w:tc>
      </w:tr>
    </w:tbl>
    <w:tbl>
      <w:tblPr>
        <w:tblW w:w="13927" w:type="dxa"/>
        <w:tblLook w:val="04A0" w:firstRow="1" w:lastRow="0" w:firstColumn="1" w:lastColumn="0" w:noHBand="0" w:noVBand="1"/>
      </w:tblPr>
      <w:tblGrid>
        <w:gridCol w:w="585"/>
        <w:gridCol w:w="4081"/>
        <w:gridCol w:w="1227"/>
        <w:gridCol w:w="1464"/>
        <w:gridCol w:w="2214"/>
        <w:gridCol w:w="2178"/>
        <w:gridCol w:w="2178"/>
      </w:tblGrid>
      <w:tr w:rsidR="004C4439" w:rsidRPr="001429D7" w14:paraId="0ACC1D15" w14:textId="77777777" w:rsidTr="00C61C80">
        <w:trPr>
          <w:trHeight w:val="308"/>
        </w:trPr>
        <w:tc>
          <w:tcPr>
            <w:tcW w:w="585" w:type="dxa"/>
            <w:tcBorders>
              <w:top w:val="nil"/>
              <w:left w:val="nil"/>
              <w:bottom w:val="nil"/>
              <w:right w:val="nil"/>
            </w:tcBorders>
            <w:shd w:val="clear" w:color="auto" w:fill="auto"/>
            <w:noWrap/>
            <w:vAlign w:val="bottom"/>
            <w:hideMark/>
          </w:tcPr>
          <w:p w14:paraId="1287B565"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4081" w:type="dxa"/>
            <w:tcBorders>
              <w:top w:val="nil"/>
              <w:left w:val="nil"/>
              <w:bottom w:val="nil"/>
              <w:right w:val="nil"/>
            </w:tcBorders>
            <w:shd w:val="clear" w:color="auto" w:fill="auto"/>
            <w:noWrap/>
            <w:vAlign w:val="bottom"/>
            <w:hideMark/>
          </w:tcPr>
          <w:p w14:paraId="7B469AC3" w14:textId="77777777" w:rsidR="004C4439" w:rsidRDefault="004C4439" w:rsidP="00C61C80">
            <w:pPr>
              <w:spacing w:after="0" w:line="240" w:lineRule="auto"/>
              <w:rPr>
                <w:rFonts w:ascii="Times New Roman" w:eastAsia="Times New Roman" w:hAnsi="Times New Roman" w:cs="Times New Roman"/>
                <w:lang w:eastAsia="hr-HR"/>
              </w:rPr>
            </w:pPr>
          </w:p>
          <w:p w14:paraId="5EAC1815" w14:textId="77777777" w:rsidR="004C4439" w:rsidRDefault="004C4439" w:rsidP="00C61C80">
            <w:pPr>
              <w:spacing w:after="0" w:line="240" w:lineRule="auto"/>
              <w:rPr>
                <w:rFonts w:ascii="Times New Roman" w:eastAsia="Times New Roman" w:hAnsi="Times New Roman" w:cs="Times New Roman"/>
                <w:lang w:eastAsia="hr-HR"/>
              </w:rPr>
            </w:pPr>
          </w:p>
          <w:p w14:paraId="0B24D78A" w14:textId="77777777" w:rsidR="004C4439" w:rsidRDefault="004C4439" w:rsidP="00C61C80">
            <w:pPr>
              <w:spacing w:after="0" w:line="240" w:lineRule="auto"/>
              <w:rPr>
                <w:rFonts w:ascii="Times New Roman" w:eastAsia="Times New Roman" w:hAnsi="Times New Roman" w:cs="Times New Roman"/>
                <w:lang w:eastAsia="hr-HR"/>
              </w:rPr>
            </w:pPr>
          </w:p>
          <w:p w14:paraId="1F6D90EB" w14:textId="77777777" w:rsidR="004C4439" w:rsidRDefault="004C4439" w:rsidP="00C61C80">
            <w:pPr>
              <w:spacing w:after="0" w:line="240" w:lineRule="auto"/>
              <w:rPr>
                <w:rFonts w:ascii="Times New Roman" w:eastAsia="Times New Roman" w:hAnsi="Times New Roman" w:cs="Times New Roman"/>
                <w:lang w:eastAsia="hr-HR"/>
              </w:rPr>
            </w:pPr>
          </w:p>
          <w:p w14:paraId="495D3B4C"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1227" w:type="dxa"/>
            <w:tcBorders>
              <w:top w:val="nil"/>
              <w:left w:val="nil"/>
              <w:bottom w:val="nil"/>
              <w:right w:val="nil"/>
            </w:tcBorders>
            <w:shd w:val="clear" w:color="auto" w:fill="auto"/>
            <w:noWrap/>
            <w:vAlign w:val="bottom"/>
            <w:hideMark/>
          </w:tcPr>
          <w:p w14:paraId="18B8A7BB"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1464" w:type="dxa"/>
            <w:tcBorders>
              <w:top w:val="nil"/>
              <w:left w:val="nil"/>
              <w:bottom w:val="nil"/>
              <w:right w:val="nil"/>
            </w:tcBorders>
            <w:shd w:val="clear" w:color="auto" w:fill="auto"/>
            <w:noWrap/>
            <w:vAlign w:val="bottom"/>
            <w:hideMark/>
          </w:tcPr>
          <w:p w14:paraId="7F077198"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2214" w:type="dxa"/>
            <w:tcBorders>
              <w:top w:val="nil"/>
              <w:left w:val="nil"/>
              <w:bottom w:val="nil"/>
              <w:right w:val="nil"/>
            </w:tcBorders>
            <w:shd w:val="clear" w:color="auto" w:fill="auto"/>
            <w:noWrap/>
            <w:vAlign w:val="bottom"/>
            <w:hideMark/>
          </w:tcPr>
          <w:p w14:paraId="5B9DCB0E"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4356" w:type="dxa"/>
            <w:gridSpan w:val="2"/>
            <w:tcBorders>
              <w:top w:val="nil"/>
              <w:left w:val="nil"/>
              <w:bottom w:val="nil"/>
              <w:right w:val="nil"/>
            </w:tcBorders>
            <w:shd w:val="clear" w:color="auto" w:fill="auto"/>
            <w:noWrap/>
            <w:vAlign w:val="bottom"/>
            <w:hideMark/>
          </w:tcPr>
          <w:p w14:paraId="4F83B539" w14:textId="77777777" w:rsidR="004C4439" w:rsidRPr="001429D7" w:rsidRDefault="004C4439" w:rsidP="00C61C80">
            <w:pPr>
              <w:spacing w:after="0" w:line="240" w:lineRule="auto"/>
              <w:jc w:val="center"/>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Ponuditelj:</w:t>
            </w:r>
          </w:p>
        </w:tc>
      </w:tr>
      <w:tr w:rsidR="004C4439" w:rsidRPr="001429D7" w14:paraId="55D7A176" w14:textId="77777777" w:rsidTr="00C61C80">
        <w:trPr>
          <w:trHeight w:val="308"/>
        </w:trPr>
        <w:tc>
          <w:tcPr>
            <w:tcW w:w="5893" w:type="dxa"/>
            <w:gridSpan w:val="3"/>
            <w:tcBorders>
              <w:top w:val="nil"/>
              <w:left w:val="nil"/>
              <w:bottom w:val="nil"/>
              <w:right w:val="nil"/>
            </w:tcBorders>
            <w:shd w:val="clear" w:color="auto" w:fill="auto"/>
            <w:noWrap/>
            <w:vAlign w:val="bottom"/>
            <w:hideMark/>
          </w:tcPr>
          <w:p w14:paraId="53846C25" w14:textId="77777777" w:rsidR="004C4439" w:rsidRPr="001429D7" w:rsidRDefault="004C4439" w:rsidP="00C61C80">
            <w:pPr>
              <w:spacing w:after="0" w:line="240" w:lineRule="auto"/>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U___________________, ______________ g.</w:t>
            </w:r>
          </w:p>
        </w:tc>
        <w:tc>
          <w:tcPr>
            <w:tcW w:w="1464" w:type="dxa"/>
            <w:tcBorders>
              <w:top w:val="nil"/>
              <w:left w:val="nil"/>
              <w:bottom w:val="nil"/>
              <w:right w:val="nil"/>
            </w:tcBorders>
            <w:shd w:val="clear" w:color="auto" w:fill="auto"/>
            <w:noWrap/>
            <w:vAlign w:val="bottom"/>
            <w:hideMark/>
          </w:tcPr>
          <w:p w14:paraId="1A35A627" w14:textId="77777777" w:rsidR="004C4439" w:rsidRPr="001429D7" w:rsidRDefault="004C4439" w:rsidP="00C61C80">
            <w:pPr>
              <w:spacing w:after="0" w:line="240" w:lineRule="auto"/>
              <w:jc w:val="center"/>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M.P.</w:t>
            </w:r>
          </w:p>
        </w:tc>
        <w:tc>
          <w:tcPr>
            <w:tcW w:w="2214" w:type="dxa"/>
            <w:tcBorders>
              <w:top w:val="nil"/>
              <w:left w:val="nil"/>
              <w:bottom w:val="nil"/>
              <w:right w:val="nil"/>
            </w:tcBorders>
            <w:shd w:val="clear" w:color="auto" w:fill="auto"/>
            <w:noWrap/>
            <w:vAlign w:val="bottom"/>
            <w:hideMark/>
          </w:tcPr>
          <w:p w14:paraId="1733F06D" w14:textId="77777777" w:rsidR="004C4439" w:rsidRPr="001429D7" w:rsidRDefault="004C4439" w:rsidP="00C61C80">
            <w:pPr>
              <w:spacing w:after="0" w:line="240" w:lineRule="auto"/>
              <w:jc w:val="center"/>
              <w:rPr>
                <w:rFonts w:ascii="Times New Roman" w:eastAsia="Times New Roman" w:hAnsi="Times New Roman" w:cs="Times New Roman"/>
                <w:color w:val="000000"/>
                <w:lang w:eastAsia="hr-HR"/>
              </w:rPr>
            </w:pPr>
          </w:p>
        </w:tc>
        <w:tc>
          <w:tcPr>
            <w:tcW w:w="2178" w:type="dxa"/>
            <w:tcBorders>
              <w:top w:val="nil"/>
              <w:left w:val="nil"/>
              <w:bottom w:val="nil"/>
              <w:right w:val="nil"/>
            </w:tcBorders>
            <w:shd w:val="clear" w:color="auto" w:fill="auto"/>
            <w:noWrap/>
            <w:vAlign w:val="bottom"/>
            <w:hideMark/>
          </w:tcPr>
          <w:p w14:paraId="3E9B394C"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2178" w:type="dxa"/>
            <w:tcBorders>
              <w:top w:val="nil"/>
              <w:left w:val="nil"/>
              <w:bottom w:val="nil"/>
              <w:right w:val="nil"/>
            </w:tcBorders>
            <w:shd w:val="clear" w:color="auto" w:fill="auto"/>
            <w:noWrap/>
            <w:vAlign w:val="bottom"/>
            <w:hideMark/>
          </w:tcPr>
          <w:p w14:paraId="63F1FF2F" w14:textId="77777777" w:rsidR="004C4439" w:rsidRPr="001429D7" w:rsidRDefault="004C4439" w:rsidP="00C61C80">
            <w:pPr>
              <w:spacing w:after="0" w:line="240" w:lineRule="auto"/>
              <w:rPr>
                <w:rFonts w:ascii="Times New Roman" w:eastAsia="Times New Roman" w:hAnsi="Times New Roman" w:cs="Times New Roman"/>
                <w:lang w:eastAsia="hr-HR"/>
              </w:rPr>
            </w:pPr>
          </w:p>
        </w:tc>
      </w:tr>
      <w:tr w:rsidR="004C4439" w:rsidRPr="001429D7" w14:paraId="4F5CC7A6" w14:textId="77777777" w:rsidTr="00C61C80">
        <w:trPr>
          <w:trHeight w:val="308"/>
        </w:trPr>
        <w:tc>
          <w:tcPr>
            <w:tcW w:w="585" w:type="dxa"/>
            <w:tcBorders>
              <w:top w:val="nil"/>
              <w:left w:val="nil"/>
              <w:bottom w:val="nil"/>
              <w:right w:val="nil"/>
            </w:tcBorders>
            <w:shd w:val="clear" w:color="auto" w:fill="auto"/>
            <w:noWrap/>
            <w:vAlign w:val="bottom"/>
            <w:hideMark/>
          </w:tcPr>
          <w:p w14:paraId="4C5A2194" w14:textId="77777777" w:rsidR="004C4439" w:rsidRPr="001429D7" w:rsidRDefault="004C4439" w:rsidP="00C61C80">
            <w:pPr>
              <w:spacing w:after="0" w:line="240" w:lineRule="auto"/>
              <w:jc w:val="center"/>
              <w:rPr>
                <w:rFonts w:ascii="Times New Roman" w:eastAsia="Times New Roman" w:hAnsi="Times New Roman" w:cs="Times New Roman"/>
                <w:lang w:eastAsia="hr-HR"/>
              </w:rPr>
            </w:pPr>
          </w:p>
        </w:tc>
        <w:tc>
          <w:tcPr>
            <w:tcW w:w="4081" w:type="dxa"/>
            <w:tcBorders>
              <w:top w:val="nil"/>
              <w:left w:val="nil"/>
              <w:bottom w:val="nil"/>
              <w:right w:val="nil"/>
            </w:tcBorders>
            <w:shd w:val="clear" w:color="auto" w:fill="auto"/>
            <w:noWrap/>
            <w:vAlign w:val="bottom"/>
            <w:hideMark/>
          </w:tcPr>
          <w:p w14:paraId="38C71251"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1227" w:type="dxa"/>
            <w:tcBorders>
              <w:top w:val="nil"/>
              <w:left w:val="nil"/>
              <w:bottom w:val="nil"/>
              <w:right w:val="nil"/>
            </w:tcBorders>
            <w:shd w:val="clear" w:color="auto" w:fill="auto"/>
            <w:noWrap/>
            <w:vAlign w:val="bottom"/>
            <w:hideMark/>
          </w:tcPr>
          <w:p w14:paraId="48168850"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1464" w:type="dxa"/>
            <w:tcBorders>
              <w:top w:val="nil"/>
              <w:left w:val="nil"/>
              <w:bottom w:val="nil"/>
              <w:right w:val="nil"/>
            </w:tcBorders>
            <w:shd w:val="clear" w:color="auto" w:fill="auto"/>
            <w:noWrap/>
            <w:vAlign w:val="bottom"/>
            <w:hideMark/>
          </w:tcPr>
          <w:p w14:paraId="23784B91"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2214" w:type="dxa"/>
            <w:tcBorders>
              <w:top w:val="nil"/>
              <w:left w:val="nil"/>
              <w:bottom w:val="nil"/>
              <w:right w:val="nil"/>
            </w:tcBorders>
            <w:shd w:val="clear" w:color="auto" w:fill="auto"/>
            <w:noWrap/>
            <w:vAlign w:val="bottom"/>
            <w:hideMark/>
          </w:tcPr>
          <w:p w14:paraId="58F7BFBC"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2178" w:type="dxa"/>
            <w:tcBorders>
              <w:top w:val="nil"/>
              <w:left w:val="nil"/>
              <w:bottom w:val="single" w:sz="4" w:space="0" w:color="auto"/>
              <w:right w:val="nil"/>
            </w:tcBorders>
            <w:shd w:val="clear" w:color="auto" w:fill="auto"/>
            <w:noWrap/>
            <w:vAlign w:val="bottom"/>
            <w:hideMark/>
          </w:tcPr>
          <w:p w14:paraId="338362C5" w14:textId="77777777" w:rsidR="004C4439" w:rsidRPr="001429D7" w:rsidRDefault="004C4439" w:rsidP="00C61C80">
            <w:pPr>
              <w:spacing w:after="0" w:line="240" w:lineRule="auto"/>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 </w:t>
            </w:r>
          </w:p>
        </w:tc>
        <w:tc>
          <w:tcPr>
            <w:tcW w:w="2178" w:type="dxa"/>
            <w:tcBorders>
              <w:top w:val="nil"/>
              <w:left w:val="nil"/>
              <w:bottom w:val="single" w:sz="4" w:space="0" w:color="auto"/>
              <w:right w:val="nil"/>
            </w:tcBorders>
            <w:shd w:val="clear" w:color="auto" w:fill="auto"/>
            <w:noWrap/>
            <w:vAlign w:val="bottom"/>
            <w:hideMark/>
          </w:tcPr>
          <w:p w14:paraId="5270E061" w14:textId="77777777" w:rsidR="004C4439" w:rsidRPr="001429D7" w:rsidRDefault="004C4439" w:rsidP="00C61C80">
            <w:pPr>
              <w:spacing w:after="0" w:line="240" w:lineRule="auto"/>
              <w:jc w:val="center"/>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 </w:t>
            </w:r>
          </w:p>
        </w:tc>
      </w:tr>
      <w:tr w:rsidR="004C4439" w:rsidRPr="001429D7" w14:paraId="1D7B8E5C" w14:textId="77777777" w:rsidTr="00C61C80">
        <w:trPr>
          <w:trHeight w:val="680"/>
        </w:trPr>
        <w:tc>
          <w:tcPr>
            <w:tcW w:w="585" w:type="dxa"/>
            <w:tcBorders>
              <w:top w:val="nil"/>
              <w:left w:val="nil"/>
              <w:bottom w:val="nil"/>
              <w:right w:val="nil"/>
            </w:tcBorders>
            <w:shd w:val="clear" w:color="auto" w:fill="auto"/>
            <w:noWrap/>
            <w:vAlign w:val="bottom"/>
            <w:hideMark/>
          </w:tcPr>
          <w:p w14:paraId="3564000D" w14:textId="77777777" w:rsidR="004C4439" w:rsidRPr="001429D7" w:rsidRDefault="004C4439" w:rsidP="00C61C80">
            <w:pPr>
              <w:spacing w:after="0" w:line="240" w:lineRule="auto"/>
              <w:jc w:val="center"/>
              <w:rPr>
                <w:rFonts w:ascii="Times New Roman" w:eastAsia="Times New Roman" w:hAnsi="Times New Roman" w:cs="Times New Roman"/>
                <w:color w:val="000000"/>
                <w:lang w:eastAsia="hr-HR"/>
              </w:rPr>
            </w:pPr>
          </w:p>
        </w:tc>
        <w:tc>
          <w:tcPr>
            <w:tcW w:w="4081" w:type="dxa"/>
            <w:tcBorders>
              <w:top w:val="nil"/>
              <w:left w:val="nil"/>
              <w:bottom w:val="nil"/>
              <w:right w:val="nil"/>
            </w:tcBorders>
            <w:shd w:val="clear" w:color="auto" w:fill="auto"/>
            <w:noWrap/>
            <w:vAlign w:val="bottom"/>
            <w:hideMark/>
          </w:tcPr>
          <w:p w14:paraId="5862B6E8"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1227" w:type="dxa"/>
            <w:tcBorders>
              <w:top w:val="nil"/>
              <w:left w:val="nil"/>
              <w:bottom w:val="nil"/>
              <w:right w:val="nil"/>
            </w:tcBorders>
            <w:shd w:val="clear" w:color="auto" w:fill="auto"/>
            <w:noWrap/>
            <w:vAlign w:val="bottom"/>
            <w:hideMark/>
          </w:tcPr>
          <w:p w14:paraId="5E0FC75C"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1464" w:type="dxa"/>
            <w:tcBorders>
              <w:top w:val="nil"/>
              <w:left w:val="nil"/>
              <w:bottom w:val="nil"/>
              <w:right w:val="nil"/>
            </w:tcBorders>
            <w:shd w:val="clear" w:color="auto" w:fill="auto"/>
            <w:noWrap/>
            <w:vAlign w:val="bottom"/>
            <w:hideMark/>
          </w:tcPr>
          <w:p w14:paraId="1E5FEF89"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2214" w:type="dxa"/>
            <w:tcBorders>
              <w:top w:val="nil"/>
              <w:left w:val="nil"/>
              <w:bottom w:val="nil"/>
              <w:right w:val="nil"/>
            </w:tcBorders>
            <w:shd w:val="clear" w:color="auto" w:fill="auto"/>
            <w:noWrap/>
            <w:vAlign w:val="bottom"/>
            <w:hideMark/>
          </w:tcPr>
          <w:p w14:paraId="61752FD0" w14:textId="77777777" w:rsidR="004C4439" w:rsidRPr="001429D7" w:rsidRDefault="004C4439" w:rsidP="00C61C80">
            <w:pPr>
              <w:spacing w:after="0" w:line="240" w:lineRule="auto"/>
              <w:rPr>
                <w:rFonts w:ascii="Times New Roman" w:eastAsia="Times New Roman" w:hAnsi="Times New Roman" w:cs="Times New Roman"/>
                <w:lang w:eastAsia="hr-HR"/>
              </w:rPr>
            </w:pPr>
          </w:p>
        </w:tc>
        <w:tc>
          <w:tcPr>
            <w:tcW w:w="4356" w:type="dxa"/>
            <w:gridSpan w:val="2"/>
            <w:tcBorders>
              <w:top w:val="single" w:sz="4" w:space="0" w:color="auto"/>
              <w:left w:val="nil"/>
              <w:bottom w:val="nil"/>
              <w:right w:val="nil"/>
            </w:tcBorders>
            <w:shd w:val="clear" w:color="auto" w:fill="auto"/>
            <w:vAlign w:val="center"/>
            <w:hideMark/>
          </w:tcPr>
          <w:p w14:paraId="67B81E9E" w14:textId="77777777" w:rsidR="004C4439" w:rsidRPr="001429D7" w:rsidRDefault="004C4439" w:rsidP="00C61C80">
            <w:pPr>
              <w:spacing w:after="0" w:line="240" w:lineRule="auto"/>
              <w:jc w:val="center"/>
              <w:rPr>
                <w:rFonts w:ascii="Times New Roman" w:eastAsia="Times New Roman" w:hAnsi="Times New Roman" w:cs="Times New Roman"/>
                <w:color w:val="000000"/>
                <w:lang w:eastAsia="hr-HR"/>
              </w:rPr>
            </w:pPr>
            <w:r w:rsidRPr="001429D7">
              <w:rPr>
                <w:rFonts w:ascii="Times New Roman" w:eastAsia="Times New Roman" w:hAnsi="Times New Roman" w:cs="Times New Roman"/>
                <w:color w:val="000000"/>
                <w:lang w:eastAsia="hr-HR"/>
              </w:rPr>
              <w:t xml:space="preserve">ime, prezime i  potpis ovlaštene osobe za zastupanje ponuditelja </w:t>
            </w:r>
          </w:p>
        </w:tc>
      </w:tr>
    </w:tbl>
    <w:p w14:paraId="397861B5" w14:textId="77777777" w:rsidR="00E934A5" w:rsidRDefault="00E934A5" w:rsidP="007E154F">
      <w:pPr>
        <w:pStyle w:val="Naslov2"/>
        <w:rPr>
          <w:rFonts w:asciiTheme="minorHAnsi" w:hAnsiTheme="minorHAnsi" w:cstheme="minorHAnsi"/>
        </w:rPr>
      </w:pPr>
    </w:p>
    <w:p w14:paraId="5457205B" w14:textId="3429E758" w:rsidR="007E154F" w:rsidRPr="00B03DA1" w:rsidRDefault="007E154F" w:rsidP="007E154F">
      <w:pPr>
        <w:pStyle w:val="Naslov2"/>
        <w:rPr>
          <w:rFonts w:asciiTheme="minorHAnsi" w:hAnsiTheme="minorHAnsi" w:cstheme="minorHAnsi"/>
        </w:rPr>
      </w:pPr>
      <w:r w:rsidRPr="008A31BF">
        <w:rPr>
          <w:rFonts w:asciiTheme="minorHAnsi" w:hAnsiTheme="minorHAnsi" w:cstheme="minorHAnsi"/>
        </w:rPr>
        <w:t xml:space="preserve">Prilog </w:t>
      </w:r>
      <w:bookmarkEnd w:id="132"/>
      <w:bookmarkEnd w:id="133"/>
      <w:bookmarkEnd w:id="134"/>
      <w:r w:rsidR="004C4439">
        <w:rPr>
          <w:rFonts w:asciiTheme="minorHAnsi" w:hAnsiTheme="minorHAnsi" w:cstheme="minorHAnsi"/>
        </w:rPr>
        <w:t>2</w:t>
      </w:r>
    </w:p>
    <w:tbl>
      <w:tblPr>
        <w:tblpPr w:leftFromText="180" w:rightFromText="180" w:vertAnchor="text" w:tblpX="-505" w:tblpY="826"/>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82"/>
      </w:tblGrid>
      <w:tr w:rsidR="0051505C" w:rsidRPr="008A31BF" w14:paraId="08492EBD" w14:textId="77777777" w:rsidTr="002636AD">
        <w:trPr>
          <w:trHeight w:val="7188"/>
        </w:trPr>
        <w:tc>
          <w:tcPr>
            <w:tcW w:w="15082" w:type="dxa"/>
          </w:tcPr>
          <w:p w14:paraId="11720423" w14:textId="77777777" w:rsidR="0051505C" w:rsidRPr="008A31BF" w:rsidRDefault="0051505C" w:rsidP="002636AD">
            <w:pPr>
              <w:spacing w:after="0" w:line="240" w:lineRule="auto"/>
              <w:rPr>
                <w:sz w:val="24"/>
                <w:szCs w:val="24"/>
              </w:rPr>
            </w:pPr>
          </w:p>
          <w:p w14:paraId="5E157EB1" w14:textId="438C0485" w:rsidR="0051505C" w:rsidRPr="008A31BF" w:rsidRDefault="003477D9" w:rsidP="002636AD">
            <w:pPr>
              <w:spacing w:after="0" w:line="240" w:lineRule="auto"/>
              <w:rPr>
                <w:sz w:val="24"/>
                <w:szCs w:val="24"/>
              </w:rPr>
            </w:pPr>
            <w:r>
              <w:rPr>
                <w:noProof/>
                <w:sz w:val="24"/>
                <w:szCs w:val="24"/>
                <w:lang w:eastAsia="hr-HR"/>
              </w:rPr>
              <w:drawing>
                <wp:anchor distT="0" distB="0" distL="114300" distR="114300" simplePos="0" relativeHeight="251688960" behindDoc="0" locked="0" layoutInCell="1" allowOverlap="1" wp14:anchorId="7A92BAEF" wp14:editId="235A7277">
                  <wp:simplePos x="0" y="0"/>
                  <wp:positionH relativeFrom="column">
                    <wp:posOffset>3130550</wp:posOffset>
                  </wp:positionH>
                  <wp:positionV relativeFrom="page">
                    <wp:posOffset>314325</wp:posOffset>
                  </wp:positionV>
                  <wp:extent cx="5096510" cy="890270"/>
                  <wp:effectExtent l="0" t="0" r="8890" b="5080"/>
                  <wp:wrapSquare wrapText="bothSides"/>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96510" cy="890270"/>
                          </a:xfrm>
                          <a:prstGeom prst="rect">
                            <a:avLst/>
                          </a:prstGeom>
                          <a:noFill/>
                        </pic:spPr>
                      </pic:pic>
                    </a:graphicData>
                  </a:graphic>
                </wp:anchor>
              </w:drawing>
            </w:r>
            <w:r w:rsidR="0051505C">
              <w:rPr>
                <w:noProof/>
                <w:sz w:val="24"/>
                <w:szCs w:val="24"/>
                <w:lang w:eastAsia="hr-HR"/>
              </w:rPr>
              <w:drawing>
                <wp:anchor distT="0" distB="0" distL="114300" distR="114300" simplePos="0" relativeHeight="251687936" behindDoc="0" locked="0" layoutInCell="1" allowOverlap="1" wp14:anchorId="10A67D42" wp14:editId="57A1A7E8">
                  <wp:simplePos x="0" y="0"/>
                  <wp:positionH relativeFrom="column">
                    <wp:posOffset>1588135</wp:posOffset>
                  </wp:positionH>
                  <wp:positionV relativeFrom="page">
                    <wp:posOffset>313690</wp:posOffset>
                  </wp:positionV>
                  <wp:extent cx="1200785" cy="1152525"/>
                  <wp:effectExtent l="0" t="0" r="0" b="9525"/>
                  <wp:wrapSquare wrapText="bothSides"/>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00785" cy="1152525"/>
                          </a:xfrm>
                          <a:prstGeom prst="rect">
                            <a:avLst/>
                          </a:prstGeom>
                          <a:noFill/>
                        </pic:spPr>
                      </pic:pic>
                    </a:graphicData>
                  </a:graphic>
                </wp:anchor>
              </w:drawing>
            </w:r>
          </w:p>
          <w:p w14:paraId="79AA2D2E" w14:textId="77777777" w:rsidR="0051505C" w:rsidRPr="008A31BF" w:rsidRDefault="0051505C" w:rsidP="002636AD">
            <w:pPr>
              <w:spacing w:after="0" w:line="240" w:lineRule="auto"/>
              <w:rPr>
                <w:sz w:val="24"/>
                <w:szCs w:val="24"/>
              </w:rPr>
            </w:pPr>
          </w:p>
          <w:p w14:paraId="10943899" w14:textId="4A5D6188" w:rsidR="0051505C" w:rsidRPr="008A31BF" w:rsidRDefault="0051505C" w:rsidP="002636AD">
            <w:pPr>
              <w:spacing w:after="0" w:line="240" w:lineRule="auto"/>
              <w:rPr>
                <w:sz w:val="24"/>
                <w:szCs w:val="24"/>
              </w:rPr>
            </w:pPr>
          </w:p>
          <w:p w14:paraId="214BF4DD" w14:textId="77777777" w:rsidR="0051505C" w:rsidRPr="008A31BF" w:rsidRDefault="0051505C" w:rsidP="002636AD">
            <w:pPr>
              <w:spacing w:after="0" w:line="240" w:lineRule="auto"/>
              <w:rPr>
                <w:sz w:val="24"/>
                <w:szCs w:val="24"/>
              </w:rPr>
            </w:pPr>
          </w:p>
          <w:p w14:paraId="79FD8D5C" w14:textId="06995E09" w:rsidR="0051505C" w:rsidRPr="008A31BF" w:rsidRDefault="0051505C" w:rsidP="002636AD">
            <w:pPr>
              <w:spacing w:after="0" w:line="240" w:lineRule="auto"/>
              <w:rPr>
                <w:sz w:val="24"/>
                <w:szCs w:val="24"/>
              </w:rPr>
            </w:pPr>
          </w:p>
          <w:p w14:paraId="0F2502C7" w14:textId="34372B7C" w:rsidR="0051505C" w:rsidRPr="008A31BF" w:rsidRDefault="0051505C" w:rsidP="002636AD">
            <w:pPr>
              <w:spacing w:after="0" w:line="240" w:lineRule="auto"/>
              <w:rPr>
                <w:sz w:val="24"/>
                <w:szCs w:val="24"/>
              </w:rPr>
            </w:pPr>
          </w:p>
          <w:p w14:paraId="19E8459E" w14:textId="4564BA1C" w:rsidR="0051505C" w:rsidRPr="008A31BF" w:rsidRDefault="0051505C" w:rsidP="002636AD">
            <w:pPr>
              <w:spacing w:after="0" w:line="240" w:lineRule="auto"/>
              <w:rPr>
                <w:sz w:val="24"/>
                <w:szCs w:val="24"/>
              </w:rPr>
            </w:pPr>
          </w:p>
          <w:p w14:paraId="7EC37026" w14:textId="52B17218" w:rsidR="0051505C" w:rsidRPr="008A31BF" w:rsidRDefault="0051505C" w:rsidP="002636AD">
            <w:pPr>
              <w:spacing w:after="0" w:line="240" w:lineRule="auto"/>
              <w:rPr>
                <w:sz w:val="24"/>
                <w:szCs w:val="24"/>
              </w:rPr>
            </w:pPr>
          </w:p>
          <w:p w14:paraId="2AB25306" w14:textId="77777777" w:rsidR="0051505C" w:rsidRPr="008A31BF" w:rsidRDefault="0051505C" w:rsidP="002636AD">
            <w:pPr>
              <w:spacing w:after="0" w:line="240" w:lineRule="auto"/>
              <w:rPr>
                <w:sz w:val="24"/>
                <w:szCs w:val="24"/>
              </w:rPr>
            </w:pPr>
          </w:p>
          <w:p w14:paraId="1627D257" w14:textId="135321B5" w:rsidR="0051505C" w:rsidRPr="008A31BF" w:rsidRDefault="0051505C" w:rsidP="002636AD">
            <w:pPr>
              <w:spacing w:after="0" w:line="240" w:lineRule="auto"/>
              <w:jc w:val="center"/>
              <w:rPr>
                <w:b/>
                <w:sz w:val="52"/>
                <w:szCs w:val="52"/>
              </w:rPr>
            </w:pPr>
            <w:r w:rsidRPr="008A31BF">
              <w:rPr>
                <w:b/>
                <w:sz w:val="52"/>
                <w:szCs w:val="52"/>
              </w:rPr>
              <w:t>ŠKOLSKA OPREMA ZA ŠKOLARCE U S</w:t>
            </w:r>
            <w:r>
              <w:rPr>
                <w:b/>
                <w:sz w:val="52"/>
                <w:szCs w:val="52"/>
              </w:rPr>
              <w:t>JEVERNOJ</w:t>
            </w:r>
            <w:r w:rsidRPr="008A31BF">
              <w:rPr>
                <w:b/>
                <w:sz w:val="52"/>
                <w:szCs w:val="52"/>
              </w:rPr>
              <w:t xml:space="preserve"> HRVATSKOJ </w:t>
            </w:r>
            <w:r>
              <w:rPr>
                <w:b/>
                <w:sz w:val="52"/>
                <w:szCs w:val="52"/>
              </w:rPr>
              <w:t xml:space="preserve">I BANOVINI </w:t>
            </w:r>
            <w:r w:rsidRPr="008A31BF">
              <w:rPr>
                <w:b/>
                <w:sz w:val="52"/>
                <w:szCs w:val="52"/>
              </w:rPr>
              <w:t xml:space="preserve">KOMPLET </w:t>
            </w:r>
            <w:r>
              <w:rPr>
                <w:b/>
                <w:sz w:val="52"/>
                <w:szCs w:val="52"/>
              </w:rPr>
              <w:t>ODJEĆE ZA TJELESNI ODGOJ, VELIČINA ODJEĆE:___</w:t>
            </w:r>
            <w:r w:rsidRPr="008A31BF">
              <w:rPr>
                <w:b/>
                <w:sz w:val="52"/>
                <w:szCs w:val="52"/>
              </w:rPr>
              <w:t xml:space="preserve"> </w:t>
            </w:r>
          </w:p>
          <w:p w14:paraId="10BD202F" w14:textId="77777777" w:rsidR="0051505C" w:rsidRPr="008A31BF" w:rsidRDefault="0051505C" w:rsidP="002636AD">
            <w:pPr>
              <w:spacing w:after="0" w:line="240" w:lineRule="auto"/>
              <w:rPr>
                <w:b/>
                <w:sz w:val="52"/>
                <w:szCs w:val="52"/>
              </w:rPr>
            </w:pPr>
          </w:p>
          <w:p w14:paraId="428876FA" w14:textId="29B5A461" w:rsidR="0051505C" w:rsidRPr="008A31BF" w:rsidRDefault="0051505C" w:rsidP="002636AD">
            <w:pPr>
              <w:tabs>
                <w:tab w:val="left" w:pos="6426"/>
              </w:tabs>
              <w:spacing w:after="0" w:line="240" w:lineRule="auto"/>
              <w:jc w:val="center"/>
              <w:rPr>
                <w:b/>
                <w:sz w:val="52"/>
                <w:szCs w:val="52"/>
              </w:rPr>
            </w:pPr>
            <w:r w:rsidRPr="008A31BF">
              <w:rPr>
                <w:b/>
                <w:noProof/>
                <w:sz w:val="52"/>
                <w:szCs w:val="52"/>
                <w:lang w:eastAsia="hr-HR"/>
              </w:rPr>
              <w:drawing>
                <wp:inline distT="0" distB="0" distL="0" distR="0" wp14:anchorId="0C315A27" wp14:editId="01D2C863">
                  <wp:extent cx="866692" cy="860535"/>
                  <wp:effectExtent l="0" t="0" r="0" b="0"/>
                  <wp:docPr id="3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93564" cy="887216"/>
                          </a:xfrm>
                          <a:prstGeom prst="rect">
                            <a:avLst/>
                          </a:prstGeom>
                          <a:noFill/>
                        </pic:spPr>
                      </pic:pic>
                    </a:graphicData>
                  </a:graphic>
                </wp:inline>
              </w:drawing>
            </w:r>
          </w:p>
        </w:tc>
      </w:tr>
    </w:tbl>
    <w:p w14:paraId="173EE4AB" w14:textId="2D811807" w:rsidR="0051505C" w:rsidRPr="00176417" w:rsidRDefault="0051505C" w:rsidP="00103247">
      <w:pPr>
        <w:rPr>
          <w:b/>
          <w:bCs/>
        </w:rPr>
      </w:pPr>
    </w:p>
    <w:tbl>
      <w:tblPr>
        <w:tblpPr w:leftFromText="180" w:rightFromText="180" w:vertAnchor="text" w:horzAnchor="margin" w:tblpXSpec="center" w:tblpY="1066"/>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82"/>
      </w:tblGrid>
      <w:tr w:rsidR="0051505C" w:rsidRPr="008A31BF" w14:paraId="246BDBC2" w14:textId="77777777" w:rsidTr="005902E3">
        <w:trPr>
          <w:trHeight w:val="7188"/>
        </w:trPr>
        <w:tc>
          <w:tcPr>
            <w:tcW w:w="15082" w:type="dxa"/>
          </w:tcPr>
          <w:p w14:paraId="7096A66F" w14:textId="77777777" w:rsidR="00B45D15" w:rsidRPr="008A31BF" w:rsidRDefault="00B45D15" w:rsidP="00B45D15">
            <w:pPr>
              <w:spacing w:after="0" w:line="240" w:lineRule="auto"/>
              <w:rPr>
                <w:sz w:val="24"/>
                <w:szCs w:val="24"/>
              </w:rPr>
            </w:pPr>
          </w:p>
          <w:p w14:paraId="5E7BED01" w14:textId="77777777" w:rsidR="00B45D15" w:rsidRPr="008A31BF" w:rsidRDefault="00B45D15" w:rsidP="00B45D15">
            <w:pPr>
              <w:spacing w:after="0" w:line="240" w:lineRule="auto"/>
              <w:rPr>
                <w:sz w:val="24"/>
                <w:szCs w:val="24"/>
              </w:rPr>
            </w:pPr>
            <w:r>
              <w:rPr>
                <w:noProof/>
                <w:sz w:val="24"/>
                <w:szCs w:val="24"/>
                <w:lang w:eastAsia="hr-HR"/>
              </w:rPr>
              <w:drawing>
                <wp:anchor distT="0" distB="0" distL="114300" distR="114300" simplePos="0" relativeHeight="251698176" behindDoc="0" locked="0" layoutInCell="1" allowOverlap="1" wp14:anchorId="6341265E" wp14:editId="5569BF43">
                  <wp:simplePos x="0" y="0"/>
                  <wp:positionH relativeFrom="column">
                    <wp:posOffset>3130550</wp:posOffset>
                  </wp:positionH>
                  <wp:positionV relativeFrom="page">
                    <wp:posOffset>314325</wp:posOffset>
                  </wp:positionV>
                  <wp:extent cx="5096510" cy="890270"/>
                  <wp:effectExtent l="0" t="0" r="8890" b="5080"/>
                  <wp:wrapSquare wrapText="bothSides"/>
                  <wp:docPr id="86" name="Slika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96510" cy="890270"/>
                          </a:xfrm>
                          <a:prstGeom prst="rect">
                            <a:avLst/>
                          </a:prstGeom>
                          <a:noFill/>
                        </pic:spPr>
                      </pic:pic>
                    </a:graphicData>
                  </a:graphic>
                </wp:anchor>
              </w:drawing>
            </w:r>
            <w:r>
              <w:rPr>
                <w:noProof/>
                <w:sz w:val="24"/>
                <w:szCs w:val="24"/>
                <w:lang w:eastAsia="hr-HR"/>
              </w:rPr>
              <w:drawing>
                <wp:anchor distT="0" distB="0" distL="114300" distR="114300" simplePos="0" relativeHeight="251697152" behindDoc="0" locked="0" layoutInCell="1" allowOverlap="1" wp14:anchorId="54DB4262" wp14:editId="7A8E89A8">
                  <wp:simplePos x="0" y="0"/>
                  <wp:positionH relativeFrom="column">
                    <wp:posOffset>1588135</wp:posOffset>
                  </wp:positionH>
                  <wp:positionV relativeFrom="page">
                    <wp:posOffset>313690</wp:posOffset>
                  </wp:positionV>
                  <wp:extent cx="1200785" cy="1152525"/>
                  <wp:effectExtent l="0" t="0" r="0" b="9525"/>
                  <wp:wrapSquare wrapText="bothSides"/>
                  <wp:docPr id="90" name="Slika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00785" cy="1152525"/>
                          </a:xfrm>
                          <a:prstGeom prst="rect">
                            <a:avLst/>
                          </a:prstGeom>
                          <a:noFill/>
                        </pic:spPr>
                      </pic:pic>
                    </a:graphicData>
                  </a:graphic>
                </wp:anchor>
              </w:drawing>
            </w:r>
          </w:p>
          <w:p w14:paraId="534022CB" w14:textId="77777777" w:rsidR="00B45D15" w:rsidRPr="008A31BF" w:rsidRDefault="00B45D15" w:rsidP="00B45D15">
            <w:pPr>
              <w:spacing w:after="0" w:line="240" w:lineRule="auto"/>
              <w:rPr>
                <w:sz w:val="24"/>
                <w:szCs w:val="24"/>
              </w:rPr>
            </w:pPr>
          </w:p>
          <w:p w14:paraId="5E83A102" w14:textId="77777777" w:rsidR="00B45D15" w:rsidRPr="008A31BF" w:rsidRDefault="00B45D15" w:rsidP="00B45D15">
            <w:pPr>
              <w:spacing w:after="0" w:line="240" w:lineRule="auto"/>
              <w:rPr>
                <w:sz w:val="24"/>
                <w:szCs w:val="24"/>
              </w:rPr>
            </w:pPr>
          </w:p>
          <w:p w14:paraId="7AC4ACB4" w14:textId="77777777" w:rsidR="00B45D15" w:rsidRPr="008A31BF" w:rsidRDefault="00B45D15" w:rsidP="00B45D15">
            <w:pPr>
              <w:spacing w:after="0" w:line="240" w:lineRule="auto"/>
              <w:rPr>
                <w:sz w:val="24"/>
                <w:szCs w:val="24"/>
              </w:rPr>
            </w:pPr>
          </w:p>
          <w:p w14:paraId="66227391" w14:textId="77777777" w:rsidR="00B45D15" w:rsidRPr="008A31BF" w:rsidRDefault="00B45D15" w:rsidP="00B45D15">
            <w:pPr>
              <w:spacing w:after="0" w:line="240" w:lineRule="auto"/>
              <w:rPr>
                <w:sz w:val="24"/>
                <w:szCs w:val="24"/>
              </w:rPr>
            </w:pPr>
          </w:p>
          <w:p w14:paraId="52B87D62" w14:textId="77777777" w:rsidR="00B45D15" w:rsidRPr="008A31BF" w:rsidRDefault="00B45D15" w:rsidP="00B45D15">
            <w:pPr>
              <w:spacing w:after="0" w:line="240" w:lineRule="auto"/>
              <w:rPr>
                <w:sz w:val="24"/>
                <w:szCs w:val="24"/>
              </w:rPr>
            </w:pPr>
          </w:p>
          <w:p w14:paraId="0AAEEE2C" w14:textId="77777777" w:rsidR="00B45D15" w:rsidRPr="008A31BF" w:rsidRDefault="00B45D15" w:rsidP="00B45D15">
            <w:pPr>
              <w:spacing w:after="0" w:line="240" w:lineRule="auto"/>
              <w:rPr>
                <w:sz w:val="24"/>
                <w:szCs w:val="24"/>
              </w:rPr>
            </w:pPr>
          </w:p>
          <w:p w14:paraId="73F3D217" w14:textId="77777777" w:rsidR="00B45D15" w:rsidRPr="008A31BF" w:rsidRDefault="00B45D15" w:rsidP="00B45D15">
            <w:pPr>
              <w:spacing w:after="0" w:line="240" w:lineRule="auto"/>
              <w:rPr>
                <w:sz w:val="24"/>
                <w:szCs w:val="24"/>
              </w:rPr>
            </w:pPr>
          </w:p>
          <w:p w14:paraId="6BCFC0D4" w14:textId="77777777" w:rsidR="00B45D15" w:rsidRPr="008A31BF" w:rsidRDefault="00B45D15" w:rsidP="00B45D15">
            <w:pPr>
              <w:spacing w:after="0" w:line="240" w:lineRule="auto"/>
              <w:rPr>
                <w:sz w:val="24"/>
                <w:szCs w:val="24"/>
              </w:rPr>
            </w:pPr>
          </w:p>
          <w:p w14:paraId="1C256441" w14:textId="77777777" w:rsidR="00B45D15" w:rsidRPr="008A31BF" w:rsidRDefault="00B45D15" w:rsidP="00B45D15">
            <w:pPr>
              <w:spacing w:after="0" w:line="240" w:lineRule="auto"/>
              <w:jc w:val="center"/>
              <w:rPr>
                <w:b/>
                <w:sz w:val="52"/>
                <w:szCs w:val="52"/>
              </w:rPr>
            </w:pPr>
            <w:r w:rsidRPr="008A31BF">
              <w:rPr>
                <w:b/>
                <w:sz w:val="52"/>
                <w:szCs w:val="52"/>
              </w:rPr>
              <w:t>ŠKOLSKA OPREMA ZA ŠKOLARCE U S</w:t>
            </w:r>
            <w:r>
              <w:rPr>
                <w:b/>
                <w:sz w:val="52"/>
                <w:szCs w:val="52"/>
              </w:rPr>
              <w:t>JEVERNOJ</w:t>
            </w:r>
            <w:r w:rsidRPr="008A31BF">
              <w:rPr>
                <w:b/>
                <w:sz w:val="52"/>
                <w:szCs w:val="52"/>
              </w:rPr>
              <w:t xml:space="preserve"> HRVATSKOJ </w:t>
            </w:r>
            <w:r>
              <w:rPr>
                <w:b/>
                <w:sz w:val="52"/>
                <w:szCs w:val="52"/>
              </w:rPr>
              <w:t xml:space="preserve">I BANOVINI </w:t>
            </w:r>
            <w:r w:rsidRPr="008A31BF">
              <w:rPr>
                <w:b/>
                <w:sz w:val="52"/>
                <w:szCs w:val="52"/>
              </w:rPr>
              <w:t xml:space="preserve">KOMPLET </w:t>
            </w:r>
            <w:r>
              <w:rPr>
                <w:b/>
                <w:sz w:val="52"/>
                <w:szCs w:val="52"/>
              </w:rPr>
              <w:t>ODJEĆE ZA TJELESNI ODGOJ, VELIČINA OBUĆE:___</w:t>
            </w:r>
            <w:r w:rsidRPr="008A31BF">
              <w:rPr>
                <w:b/>
                <w:sz w:val="52"/>
                <w:szCs w:val="52"/>
              </w:rPr>
              <w:t xml:space="preserve"> </w:t>
            </w:r>
          </w:p>
          <w:p w14:paraId="6183BFFE" w14:textId="77777777" w:rsidR="00B45D15" w:rsidRPr="008A31BF" w:rsidRDefault="00B45D15" w:rsidP="00B45D15">
            <w:pPr>
              <w:spacing w:after="0" w:line="240" w:lineRule="auto"/>
              <w:rPr>
                <w:b/>
                <w:sz w:val="52"/>
                <w:szCs w:val="52"/>
              </w:rPr>
            </w:pPr>
          </w:p>
          <w:p w14:paraId="4F6302B6" w14:textId="16695DD3" w:rsidR="0051505C" w:rsidRPr="008A31BF" w:rsidRDefault="00B45D15" w:rsidP="00B45D15">
            <w:pPr>
              <w:tabs>
                <w:tab w:val="left" w:pos="6426"/>
              </w:tabs>
              <w:spacing w:after="0" w:line="240" w:lineRule="auto"/>
              <w:jc w:val="center"/>
              <w:rPr>
                <w:b/>
                <w:sz w:val="52"/>
                <w:szCs w:val="52"/>
              </w:rPr>
            </w:pPr>
            <w:r w:rsidRPr="008A31BF">
              <w:rPr>
                <w:b/>
                <w:noProof/>
                <w:sz w:val="52"/>
                <w:szCs w:val="52"/>
                <w:lang w:eastAsia="hr-HR"/>
              </w:rPr>
              <w:drawing>
                <wp:inline distT="0" distB="0" distL="0" distR="0" wp14:anchorId="4943ECFD" wp14:editId="4DE78299">
                  <wp:extent cx="866692" cy="860535"/>
                  <wp:effectExtent l="0" t="0" r="0" b="0"/>
                  <wp:docPr id="9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93564" cy="887216"/>
                          </a:xfrm>
                          <a:prstGeom prst="rect">
                            <a:avLst/>
                          </a:prstGeom>
                          <a:noFill/>
                        </pic:spPr>
                      </pic:pic>
                    </a:graphicData>
                  </a:graphic>
                </wp:inline>
              </w:drawing>
            </w:r>
          </w:p>
        </w:tc>
      </w:tr>
    </w:tbl>
    <w:p w14:paraId="2763CC17" w14:textId="46E2BC65" w:rsidR="0051505C" w:rsidRDefault="0051505C">
      <w:pPr>
        <w:rPr>
          <w:lang w:eastAsia="hr-HR"/>
        </w:rPr>
      </w:pPr>
    </w:p>
    <w:p w14:paraId="7BB79CBA" w14:textId="77777777" w:rsidR="00103247" w:rsidRDefault="00103247" w:rsidP="00DA7686">
      <w:pPr>
        <w:rPr>
          <w:lang w:eastAsia="hr-HR"/>
        </w:rPr>
      </w:pPr>
    </w:p>
    <w:p w14:paraId="7801BCAC" w14:textId="77777777" w:rsidR="0051505C" w:rsidRDefault="0051505C" w:rsidP="00BA5639">
      <w:pPr>
        <w:spacing w:after="0" w:line="240" w:lineRule="auto"/>
        <w:rPr>
          <w:sz w:val="24"/>
          <w:szCs w:val="24"/>
        </w:rPr>
        <w:sectPr w:rsidR="0051505C" w:rsidSect="00B45D15">
          <w:pgSz w:w="16838" w:h="11906" w:orient="landscape"/>
          <w:pgMar w:top="1417" w:right="1417" w:bottom="1417" w:left="1417" w:header="708" w:footer="680" w:gutter="0"/>
          <w:cols w:space="708"/>
          <w:titlePg/>
          <w:docGrid w:linePitch="360"/>
        </w:sectPr>
      </w:pPr>
    </w:p>
    <w:p w14:paraId="1D36BD89" w14:textId="00BDC4F7" w:rsidR="00B57A02" w:rsidRPr="00176417" w:rsidRDefault="00176417" w:rsidP="00BA5639">
      <w:pPr>
        <w:spacing w:after="0" w:line="240" w:lineRule="auto"/>
        <w:rPr>
          <w:b/>
        </w:rPr>
      </w:pPr>
      <w:r>
        <w:rPr>
          <w:b/>
        </w:rPr>
        <w:lastRenderedPageBreak/>
        <w:t xml:space="preserve">PRILOG </w:t>
      </w:r>
      <w:r w:rsidR="004C4439">
        <w:rPr>
          <w:b/>
        </w:rPr>
        <w:t>3</w:t>
      </w:r>
      <w:r>
        <w:rPr>
          <w:b/>
        </w:rPr>
        <w:t>. POPIS ARTIKALA</w:t>
      </w:r>
    </w:p>
    <w:p w14:paraId="1F62A6E5" w14:textId="77777777" w:rsidR="00B57A02" w:rsidRDefault="00B57A02" w:rsidP="00BA5639">
      <w:pPr>
        <w:spacing w:after="0" w:line="240" w:lineRule="auto"/>
        <w:rPr>
          <w:sz w:val="24"/>
          <w:szCs w:val="24"/>
        </w:rPr>
      </w:pPr>
    </w:p>
    <w:tbl>
      <w:tblPr>
        <w:tblStyle w:val="Reetkatablice1"/>
        <w:tblW w:w="0" w:type="auto"/>
        <w:tblInd w:w="137" w:type="dxa"/>
        <w:tblLook w:val="04A0" w:firstRow="1" w:lastRow="0" w:firstColumn="1" w:lastColumn="0" w:noHBand="0" w:noVBand="1"/>
      </w:tblPr>
      <w:tblGrid>
        <w:gridCol w:w="5670"/>
        <w:gridCol w:w="1843"/>
        <w:gridCol w:w="1410"/>
      </w:tblGrid>
      <w:tr w:rsidR="00B57A02" w:rsidRPr="00B57A02" w14:paraId="370BBB24" w14:textId="77777777" w:rsidTr="000974CD">
        <w:trPr>
          <w:trHeight w:val="1690"/>
        </w:trPr>
        <w:tc>
          <w:tcPr>
            <w:tcW w:w="8923" w:type="dxa"/>
            <w:gridSpan w:val="3"/>
          </w:tcPr>
          <w:p w14:paraId="07EB1C32" w14:textId="44D3EBC8" w:rsidR="003F3153" w:rsidRDefault="006373DC" w:rsidP="00B57A02">
            <w:r w:rsidRPr="00B57A02">
              <w:rPr>
                <w:noProof/>
                <w:lang w:eastAsia="hr-HR"/>
              </w:rPr>
              <w:drawing>
                <wp:anchor distT="0" distB="0" distL="114300" distR="114300" simplePos="0" relativeHeight="251668480" behindDoc="0" locked="0" layoutInCell="1" allowOverlap="1" wp14:anchorId="22F26767" wp14:editId="6083E9B6">
                  <wp:simplePos x="0" y="0"/>
                  <wp:positionH relativeFrom="column">
                    <wp:posOffset>4655185</wp:posOffset>
                  </wp:positionH>
                  <wp:positionV relativeFrom="page">
                    <wp:posOffset>198120</wp:posOffset>
                  </wp:positionV>
                  <wp:extent cx="714375" cy="708025"/>
                  <wp:effectExtent l="0" t="0" r="9525" b="0"/>
                  <wp:wrapSquare wrapText="bothSides"/>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14375" cy="7080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78720" behindDoc="0" locked="0" layoutInCell="1" allowOverlap="1" wp14:anchorId="6FCF6F6E" wp14:editId="31068E4B">
                  <wp:simplePos x="0" y="0"/>
                  <wp:positionH relativeFrom="column">
                    <wp:posOffset>1341120</wp:posOffset>
                  </wp:positionH>
                  <wp:positionV relativeFrom="page">
                    <wp:posOffset>267335</wp:posOffset>
                  </wp:positionV>
                  <wp:extent cx="3143250" cy="638810"/>
                  <wp:effectExtent l="0" t="0" r="0" b="8890"/>
                  <wp:wrapSquare wrapText="bothSides"/>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43250" cy="638810"/>
                          </a:xfrm>
                          <a:prstGeom prst="rect">
                            <a:avLst/>
                          </a:prstGeom>
                          <a:noFill/>
                        </pic:spPr>
                      </pic:pic>
                    </a:graphicData>
                  </a:graphic>
                  <wp14:sizeRelH relativeFrom="margin">
                    <wp14:pctWidth>0</wp14:pctWidth>
                  </wp14:sizeRelH>
                  <wp14:sizeRelV relativeFrom="margin">
                    <wp14:pctHeight>0</wp14:pctHeight>
                  </wp14:sizeRelV>
                </wp:anchor>
              </w:drawing>
            </w:r>
          </w:p>
          <w:p w14:paraId="1F511666" w14:textId="44D6170E" w:rsidR="003F3153" w:rsidRDefault="006373DC" w:rsidP="00B57A02">
            <w:r>
              <w:rPr>
                <w:noProof/>
                <w:lang w:eastAsia="hr-HR"/>
              </w:rPr>
              <w:drawing>
                <wp:anchor distT="0" distB="0" distL="114300" distR="114300" simplePos="0" relativeHeight="251676672" behindDoc="0" locked="0" layoutInCell="1" allowOverlap="1" wp14:anchorId="1D81E89F" wp14:editId="444C8FD2">
                  <wp:simplePos x="0" y="0"/>
                  <wp:positionH relativeFrom="column">
                    <wp:posOffset>150495</wp:posOffset>
                  </wp:positionH>
                  <wp:positionV relativeFrom="page">
                    <wp:posOffset>181610</wp:posOffset>
                  </wp:positionV>
                  <wp:extent cx="1002030" cy="962025"/>
                  <wp:effectExtent l="0" t="0" r="7620" b="9525"/>
                  <wp:wrapSquare wrapText="bothSides"/>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02030" cy="962025"/>
                          </a:xfrm>
                          <a:prstGeom prst="rect">
                            <a:avLst/>
                          </a:prstGeom>
                          <a:noFill/>
                        </pic:spPr>
                      </pic:pic>
                    </a:graphicData>
                  </a:graphic>
                  <wp14:sizeRelH relativeFrom="margin">
                    <wp14:pctWidth>0</wp14:pctWidth>
                  </wp14:sizeRelH>
                  <wp14:sizeRelV relativeFrom="margin">
                    <wp14:pctHeight>0</wp14:pctHeight>
                  </wp14:sizeRelV>
                </wp:anchor>
              </w:drawing>
            </w:r>
          </w:p>
          <w:p w14:paraId="318ADB4C" w14:textId="3C3127E2" w:rsidR="00B57A02" w:rsidRPr="00B57A02" w:rsidRDefault="00B57A02" w:rsidP="00B57A02"/>
        </w:tc>
      </w:tr>
      <w:tr w:rsidR="00B57A02" w:rsidRPr="00B57A02" w14:paraId="372F52C7" w14:textId="77777777" w:rsidTr="000974CD">
        <w:trPr>
          <w:trHeight w:val="4106"/>
        </w:trPr>
        <w:tc>
          <w:tcPr>
            <w:tcW w:w="8923" w:type="dxa"/>
            <w:gridSpan w:val="3"/>
          </w:tcPr>
          <w:p w14:paraId="58172753" w14:textId="77777777" w:rsidR="00B57A02" w:rsidRPr="00B57A02" w:rsidRDefault="00B57A02" w:rsidP="00B57A02">
            <w:pPr>
              <w:rPr>
                <w:b/>
                <w:bCs/>
                <w:noProof/>
              </w:rPr>
            </w:pPr>
          </w:p>
          <w:p w14:paraId="0B4C6D6D" w14:textId="77777777" w:rsidR="00B57A02" w:rsidRPr="00B57A02" w:rsidRDefault="00B57A02" w:rsidP="00B57A02">
            <w:pPr>
              <w:rPr>
                <w:noProof/>
              </w:rPr>
            </w:pPr>
          </w:p>
          <w:p w14:paraId="0E0EB303" w14:textId="530313A9" w:rsidR="00B57A02" w:rsidRPr="00B57A02" w:rsidRDefault="00B57A02" w:rsidP="00B57A02">
            <w:pPr>
              <w:jc w:val="center"/>
              <w:rPr>
                <w:b/>
                <w:noProof/>
                <w:sz w:val="24"/>
                <w:szCs w:val="24"/>
              </w:rPr>
            </w:pPr>
            <w:r w:rsidRPr="00B57A02">
              <w:rPr>
                <w:b/>
                <w:noProof/>
                <w:sz w:val="24"/>
                <w:szCs w:val="24"/>
              </w:rPr>
              <w:t xml:space="preserve">ŠKOLSKA OPREMA ZA ŠKOLARCE U </w:t>
            </w:r>
            <w:r w:rsidR="007D4A4A">
              <w:rPr>
                <w:b/>
                <w:noProof/>
                <w:sz w:val="24"/>
                <w:szCs w:val="24"/>
              </w:rPr>
              <w:t>S</w:t>
            </w:r>
            <w:r w:rsidRPr="00B57A02">
              <w:rPr>
                <w:b/>
                <w:noProof/>
                <w:sz w:val="24"/>
                <w:szCs w:val="24"/>
              </w:rPr>
              <w:t>J</w:t>
            </w:r>
            <w:r w:rsidR="007D4A4A">
              <w:rPr>
                <w:b/>
                <w:noProof/>
                <w:sz w:val="24"/>
                <w:szCs w:val="24"/>
              </w:rPr>
              <w:t>EVERNOJ</w:t>
            </w:r>
            <w:r w:rsidRPr="00B57A02">
              <w:rPr>
                <w:b/>
                <w:noProof/>
                <w:sz w:val="24"/>
                <w:szCs w:val="24"/>
              </w:rPr>
              <w:t xml:space="preserve"> HRVATSKOJ</w:t>
            </w:r>
            <w:r w:rsidR="008416B9">
              <w:rPr>
                <w:b/>
                <w:noProof/>
                <w:sz w:val="24"/>
                <w:szCs w:val="24"/>
              </w:rPr>
              <w:t xml:space="preserve"> I BANOVINI</w:t>
            </w:r>
          </w:p>
          <w:p w14:paraId="64F62758" w14:textId="77777777" w:rsidR="00B57A02" w:rsidRPr="00B57A02" w:rsidRDefault="00B57A02" w:rsidP="00B57A02">
            <w:pPr>
              <w:jc w:val="center"/>
              <w:rPr>
                <w:b/>
                <w:noProof/>
                <w:sz w:val="24"/>
                <w:szCs w:val="24"/>
              </w:rPr>
            </w:pPr>
          </w:p>
          <w:p w14:paraId="52505015" w14:textId="77777777" w:rsidR="00B57A02" w:rsidRPr="008416B9" w:rsidRDefault="00B57A02" w:rsidP="00B57A02">
            <w:pPr>
              <w:rPr>
                <w:b/>
                <w:noProof/>
              </w:rPr>
            </w:pPr>
            <w:r w:rsidRPr="008416B9">
              <w:rPr>
                <w:b/>
                <w:noProof/>
              </w:rPr>
              <w:t>Dragi školarci</w:t>
            </w:r>
          </w:p>
          <w:p w14:paraId="6E1D0BCB" w14:textId="77777777" w:rsidR="00B57A02" w:rsidRPr="00B57A02" w:rsidRDefault="00B57A02" w:rsidP="00B57A02">
            <w:pPr>
              <w:rPr>
                <w:b/>
                <w:noProof/>
                <w:sz w:val="24"/>
                <w:szCs w:val="24"/>
              </w:rPr>
            </w:pPr>
          </w:p>
          <w:p w14:paraId="6B5A669A" w14:textId="1E7DA7FA" w:rsidR="00B57A02" w:rsidRPr="008416B9" w:rsidRDefault="00B57A02" w:rsidP="00B57A02">
            <w:pPr>
              <w:rPr>
                <w:noProof/>
              </w:rPr>
            </w:pPr>
            <w:r w:rsidRPr="008416B9">
              <w:rPr>
                <w:noProof/>
              </w:rPr>
              <w:t>Hrvatski Crveni križ Gradsko društvo Crvenog križa Koprivnica dostavlja Vam komplet odjeće za tjelesni odgoj, veličina odjeće:___, u sklopu projekta Školska oprema za školarce u sj</w:t>
            </w:r>
            <w:r w:rsidR="007D4A4A">
              <w:rPr>
                <w:noProof/>
              </w:rPr>
              <w:t>evernoj</w:t>
            </w:r>
            <w:r w:rsidRPr="008416B9">
              <w:rPr>
                <w:noProof/>
              </w:rPr>
              <w:t xml:space="preserve"> Hrvatskoj</w:t>
            </w:r>
            <w:r w:rsidR="002A7C74">
              <w:rPr>
                <w:noProof/>
              </w:rPr>
              <w:t xml:space="preserve"> i Banovini</w:t>
            </w:r>
            <w:r w:rsidRPr="008416B9">
              <w:rPr>
                <w:noProof/>
              </w:rPr>
              <w:t>, financiran iz Fonda europske ponoći za najpotrebitije (FEAD), kojemu je cilj ublažavanje siromaštva pružanjem pomoći najpotrebitijim osobama podjelom hrane</w:t>
            </w:r>
            <w:r w:rsidR="002A7C74">
              <w:rPr>
                <w:noProof/>
              </w:rPr>
              <w:t xml:space="preserve"> </w:t>
            </w:r>
            <w:r w:rsidRPr="008416B9">
              <w:rPr>
                <w:noProof/>
              </w:rPr>
              <w:t xml:space="preserve">i/ili osnovne materijalne pomoći. </w:t>
            </w:r>
          </w:p>
          <w:p w14:paraId="061F0587" w14:textId="77777777" w:rsidR="00B57A02" w:rsidRPr="008416B9" w:rsidRDefault="00B57A02" w:rsidP="00B57A02">
            <w:pPr>
              <w:rPr>
                <w:noProof/>
              </w:rPr>
            </w:pPr>
          </w:p>
          <w:p w14:paraId="4BC74859" w14:textId="01000489" w:rsidR="002A7C74" w:rsidRPr="002A7C74" w:rsidRDefault="00B57A02" w:rsidP="002A7C74">
            <w:pPr>
              <w:rPr>
                <w:noProof/>
              </w:rPr>
            </w:pPr>
            <w:r w:rsidRPr="008416B9">
              <w:rPr>
                <w:noProof/>
              </w:rPr>
              <w:t>KOMPLET ODJEĆE ZA TJELESNI ODGOJ, veličina odjeće:_____</w:t>
            </w:r>
          </w:p>
        </w:tc>
      </w:tr>
      <w:tr w:rsidR="00B57A02" w:rsidRPr="00B57A02" w14:paraId="18B86C0E" w14:textId="77777777" w:rsidTr="00257324">
        <w:trPr>
          <w:trHeight w:val="193"/>
        </w:trPr>
        <w:tc>
          <w:tcPr>
            <w:tcW w:w="5670" w:type="dxa"/>
          </w:tcPr>
          <w:p w14:paraId="2D876AF8" w14:textId="77777777" w:rsidR="00B57A02" w:rsidRPr="00B57A02" w:rsidRDefault="00B57A02" w:rsidP="00257324">
            <w:pPr>
              <w:jc w:val="center"/>
              <w:rPr>
                <w:noProof/>
              </w:rPr>
            </w:pPr>
            <w:r w:rsidRPr="00B57A02">
              <w:rPr>
                <w:noProof/>
              </w:rPr>
              <w:t>ARTIKL</w:t>
            </w:r>
          </w:p>
        </w:tc>
        <w:tc>
          <w:tcPr>
            <w:tcW w:w="1843" w:type="dxa"/>
          </w:tcPr>
          <w:p w14:paraId="3F1F7B4B" w14:textId="77777777" w:rsidR="00B57A02" w:rsidRPr="00B57A02" w:rsidRDefault="00B57A02" w:rsidP="00257324">
            <w:pPr>
              <w:jc w:val="center"/>
              <w:rPr>
                <w:noProof/>
              </w:rPr>
            </w:pPr>
            <w:r w:rsidRPr="00B57A02">
              <w:rPr>
                <w:noProof/>
              </w:rPr>
              <w:t>JEDINICA MJERE</w:t>
            </w:r>
          </w:p>
        </w:tc>
        <w:tc>
          <w:tcPr>
            <w:tcW w:w="1410" w:type="dxa"/>
          </w:tcPr>
          <w:p w14:paraId="35C9C5DC" w14:textId="77777777" w:rsidR="00B57A02" w:rsidRPr="00B57A02" w:rsidRDefault="00B57A02" w:rsidP="00257324">
            <w:pPr>
              <w:jc w:val="center"/>
              <w:rPr>
                <w:noProof/>
              </w:rPr>
            </w:pPr>
            <w:r w:rsidRPr="00B57A02">
              <w:rPr>
                <w:noProof/>
              </w:rPr>
              <w:t>KOLIČINA</w:t>
            </w:r>
          </w:p>
        </w:tc>
      </w:tr>
      <w:tr w:rsidR="00B57A02" w:rsidRPr="00B57A02" w14:paraId="36649686" w14:textId="77777777" w:rsidTr="00257324">
        <w:trPr>
          <w:trHeight w:val="172"/>
        </w:trPr>
        <w:tc>
          <w:tcPr>
            <w:tcW w:w="5670" w:type="dxa"/>
          </w:tcPr>
          <w:p w14:paraId="76161479" w14:textId="77777777" w:rsidR="00B57A02" w:rsidRPr="00B57A02" w:rsidRDefault="00B57A02" w:rsidP="004C4439">
            <w:pPr>
              <w:numPr>
                <w:ilvl w:val="0"/>
                <w:numId w:val="28"/>
              </w:numPr>
              <w:contextualSpacing/>
              <w:rPr>
                <w:noProof/>
              </w:rPr>
            </w:pPr>
            <w:r w:rsidRPr="00B57A02">
              <w:rPr>
                <w:noProof/>
              </w:rPr>
              <w:t>Majica za tjelesni odgoj</w:t>
            </w:r>
          </w:p>
        </w:tc>
        <w:tc>
          <w:tcPr>
            <w:tcW w:w="1843" w:type="dxa"/>
          </w:tcPr>
          <w:p w14:paraId="481C596C" w14:textId="77777777" w:rsidR="00B57A02" w:rsidRPr="00B57A02" w:rsidRDefault="00B57A02" w:rsidP="00B57A02">
            <w:pPr>
              <w:rPr>
                <w:noProof/>
              </w:rPr>
            </w:pPr>
            <w:r w:rsidRPr="00B57A02">
              <w:rPr>
                <w:noProof/>
              </w:rPr>
              <w:t>Komad</w:t>
            </w:r>
          </w:p>
        </w:tc>
        <w:tc>
          <w:tcPr>
            <w:tcW w:w="1410" w:type="dxa"/>
          </w:tcPr>
          <w:p w14:paraId="029F5AA1" w14:textId="77777777" w:rsidR="00B57A02" w:rsidRPr="00B57A02" w:rsidRDefault="00B57A02" w:rsidP="00B57A02">
            <w:pPr>
              <w:rPr>
                <w:noProof/>
              </w:rPr>
            </w:pPr>
            <w:r w:rsidRPr="00B57A02">
              <w:rPr>
                <w:noProof/>
              </w:rPr>
              <w:t>2</w:t>
            </w:r>
          </w:p>
        </w:tc>
      </w:tr>
      <w:tr w:rsidR="00B57A02" w:rsidRPr="00B57A02" w14:paraId="53F6F755" w14:textId="77777777" w:rsidTr="00257324">
        <w:trPr>
          <w:trHeight w:val="172"/>
        </w:trPr>
        <w:tc>
          <w:tcPr>
            <w:tcW w:w="5670" w:type="dxa"/>
          </w:tcPr>
          <w:p w14:paraId="4BEF69D3" w14:textId="77777777" w:rsidR="00B57A02" w:rsidRPr="00B57A02" w:rsidRDefault="00B57A02" w:rsidP="004C4439">
            <w:pPr>
              <w:numPr>
                <w:ilvl w:val="0"/>
                <w:numId w:val="28"/>
              </w:numPr>
              <w:contextualSpacing/>
              <w:rPr>
                <w:noProof/>
              </w:rPr>
            </w:pPr>
            <w:r w:rsidRPr="00B57A02">
              <w:rPr>
                <w:noProof/>
              </w:rPr>
              <w:t>Kratke hlače za tjelesni odgoj</w:t>
            </w:r>
          </w:p>
        </w:tc>
        <w:tc>
          <w:tcPr>
            <w:tcW w:w="1843" w:type="dxa"/>
          </w:tcPr>
          <w:p w14:paraId="3ABB97A6" w14:textId="77777777" w:rsidR="00B57A02" w:rsidRPr="00B57A02" w:rsidRDefault="00B57A02" w:rsidP="00B57A02">
            <w:pPr>
              <w:rPr>
                <w:noProof/>
              </w:rPr>
            </w:pPr>
            <w:r w:rsidRPr="00B57A02">
              <w:rPr>
                <w:noProof/>
              </w:rPr>
              <w:t>Komad</w:t>
            </w:r>
          </w:p>
        </w:tc>
        <w:tc>
          <w:tcPr>
            <w:tcW w:w="1410" w:type="dxa"/>
          </w:tcPr>
          <w:p w14:paraId="49B58688" w14:textId="77777777" w:rsidR="00B57A02" w:rsidRPr="00B57A02" w:rsidRDefault="00B57A02" w:rsidP="00B57A02">
            <w:pPr>
              <w:rPr>
                <w:noProof/>
              </w:rPr>
            </w:pPr>
            <w:r w:rsidRPr="00B57A02">
              <w:rPr>
                <w:noProof/>
              </w:rPr>
              <w:t>1</w:t>
            </w:r>
          </w:p>
        </w:tc>
      </w:tr>
      <w:tr w:rsidR="00B57A02" w:rsidRPr="00B57A02" w14:paraId="123F3D81" w14:textId="77777777" w:rsidTr="00257324">
        <w:trPr>
          <w:trHeight w:val="76"/>
        </w:trPr>
        <w:tc>
          <w:tcPr>
            <w:tcW w:w="5670" w:type="dxa"/>
          </w:tcPr>
          <w:p w14:paraId="447B4F3F" w14:textId="77777777" w:rsidR="00B57A02" w:rsidRPr="00B57A02" w:rsidRDefault="00B57A02" w:rsidP="004C4439">
            <w:pPr>
              <w:numPr>
                <w:ilvl w:val="0"/>
                <w:numId w:val="28"/>
              </w:numPr>
              <w:contextualSpacing/>
              <w:rPr>
                <w:noProof/>
              </w:rPr>
            </w:pPr>
            <w:r w:rsidRPr="00B57A02">
              <w:rPr>
                <w:noProof/>
              </w:rPr>
              <w:t>Trenirka za tjelesni odgoj – gornji i donji dio</w:t>
            </w:r>
          </w:p>
        </w:tc>
        <w:tc>
          <w:tcPr>
            <w:tcW w:w="1843" w:type="dxa"/>
          </w:tcPr>
          <w:p w14:paraId="499BF5C8" w14:textId="77777777" w:rsidR="00B57A02" w:rsidRPr="00B57A02" w:rsidRDefault="00B57A02" w:rsidP="00B57A02">
            <w:pPr>
              <w:rPr>
                <w:noProof/>
              </w:rPr>
            </w:pPr>
            <w:r w:rsidRPr="00B57A02">
              <w:rPr>
                <w:noProof/>
              </w:rPr>
              <w:t>Komad</w:t>
            </w:r>
          </w:p>
        </w:tc>
        <w:tc>
          <w:tcPr>
            <w:tcW w:w="1410" w:type="dxa"/>
          </w:tcPr>
          <w:p w14:paraId="7F30E7F2" w14:textId="77777777" w:rsidR="00B57A02" w:rsidRPr="00B57A02" w:rsidRDefault="00B57A02" w:rsidP="00B57A02">
            <w:pPr>
              <w:rPr>
                <w:noProof/>
              </w:rPr>
            </w:pPr>
            <w:r w:rsidRPr="00B57A02">
              <w:rPr>
                <w:noProof/>
              </w:rPr>
              <w:t>1</w:t>
            </w:r>
          </w:p>
        </w:tc>
      </w:tr>
      <w:tr w:rsidR="002A7C74" w:rsidRPr="00B57A02" w14:paraId="12BB075C" w14:textId="77777777" w:rsidTr="00257324">
        <w:trPr>
          <w:trHeight w:val="76"/>
        </w:trPr>
        <w:tc>
          <w:tcPr>
            <w:tcW w:w="5670" w:type="dxa"/>
          </w:tcPr>
          <w:p w14:paraId="52FA97C9" w14:textId="7FB3EAF0" w:rsidR="002A7C74" w:rsidRPr="00B57A02" w:rsidRDefault="002A7C74" w:rsidP="004C4439">
            <w:pPr>
              <w:numPr>
                <w:ilvl w:val="0"/>
                <w:numId w:val="28"/>
              </w:numPr>
              <w:contextualSpacing/>
              <w:rPr>
                <w:noProof/>
              </w:rPr>
            </w:pPr>
            <w:r>
              <w:rPr>
                <w:noProof/>
              </w:rPr>
              <w:t>Vrećica za opremu</w:t>
            </w:r>
          </w:p>
        </w:tc>
        <w:tc>
          <w:tcPr>
            <w:tcW w:w="1843" w:type="dxa"/>
          </w:tcPr>
          <w:p w14:paraId="729DD8E0" w14:textId="0CC3F736" w:rsidR="002A7C74" w:rsidRPr="00B57A02" w:rsidRDefault="002A7C74" w:rsidP="00B57A02">
            <w:pPr>
              <w:rPr>
                <w:noProof/>
              </w:rPr>
            </w:pPr>
            <w:r>
              <w:rPr>
                <w:noProof/>
              </w:rPr>
              <w:t>Komad</w:t>
            </w:r>
          </w:p>
        </w:tc>
        <w:tc>
          <w:tcPr>
            <w:tcW w:w="1410" w:type="dxa"/>
          </w:tcPr>
          <w:p w14:paraId="2C9607EE" w14:textId="54EF8664" w:rsidR="002A7C74" w:rsidRPr="00B57A02" w:rsidRDefault="002A7C74" w:rsidP="00B57A02">
            <w:pPr>
              <w:rPr>
                <w:noProof/>
              </w:rPr>
            </w:pPr>
            <w:r>
              <w:rPr>
                <w:noProof/>
              </w:rPr>
              <w:t>1</w:t>
            </w:r>
          </w:p>
        </w:tc>
      </w:tr>
      <w:tr w:rsidR="00B57A02" w:rsidRPr="00B57A02" w14:paraId="44D362BD" w14:textId="77777777" w:rsidTr="000974CD">
        <w:tblPrEx>
          <w:tblLook w:val="0000" w:firstRow="0" w:lastRow="0" w:firstColumn="0" w:lastColumn="0" w:noHBand="0" w:noVBand="0"/>
        </w:tblPrEx>
        <w:trPr>
          <w:trHeight w:val="2066"/>
        </w:trPr>
        <w:tc>
          <w:tcPr>
            <w:tcW w:w="8923" w:type="dxa"/>
            <w:gridSpan w:val="3"/>
          </w:tcPr>
          <w:p w14:paraId="1F274AD1" w14:textId="77777777" w:rsidR="00B57A02" w:rsidRPr="00B57A02" w:rsidRDefault="00B57A02" w:rsidP="00B57A02"/>
          <w:p w14:paraId="416DFC4F" w14:textId="77777777" w:rsidR="00B57A02" w:rsidRPr="00B57A02" w:rsidRDefault="00B57A02" w:rsidP="00B57A02"/>
          <w:p w14:paraId="33752802" w14:textId="77777777" w:rsidR="00B57A02" w:rsidRPr="00B57A02" w:rsidRDefault="00B57A02" w:rsidP="00B57A02">
            <w:r w:rsidRPr="00B57A02">
              <w:rPr>
                <w:noProof/>
                <w:lang w:eastAsia="hr-HR"/>
              </w:rPr>
              <w:drawing>
                <wp:anchor distT="0" distB="0" distL="114300" distR="114300" simplePos="0" relativeHeight="251665408" behindDoc="0" locked="0" layoutInCell="1" allowOverlap="1" wp14:anchorId="6466529B" wp14:editId="447BF9CC">
                  <wp:simplePos x="0" y="0"/>
                  <wp:positionH relativeFrom="column">
                    <wp:posOffset>4127500</wp:posOffset>
                  </wp:positionH>
                  <wp:positionV relativeFrom="page">
                    <wp:posOffset>396875</wp:posOffset>
                  </wp:positionV>
                  <wp:extent cx="580390" cy="570865"/>
                  <wp:effectExtent l="0" t="0" r="0" b="635"/>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0390" cy="570865"/>
                          </a:xfrm>
                          <a:prstGeom prst="rect">
                            <a:avLst/>
                          </a:prstGeom>
                          <a:noFill/>
                        </pic:spPr>
                      </pic:pic>
                    </a:graphicData>
                  </a:graphic>
                </wp:anchor>
              </w:drawing>
            </w:r>
          </w:p>
          <w:p w14:paraId="308CAF3E" w14:textId="65834177" w:rsidR="00B57A02" w:rsidRPr="00B57A02" w:rsidRDefault="00B57A02" w:rsidP="00B57A02">
            <w:r w:rsidRPr="00B57A02">
              <w:t xml:space="preserve">Vaš Hrvatski Crveni križ Gradsko društvo Crvenog </w:t>
            </w:r>
          </w:p>
          <w:p w14:paraId="202BA130" w14:textId="77777777" w:rsidR="00B57A02" w:rsidRPr="00B57A02" w:rsidRDefault="00B57A02" w:rsidP="00B57A02">
            <w:r w:rsidRPr="00B57A02">
              <w:t xml:space="preserve">                      križa Koprivnica!</w:t>
            </w:r>
          </w:p>
        </w:tc>
      </w:tr>
    </w:tbl>
    <w:p w14:paraId="142AB864" w14:textId="7CC95054" w:rsidR="002C78C5" w:rsidRDefault="002C78C5" w:rsidP="00BA5639">
      <w:pPr>
        <w:spacing w:after="0" w:line="240" w:lineRule="auto"/>
        <w:rPr>
          <w:sz w:val="24"/>
          <w:szCs w:val="24"/>
        </w:rPr>
      </w:pPr>
    </w:p>
    <w:p w14:paraId="521BB3C1" w14:textId="0BCBDC17" w:rsidR="00B57A02" w:rsidRDefault="00B57A02" w:rsidP="00BA5639">
      <w:pPr>
        <w:spacing w:after="0" w:line="240" w:lineRule="auto"/>
        <w:rPr>
          <w:sz w:val="24"/>
          <w:szCs w:val="24"/>
        </w:rPr>
      </w:pPr>
    </w:p>
    <w:p w14:paraId="26C72431" w14:textId="40C42A5E" w:rsidR="00B57A02" w:rsidRDefault="00B57A02" w:rsidP="00BA5639">
      <w:pPr>
        <w:spacing w:after="0" w:line="240" w:lineRule="auto"/>
        <w:rPr>
          <w:sz w:val="24"/>
          <w:szCs w:val="24"/>
        </w:rPr>
      </w:pPr>
    </w:p>
    <w:p w14:paraId="409A2553" w14:textId="7496BE6F" w:rsidR="00B57A02" w:rsidRDefault="00B57A02" w:rsidP="00BA5639">
      <w:pPr>
        <w:spacing w:after="0" w:line="240" w:lineRule="auto"/>
        <w:rPr>
          <w:sz w:val="24"/>
          <w:szCs w:val="24"/>
        </w:rPr>
      </w:pPr>
    </w:p>
    <w:p w14:paraId="5614ADFF" w14:textId="7263EB45" w:rsidR="00B57A02" w:rsidRDefault="00B57A02" w:rsidP="00BA5639">
      <w:pPr>
        <w:spacing w:after="0" w:line="240" w:lineRule="auto"/>
        <w:rPr>
          <w:sz w:val="24"/>
          <w:szCs w:val="24"/>
        </w:rPr>
      </w:pPr>
    </w:p>
    <w:p w14:paraId="7E45BBE3" w14:textId="5445DD30" w:rsidR="00B57A02" w:rsidRDefault="00B57A02" w:rsidP="00BA5639">
      <w:pPr>
        <w:spacing w:after="0" w:line="240" w:lineRule="auto"/>
        <w:rPr>
          <w:sz w:val="24"/>
          <w:szCs w:val="24"/>
        </w:rPr>
      </w:pPr>
    </w:p>
    <w:p w14:paraId="17435FAB" w14:textId="0EB9E5D0" w:rsidR="00B57A02" w:rsidRDefault="00B57A02" w:rsidP="00BA5639">
      <w:pPr>
        <w:spacing w:after="0" w:line="240" w:lineRule="auto"/>
        <w:rPr>
          <w:sz w:val="24"/>
          <w:szCs w:val="24"/>
        </w:rPr>
      </w:pPr>
    </w:p>
    <w:p w14:paraId="0CB20301" w14:textId="2429F7CF" w:rsidR="00B57A02" w:rsidRDefault="00B57A02" w:rsidP="00BA5639">
      <w:pPr>
        <w:spacing w:after="0" w:line="240" w:lineRule="auto"/>
        <w:rPr>
          <w:sz w:val="24"/>
          <w:szCs w:val="24"/>
        </w:rPr>
      </w:pPr>
    </w:p>
    <w:p w14:paraId="79148DBF" w14:textId="248ED884" w:rsidR="00B57A02" w:rsidRDefault="00B57A02" w:rsidP="00BA5639">
      <w:pPr>
        <w:spacing w:after="0" w:line="240" w:lineRule="auto"/>
        <w:rPr>
          <w:sz w:val="24"/>
          <w:szCs w:val="24"/>
        </w:rPr>
      </w:pPr>
    </w:p>
    <w:p w14:paraId="3FE3027F" w14:textId="02E38C9F" w:rsidR="00B37CE7" w:rsidRDefault="00B37CE7" w:rsidP="00BA5639">
      <w:pPr>
        <w:spacing w:after="0" w:line="240" w:lineRule="auto"/>
        <w:rPr>
          <w:sz w:val="24"/>
          <w:szCs w:val="24"/>
        </w:rPr>
      </w:pPr>
    </w:p>
    <w:p w14:paraId="6E965200" w14:textId="17D4CA95" w:rsidR="00B37CE7" w:rsidRDefault="00B37CE7" w:rsidP="00BA5639">
      <w:pPr>
        <w:spacing w:after="0" w:line="240" w:lineRule="auto"/>
        <w:rPr>
          <w:sz w:val="24"/>
          <w:szCs w:val="24"/>
        </w:rPr>
      </w:pPr>
    </w:p>
    <w:tbl>
      <w:tblPr>
        <w:tblStyle w:val="Reetkatablice2"/>
        <w:tblW w:w="0" w:type="auto"/>
        <w:tblInd w:w="137" w:type="dxa"/>
        <w:tblLook w:val="04A0" w:firstRow="1" w:lastRow="0" w:firstColumn="1" w:lastColumn="0" w:noHBand="0" w:noVBand="1"/>
      </w:tblPr>
      <w:tblGrid>
        <w:gridCol w:w="4961"/>
        <w:gridCol w:w="2268"/>
        <w:gridCol w:w="1694"/>
      </w:tblGrid>
      <w:tr w:rsidR="00E15916" w:rsidRPr="00E15916" w14:paraId="16BD07C6" w14:textId="77777777" w:rsidTr="00257324">
        <w:trPr>
          <w:trHeight w:val="1975"/>
        </w:trPr>
        <w:tc>
          <w:tcPr>
            <w:tcW w:w="8923" w:type="dxa"/>
            <w:gridSpan w:val="3"/>
          </w:tcPr>
          <w:p w14:paraId="71D3626A" w14:textId="69898992" w:rsidR="00E15916" w:rsidRDefault="006373DC" w:rsidP="00E15916">
            <w:r w:rsidRPr="00E15916">
              <w:rPr>
                <w:noProof/>
                <w:lang w:eastAsia="hr-HR"/>
              </w:rPr>
              <w:lastRenderedPageBreak/>
              <w:drawing>
                <wp:anchor distT="0" distB="0" distL="114300" distR="114300" simplePos="0" relativeHeight="251671552" behindDoc="0" locked="0" layoutInCell="1" allowOverlap="1" wp14:anchorId="7898CDAF" wp14:editId="48151F5E">
                  <wp:simplePos x="0" y="0"/>
                  <wp:positionH relativeFrom="column">
                    <wp:posOffset>4708525</wp:posOffset>
                  </wp:positionH>
                  <wp:positionV relativeFrom="page">
                    <wp:posOffset>179070</wp:posOffset>
                  </wp:positionV>
                  <wp:extent cx="665480" cy="659765"/>
                  <wp:effectExtent l="0" t="0" r="1270" b="6985"/>
                  <wp:wrapSquare wrapText="bothSides"/>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65480" cy="659765"/>
                          </a:xfrm>
                          <a:prstGeom prst="rect">
                            <a:avLst/>
                          </a:prstGeom>
                          <a:noFill/>
                        </pic:spPr>
                      </pic:pic>
                    </a:graphicData>
                  </a:graphic>
                </wp:anchor>
              </w:drawing>
            </w:r>
            <w:r>
              <w:rPr>
                <w:noProof/>
                <w:lang w:eastAsia="hr-HR"/>
              </w:rPr>
              <w:drawing>
                <wp:anchor distT="0" distB="0" distL="114300" distR="114300" simplePos="0" relativeHeight="251679744" behindDoc="0" locked="0" layoutInCell="1" allowOverlap="1" wp14:anchorId="77919C6C" wp14:editId="4772A12E">
                  <wp:simplePos x="0" y="0"/>
                  <wp:positionH relativeFrom="column">
                    <wp:posOffset>1224915</wp:posOffset>
                  </wp:positionH>
                  <wp:positionV relativeFrom="page">
                    <wp:posOffset>241300</wp:posOffset>
                  </wp:positionV>
                  <wp:extent cx="3429635" cy="598805"/>
                  <wp:effectExtent l="0" t="0" r="0" b="0"/>
                  <wp:wrapSquare wrapText="bothSides"/>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29635" cy="59880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77696" behindDoc="0" locked="0" layoutInCell="1" allowOverlap="1" wp14:anchorId="145623E4" wp14:editId="63BFB839">
                  <wp:simplePos x="0" y="0"/>
                  <wp:positionH relativeFrom="column">
                    <wp:posOffset>150495</wp:posOffset>
                  </wp:positionH>
                  <wp:positionV relativeFrom="page">
                    <wp:posOffset>180340</wp:posOffset>
                  </wp:positionV>
                  <wp:extent cx="933450" cy="895350"/>
                  <wp:effectExtent l="0" t="0" r="0" b="0"/>
                  <wp:wrapSquare wrapText="bothSides"/>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33450" cy="895350"/>
                          </a:xfrm>
                          <a:prstGeom prst="rect">
                            <a:avLst/>
                          </a:prstGeom>
                          <a:noFill/>
                        </pic:spPr>
                      </pic:pic>
                    </a:graphicData>
                  </a:graphic>
                  <wp14:sizeRelH relativeFrom="margin">
                    <wp14:pctWidth>0</wp14:pctWidth>
                  </wp14:sizeRelH>
                  <wp14:sizeRelV relativeFrom="margin">
                    <wp14:pctHeight>0</wp14:pctHeight>
                  </wp14:sizeRelV>
                </wp:anchor>
              </w:drawing>
            </w:r>
          </w:p>
          <w:p w14:paraId="403B973D" w14:textId="5C1A3F30" w:rsidR="000974CD" w:rsidRPr="000974CD" w:rsidRDefault="000974CD" w:rsidP="000974CD"/>
          <w:p w14:paraId="6A8F4E55" w14:textId="3288E778" w:rsidR="003F3153" w:rsidRPr="000974CD" w:rsidRDefault="000974CD" w:rsidP="006373DC">
            <w:pPr>
              <w:tabs>
                <w:tab w:val="left" w:pos="6937"/>
              </w:tabs>
            </w:pPr>
            <w:r>
              <w:tab/>
            </w:r>
          </w:p>
        </w:tc>
      </w:tr>
      <w:tr w:rsidR="00E15916" w:rsidRPr="00E15916" w14:paraId="5CE8325B" w14:textId="77777777" w:rsidTr="00257324">
        <w:trPr>
          <w:trHeight w:val="4106"/>
        </w:trPr>
        <w:tc>
          <w:tcPr>
            <w:tcW w:w="8923" w:type="dxa"/>
            <w:gridSpan w:val="3"/>
          </w:tcPr>
          <w:p w14:paraId="6CDFE8D4" w14:textId="77777777" w:rsidR="00E15916" w:rsidRPr="00E15916" w:rsidRDefault="00E15916" w:rsidP="00E15916">
            <w:pPr>
              <w:rPr>
                <w:b/>
                <w:bCs/>
                <w:noProof/>
              </w:rPr>
            </w:pPr>
          </w:p>
          <w:p w14:paraId="64F40C2B" w14:textId="77777777" w:rsidR="00E15916" w:rsidRPr="00E15916" w:rsidRDefault="00E15916" w:rsidP="00E15916">
            <w:pPr>
              <w:rPr>
                <w:noProof/>
              </w:rPr>
            </w:pPr>
          </w:p>
          <w:p w14:paraId="0183B0E8" w14:textId="19DF65D6" w:rsidR="00E15916" w:rsidRPr="00E15916" w:rsidRDefault="00E15916" w:rsidP="00E15916">
            <w:pPr>
              <w:jc w:val="center"/>
              <w:rPr>
                <w:b/>
                <w:noProof/>
                <w:sz w:val="24"/>
                <w:szCs w:val="24"/>
              </w:rPr>
            </w:pPr>
            <w:r w:rsidRPr="00E15916">
              <w:rPr>
                <w:b/>
                <w:noProof/>
                <w:sz w:val="24"/>
                <w:szCs w:val="24"/>
              </w:rPr>
              <w:t>ŠKOLSKA OPREMA ZA ŠKOLARCE U SJ</w:t>
            </w:r>
            <w:r w:rsidR="007D4A4A">
              <w:rPr>
                <w:b/>
                <w:noProof/>
                <w:sz w:val="24"/>
                <w:szCs w:val="24"/>
              </w:rPr>
              <w:t>EVERNOJ</w:t>
            </w:r>
            <w:r w:rsidRPr="00E15916">
              <w:rPr>
                <w:b/>
                <w:noProof/>
                <w:sz w:val="24"/>
                <w:szCs w:val="24"/>
              </w:rPr>
              <w:t xml:space="preserve"> HRVATSKOJ</w:t>
            </w:r>
            <w:r w:rsidR="00257324">
              <w:rPr>
                <w:b/>
                <w:noProof/>
                <w:sz w:val="24"/>
                <w:szCs w:val="24"/>
              </w:rPr>
              <w:t xml:space="preserve"> I BANOVINI</w:t>
            </w:r>
          </w:p>
          <w:p w14:paraId="34265B3F" w14:textId="77777777" w:rsidR="00E15916" w:rsidRPr="00E15916" w:rsidRDefault="00E15916" w:rsidP="00E15916">
            <w:pPr>
              <w:jc w:val="center"/>
              <w:rPr>
                <w:b/>
                <w:noProof/>
                <w:sz w:val="24"/>
                <w:szCs w:val="24"/>
              </w:rPr>
            </w:pPr>
          </w:p>
          <w:p w14:paraId="3E8744BF" w14:textId="77777777" w:rsidR="00E15916" w:rsidRPr="00257324" w:rsidRDefault="00E15916" w:rsidP="00E15916">
            <w:pPr>
              <w:rPr>
                <w:b/>
                <w:noProof/>
              </w:rPr>
            </w:pPr>
            <w:r w:rsidRPr="00257324">
              <w:rPr>
                <w:b/>
                <w:noProof/>
              </w:rPr>
              <w:t>Dragi školarci</w:t>
            </w:r>
          </w:p>
          <w:p w14:paraId="666535F4" w14:textId="77777777" w:rsidR="00E15916" w:rsidRPr="00257324" w:rsidRDefault="00E15916" w:rsidP="00E15916">
            <w:pPr>
              <w:rPr>
                <w:b/>
                <w:noProof/>
              </w:rPr>
            </w:pPr>
          </w:p>
          <w:p w14:paraId="53D3BCA3" w14:textId="258398EA" w:rsidR="00E15916" w:rsidRPr="00257324" w:rsidRDefault="00E15916" w:rsidP="00E15916">
            <w:pPr>
              <w:rPr>
                <w:noProof/>
              </w:rPr>
            </w:pPr>
            <w:r w:rsidRPr="00257324">
              <w:rPr>
                <w:noProof/>
              </w:rPr>
              <w:t>Hrvatski Crveni križ Gradsko društvo Crvenog križa Koprivnica dostavlja Vam komplet obuće za tjelesni odgoj, veličina obuće:___, u sklopu projekta Školska oprema za školarce u sj</w:t>
            </w:r>
            <w:r w:rsidR="007D4A4A">
              <w:rPr>
                <w:noProof/>
              </w:rPr>
              <w:t>evernoj</w:t>
            </w:r>
            <w:r w:rsidRPr="00257324">
              <w:rPr>
                <w:noProof/>
              </w:rPr>
              <w:t xml:space="preserve"> Hrvatskoj</w:t>
            </w:r>
            <w:r w:rsidR="00257324">
              <w:rPr>
                <w:noProof/>
              </w:rPr>
              <w:t xml:space="preserve"> i Banovini</w:t>
            </w:r>
            <w:r w:rsidRPr="00257324">
              <w:rPr>
                <w:noProof/>
              </w:rPr>
              <w:t>, financiran iz Fonda europske pomoći za najpotrebitije (FEAD), kojemu je cilj ublažavanje siromaštva pružanjem pomoći najpotrebitijim osobama podjelom hrane</w:t>
            </w:r>
            <w:r w:rsidR="00257324">
              <w:rPr>
                <w:noProof/>
              </w:rPr>
              <w:t xml:space="preserve"> </w:t>
            </w:r>
            <w:r w:rsidRPr="00257324">
              <w:rPr>
                <w:noProof/>
              </w:rPr>
              <w:t xml:space="preserve">i/ili osnovne materijalne pomoći. </w:t>
            </w:r>
          </w:p>
          <w:p w14:paraId="7CF8A1BD" w14:textId="77777777" w:rsidR="00E15916" w:rsidRPr="00257324" w:rsidRDefault="00E15916" w:rsidP="00E15916">
            <w:pPr>
              <w:rPr>
                <w:noProof/>
              </w:rPr>
            </w:pPr>
          </w:p>
          <w:p w14:paraId="64EC6B95" w14:textId="482CD97F" w:rsidR="00E15916" w:rsidRPr="00257324" w:rsidRDefault="00E15916" w:rsidP="00E15916">
            <w:pPr>
              <w:rPr>
                <w:noProof/>
              </w:rPr>
            </w:pPr>
            <w:r w:rsidRPr="00257324">
              <w:rPr>
                <w:noProof/>
              </w:rPr>
              <w:t>KOMPLET O</w:t>
            </w:r>
            <w:r w:rsidR="00257324">
              <w:rPr>
                <w:noProof/>
              </w:rPr>
              <w:t>BUĆE</w:t>
            </w:r>
            <w:r w:rsidRPr="00257324">
              <w:rPr>
                <w:noProof/>
              </w:rPr>
              <w:t xml:space="preserve"> ZA TJELESNI ODGOJ, veličina obuće:_____</w:t>
            </w:r>
          </w:p>
        </w:tc>
      </w:tr>
      <w:tr w:rsidR="00E15916" w:rsidRPr="00E15916" w14:paraId="1D827A4C" w14:textId="77777777" w:rsidTr="007300AA">
        <w:trPr>
          <w:trHeight w:val="193"/>
        </w:trPr>
        <w:tc>
          <w:tcPr>
            <w:tcW w:w="4961" w:type="dxa"/>
          </w:tcPr>
          <w:p w14:paraId="52E0B73B" w14:textId="77777777" w:rsidR="00E15916" w:rsidRPr="00E15916" w:rsidRDefault="00E15916" w:rsidP="00257324">
            <w:pPr>
              <w:jc w:val="center"/>
              <w:rPr>
                <w:noProof/>
              </w:rPr>
            </w:pPr>
            <w:r w:rsidRPr="00E15916">
              <w:rPr>
                <w:noProof/>
              </w:rPr>
              <w:t>ARTIKL</w:t>
            </w:r>
          </w:p>
        </w:tc>
        <w:tc>
          <w:tcPr>
            <w:tcW w:w="2268" w:type="dxa"/>
          </w:tcPr>
          <w:p w14:paraId="11E23B09" w14:textId="77777777" w:rsidR="00E15916" w:rsidRPr="00E15916" w:rsidRDefault="00E15916" w:rsidP="00257324">
            <w:pPr>
              <w:jc w:val="center"/>
              <w:rPr>
                <w:noProof/>
              </w:rPr>
            </w:pPr>
            <w:r w:rsidRPr="00E15916">
              <w:rPr>
                <w:noProof/>
              </w:rPr>
              <w:t>JEDINICA MJERE</w:t>
            </w:r>
          </w:p>
        </w:tc>
        <w:tc>
          <w:tcPr>
            <w:tcW w:w="1694" w:type="dxa"/>
          </w:tcPr>
          <w:p w14:paraId="2EFF91A0" w14:textId="77777777" w:rsidR="00E15916" w:rsidRPr="00E15916" w:rsidRDefault="00E15916" w:rsidP="00257324">
            <w:pPr>
              <w:jc w:val="center"/>
              <w:rPr>
                <w:noProof/>
              </w:rPr>
            </w:pPr>
            <w:r w:rsidRPr="00E15916">
              <w:rPr>
                <w:noProof/>
              </w:rPr>
              <w:t>KOLIČINA</w:t>
            </w:r>
          </w:p>
        </w:tc>
      </w:tr>
      <w:tr w:rsidR="00E15916" w:rsidRPr="00E15916" w14:paraId="2E381983" w14:textId="77777777" w:rsidTr="007300AA">
        <w:trPr>
          <w:trHeight w:val="172"/>
        </w:trPr>
        <w:tc>
          <w:tcPr>
            <w:tcW w:w="4961" w:type="dxa"/>
          </w:tcPr>
          <w:p w14:paraId="319A80EA" w14:textId="77777777" w:rsidR="00E15916" w:rsidRPr="00E15916" w:rsidRDefault="00E15916" w:rsidP="004C4439">
            <w:pPr>
              <w:numPr>
                <w:ilvl w:val="0"/>
                <w:numId w:val="29"/>
              </w:numPr>
              <w:contextualSpacing/>
              <w:rPr>
                <w:noProof/>
              </w:rPr>
            </w:pPr>
            <w:r w:rsidRPr="00E15916">
              <w:rPr>
                <w:noProof/>
              </w:rPr>
              <w:t>Platnene tenisice za dvoranu</w:t>
            </w:r>
          </w:p>
        </w:tc>
        <w:tc>
          <w:tcPr>
            <w:tcW w:w="2268" w:type="dxa"/>
          </w:tcPr>
          <w:p w14:paraId="0F50598B" w14:textId="77777777" w:rsidR="00E15916" w:rsidRPr="00E15916" w:rsidRDefault="00E15916" w:rsidP="00E15916">
            <w:pPr>
              <w:rPr>
                <w:noProof/>
              </w:rPr>
            </w:pPr>
            <w:r w:rsidRPr="00E15916">
              <w:rPr>
                <w:noProof/>
              </w:rPr>
              <w:t>Komad</w:t>
            </w:r>
          </w:p>
        </w:tc>
        <w:tc>
          <w:tcPr>
            <w:tcW w:w="1694" w:type="dxa"/>
          </w:tcPr>
          <w:p w14:paraId="1887D662" w14:textId="77777777" w:rsidR="00E15916" w:rsidRPr="00E15916" w:rsidRDefault="00E15916" w:rsidP="00E15916">
            <w:pPr>
              <w:rPr>
                <w:noProof/>
              </w:rPr>
            </w:pPr>
            <w:r w:rsidRPr="00E15916">
              <w:rPr>
                <w:noProof/>
              </w:rPr>
              <w:t>1</w:t>
            </w:r>
          </w:p>
        </w:tc>
      </w:tr>
      <w:tr w:rsidR="00E15916" w:rsidRPr="00E15916" w14:paraId="608163C1" w14:textId="77777777" w:rsidTr="007300AA">
        <w:trPr>
          <w:trHeight w:val="172"/>
        </w:trPr>
        <w:tc>
          <w:tcPr>
            <w:tcW w:w="4961" w:type="dxa"/>
          </w:tcPr>
          <w:p w14:paraId="39377B00" w14:textId="77777777" w:rsidR="00E15916" w:rsidRPr="00E15916" w:rsidRDefault="00E15916" w:rsidP="004C4439">
            <w:pPr>
              <w:numPr>
                <w:ilvl w:val="0"/>
                <w:numId w:val="29"/>
              </w:numPr>
              <w:contextualSpacing/>
              <w:rPr>
                <w:noProof/>
              </w:rPr>
            </w:pPr>
            <w:r w:rsidRPr="00E15916">
              <w:rPr>
                <w:noProof/>
              </w:rPr>
              <w:t>Sportske tenisice za vanjske prostore</w:t>
            </w:r>
          </w:p>
        </w:tc>
        <w:tc>
          <w:tcPr>
            <w:tcW w:w="2268" w:type="dxa"/>
          </w:tcPr>
          <w:p w14:paraId="2076829F" w14:textId="77777777" w:rsidR="00E15916" w:rsidRPr="00E15916" w:rsidRDefault="00E15916" w:rsidP="00E15916">
            <w:pPr>
              <w:rPr>
                <w:noProof/>
              </w:rPr>
            </w:pPr>
            <w:r w:rsidRPr="00E15916">
              <w:rPr>
                <w:noProof/>
              </w:rPr>
              <w:t>Komad</w:t>
            </w:r>
          </w:p>
        </w:tc>
        <w:tc>
          <w:tcPr>
            <w:tcW w:w="1694" w:type="dxa"/>
          </w:tcPr>
          <w:p w14:paraId="7D7DDC82" w14:textId="77777777" w:rsidR="00E15916" w:rsidRPr="00E15916" w:rsidRDefault="00E15916" w:rsidP="00E15916">
            <w:pPr>
              <w:rPr>
                <w:noProof/>
              </w:rPr>
            </w:pPr>
            <w:r w:rsidRPr="00E15916">
              <w:rPr>
                <w:noProof/>
              </w:rPr>
              <w:t>1</w:t>
            </w:r>
          </w:p>
        </w:tc>
      </w:tr>
      <w:tr w:rsidR="00E15916" w:rsidRPr="00E15916" w14:paraId="2279403C" w14:textId="77777777" w:rsidTr="00257324">
        <w:tblPrEx>
          <w:tblLook w:val="0000" w:firstRow="0" w:lastRow="0" w:firstColumn="0" w:lastColumn="0" w:noHBand="0" w:noVBand="0"/>
        </w:tblPrEx>
        <w:trPr>
          <w:trHeight w:val="2066"/>
        </w:trPr>
        <w:tc>
          <w:tcPr>
            <w:tcW w:w="8923" w:type="dxa"/>
            <w:gridSpan w:val="3"/>
          </w:tcPr>
          <w:p w14:paraId="5EDCDF1E" w14:textId="77777777" w:rsidR="00E15916" w:rsidRPr="00E15916" w:rsidRDefault="00E15916" w:rsidP="00E15916"/>
          <w:p w14:paraId="5A687357" w14:textId="77777777" w:rsidR="00E15916" w:rsidRPr="00E15916" w:rsidRDefault="00E15916" w:rsidP="00E15916"/>
          <w:p w14:paraId="741DAA97" w14:textId="77777777" w:rsidR="00E15916" w:rsidRPr="00E15916" w:rsidRDefault="00E15916" w:rsidP="00E15916">
            <w:r w:rsidRPr="00E15916">
              <w:rPr>
                <w:noProof/>
                <w:lang w:eastAsia="hr-HR"/>
              </w:rPr>
              <w:drawing>
                <wp:anchor distT="0" distB="0" distL="114300" distR="114300" simplePos="0" relativeHeight="251667456" behindDoc="0" locked="0" layoutInCell="1" allowOverlap="1" wp14:anchorId="3CDF08CB" wp14:editId="53612F75">
                  <wp:simplePos x="0" y="0"/>
                  <wp:positionH relativeFrom="column">
                    <wp:posOffset>4127500</wp:posOffset>
                  </wp:positionH>
                  <wp:positionV relativeFrom="page">
                    <wp:posOffset>396875</wp:posOffset>
                  </wp:positionV>
                  <wp:extent cx="580390" cy="570865"/>
                  <wp:effectExtent l="0" t="0" r="0" b="635"/>
                  <wp:wrapSquare wrapText="bothSides"/>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0390" cy="570865"/>
                          </a:xfrm>
                          <a:prstGeom prst="rect">
                            <a:avLst/>
                          </a:prstGeom>
                          <a:noFill/>
                        </pic:spPr>
                      </pic:pic>
                    </a:graphicData>
                  </a:graphic>
                </wp:anchor>
              </w:drawing>
            </w:r>
          </w:p>
          <w:p w14:paraId="312668D4" w14:textId="7773628B" w:rsidR="00E15916" w:rsidRPr="00E15916" w:rsidRDefault="00E15916" w:rsidP="00E15916">
            <w:r w:rsidRPr="00E15916">
              <w:t xml:space="preserve">Vaš Hrvatski Crveni križ Gradsko društvo Crvenog </w:t>
            </w:r>
          </w:p>
          <w:p w14:paraId="29905E2A" w14:textId="77777777" w:rsidR="00E15916" w:rsidRPr="00E15916" w:rsidRDefault="00E15916" w:rsidP="00E15916">
            <w:r w:rsidRPr="00E15916">
              <w:t xml:space="preserve">                      križa Koprivnica!</w:t>
            </w:r>
          </w:p>
        </w:tc>
      </w:tr>
    </w:tbl>
    <w:p w14:paraId="596C74FE" w14:textId="21633DD7" w:rsidR="00B37CE7" w:rsidRDefault="00B37CE7" w:rsidP="00BA5639">
      <w:pPr>
        <w:spacing w:after="0" w:line="240" w:lineRule="auto"/>
        <w:rPr>
          <w:sz w:val="24"/>
          <w:szCs w:val="24"/>
        </w:rPr>
      </w:pPr>
    </w:p>
    <w:p w14:paraId="77482510" w14:textId="25C2CD5A" w:rsidR="00E15916" w:rsidRDefault="00E15916" w:rsidP="00BA5639">
      <w:pPr>
        <w:spacing w:after="0" w:line="240" w:lineRule="auto"/>
        <w:rPr>
          <w:sz w:val="24"/>
          <w:szCs w:val="24"/>
        </w:rPr>
      </w:pPr>
    </w:p>
    <w:p w14:paraId="3D4CB6F5" w14:textId="4C839DA2" w:rsidR="00E15916" w:rsidRDefault="00E15916" w:rsidP="00BA5639">
      <w:pPr>
        <w:spacing w:after="0" w:line="240" w:lineRule="auto"/>
        <w:rPr>
          <w:sz w:val="24"/>
          <w:szCs w:val="24"/>
        </w:rPr>
      </w:pPr>
    </w:p>
    <w:p w14:paraId="70432890" w14:textId="5B781EE9" w:rsidR="007E154F" w:rsidRDefault="007E154F" w:rsidP="00BA5639">
      <w:pPr>
        <w:spacing w:after="0" w:line="240" w:lineRule="auto"/>
        <w:rPr>
          <w:sz w:val="24"/>
          <w:szCs w:val="24"/>
        </w:rPr>
      </w:pPr>
    </w:p>
    <w:p w14:paraId="2A46C190" w14:textId="777C80E2" w:rsidR="007E154F" w:rsidRDefault="007E154F" w:rsidP="00BA5639">
      <w:pPr>
        <w:spacing w:after="0" w:line="240" w:lineRule="auto"/>
        <w:rPr>
          <w:sz w:val="24"/>
          <w:szCs w:val="24"/>
        </w:rPr>
      </w:pPr>
    </w:p>
    <w:p w14:paraId="7E695A8E" w14:textId="2AC3EE8D" w:rsidR="007E154F" w:rsidRDefault="007E154F" w:rsidP="00BA5639">
      <w:pPr>
        <w:spacing w:after="0" w:line="240" w:lineRule="auto"/>
        <w:rPr>
          <w:sz w:val="24"/>
          <w:szCs w:val="24"/>
        </w:rPr>
      </w:pPr>
    </w:p>
    <w:p w14:paraId="39A35F87" w14:textId="4B94A2BF" w:rsidR="007E154F" w:rsidRDefault="007E154F" w:rsidP="00BA5639">
      <w:pPr>
        <w:spacing w:after="0" w:line="240" w:lineRule="auto"/>
        <w:rPr>
          <w:sz w:val="24"/>
          <w:szCs w:val="24"/>
        </w:rPr>
      </w:pPr>
    </w:p>
    <w:p w14:paraId="20345806" w14:textId="1321A178" w:rsidR="007E154F" w:rsidRDefault="007E154F" w:rsidP="00BA5639">
      <w:pPr>
        <w:spacing w:after="0" w:line="240" w:lineRule="auto"/>
        <w:rPr>
          <w:sz w:val="24"/>
          <w:szCs w:val="24"/>
        </w:rPr>
      </w:pPr>
    </w:p>
    <w:p w14:paraId="0C3C306B" w14:textId="7C1A38B5" w:rsidR="007E154F" w:rsidRDefault="007E154F" w:rsidP="00BA5639">
      <w:pPr>
        <w:spacing w:after="0" w:line="240" w:lineRule="auto"/>
        <w:rPr>
          <w:sz w:val="24"/>
          <w:szCs w:val="24"/>
        </w:rPr>
      </w:pPr>
    </w:p>
    <w:p w14:paraId="14FE6EAB" w14:textId="7FE853C9" w:rsidR="007E154F" w:rsidRDefault="007E154F" w:rsidP="00BA5639">
      <w:pPr>
        <w:spacing w:after="0" w:line="240" w:lineRule="auto"/>
        <w:rPr>
          <w:sz w:val="24"/>
          <w:szCs w:val="24"/>
        </w:rPr>
      </w:pPr>
    </w:p>
    <w:p w14:paraId="0EE332AB" w14:textId="3D1B8C49" w:rsidR="007E154F" w:rsidRDefault="007E154F" w:rsidP="00BA5639">
      <w:pPr>
        <w:spacing w:after="0" w:line="240" w:lineRule="auto"/>
        <w:rPr>
          <w:sz w:val="24"/>
          <w:szCs w:val="24"/>
        </w:rPr>
      </w:pPr>
    </w:p>
    <w:p w14:paraId="64E18EE7" w14:textId="3C343193" w:rsidR="007E154F" w:rsidRDefault="007E154F" w:rsidP="00BA5639">
      <w:pPr>
        <w:spacing w:after="0" w:line="240" w:lineRule="auto"/>
        <w:rPr>
          <w:sz w:val="24"/>
          <w:szCs w:val="24"/>
        </w:rPr>
      </w:pPr>
    </w:p>
    <w:p w14:paraId="395E9F55" w14:textId="7E134BED" w:rsidR="007E154F" w:rsidRDefault="007E154F" w:rsidP="00BA5639">
      <w:pPr>
        <w:spacing w:after="0" w:line="240" w:lineRule="auto"/>
        <w:rPr>
          <w:sz w:val="24"/>
          <w:szCs w:val="24"/>
        </w:rPr>
      </w:pPr>
    </w:p>
    <w:p w14:paraId="4554D150" w14:textId="61EEBA9C" w:rsidR="007E154F" w:rsidRDefault="007E154F" w:rsidP="00BA5639">
      <w:pPr>
        <w:spacing w:after="0" w:line="240" w:lineRule="auto"/>
        <w:rPr>
          <w:sz w:val="24"/>
          <w:szCs w:val="24"/>
        </w:rPr>
      </w:pPr>
    </w:p>
    <w:p w14:paraId="1E79D6A1" w14:textId="432B9DCE" w:rsidR="007E154F" w:rsidRDefault="007E154F" w:rsidP="00BA5639">
      <w:pPr>
        <w:spacing w:after="0" w:line="240" w:lineRule="auto"/>
        <w:rPr>
          <w:sz w:val="24"/>
          <w:szCs w:val="24"/>
        </w:rPr>
      </w:pPr>
    </w:p>
    <w:p w14:paraId="7B51ADF7" w14:textId="078BDD89" w:rsidR="007E154F" w:rsidRDefault="007E154F" w:rsidP="00BA5639">
      <w:pPr>
        <w:spacing w:after="0" w:line="240" w:lineRule="auto"/>
        <w:rPr>
          <w:sz w:val="24"/>
          <w:szCs w:val="24"/>
        </w:rPr>
      </w:pPr>
    </w:p>
    <w:p w14:paraId="1151CA00" w14:textId="48A4FA8E" w:rsidR="007E154F" w:rsidRDefault="007E154F" w:rsidP="007E154F">
      <w:pPr>
        <w:pStyle w:val="Naslov2"/>
        <w:rPr>
          <w:rFonts w:ascii="Calibri" w:hAnsi="Calibri" w:cs="Calibri"/>
        </w:rPr>
      </w:pPr>
      <w:bookmarkStart w:id="135" w:name="_Toc60053706"/>
      <w:bookmarkStart w:id="136" w:name="_Toc76033911"/>
      <w:bookmarkStart w:id="137" w:name="_Toc76035673"/>
      <w:r w:rsidRPr="00D473A4">
        <w:rPr>
          <w:rFonts w:ascii="Calibri" w:hAnsi="Calibri" w:cs="Calibri"/>
        </w:rPr>
        <w:t xml:space="preserve">Prilog </w:t>
      </w:r>
      <w:bookmarkEnd w:id="135"/>
      <w:bookmarkEnd w:id="136"/>
      <w:bookmarkEnd w:id="137"/>
      <w:r w:rsidR="004C4439">
        <w:rPr>
          <w:rFonts w:ascii="Calibri" w:hAnsi="Calibri" w:cs="Calibri"/>
        </w:rPr>
        <w:t>4</w:t>
      </w:r>
    </w:p>
    <w:p w14:paraId="09BF15B4" w14:textId="77777777" w:rsidR="007E154F" w:rsidRDefault="007E154F" w:rsidP="007E154F">
      <w:pPr>
        <w:rPr>
          <w:lang w:eastAsia="hr-HR"/>
        </w:rPr>
      </w:pPr>
    </w:p>
    <w:p w14:paraId="02B05A9C" w14:textId="77777777" w:rsidR="007E154F" w:rsidRPr="000F5EF9" w:rsidRDefault="007E154F" w:rsidP="007E154F">
      <w:pPr>
        <w:rPr>
          <w:rFonts w:cs="Calibri,Bold"/>
          <w:b/>
          <w:bCs/>
          <w:color w:val="000000"/>
        </w:rPr>
      </w:pPr>
      <w:r>
        <w:rPr>
          <w:lang w:eastAsia="hr-HR"/>
        </w:rPr>
        <w:t xml:space="preserve"> </w:t>
      </w:r>
      <w:r w:rsidRPr="000F5EF9">
        <w:rPr>
          <w:rFonts w:cs="Calibri,Bold"/>
          <w:b/>
          <w:bCs/>
          <w:color w:val="000000"/>
        </w:rPr>
        <w:t>Prijedlog Ugovora o nabavi</w:t>
      </w:r>
    </w:p>
    <w:p w14:paraId="4290B956" w14:textId="77777777" w:rsidR="007E154F" w:rsidRPr="000F5EF9" w:rsidRDefault="007E154F" w:rsidP="007E154F">
      <w:pPr>
        <w:jc w:val="both"/>
        <w:rPr>
          <w:rFonts w:cs="Calibri,Bold"/>
          <w:color w:val="000000"/>
        </w:rPr>
      </w:pPr>
      <w:r w:rsidRPr="000F5EF9">
        <w:rPr>
          <w:rFonts w:cs="Calibri,Bold"/>
          <w:b/>
          <w:bCs/>
          <w:color w:val="000000"/>
        </w:rPr>
        <w:t xml:space="preserve">HRVATSKI CRVENI KRIŽ GRADSKO DRUŠTVO CRVENOG KRIŽA </w:t>
      </w:r>
      <w:r>
        <w:rPr>
          <w:rFonts w:cs="Calibri,Bold"/>
          <w:b/>
          <w:bCs/>
          <w:color w:val="000000"/>
        </w:rPr>
        <w:t>KOPRIVNICA</w:t>
      </w:r>
      <w:r w:rsidRPr="000F5EF9">
        <w:rPr>
          <w:rFonts w:cs="Calibri,Bold"/>
          <w:b/>
          <w:bCs/>
          <w:color w:val="000000"/>
        </w:rPr>
        <w:t xml:space="preserve">, </w:t>
      </w:r>
      <w:r w:rsidRPr="000F5EF9">
        <w:rPr>
          <w:rFonts w:cs="Calibri,Bold"/>
          <w:color w:val="000000"/>
        </w:rPr>
        <w:t>Braće Radić 7, 48000</w:t>
      </w:r>
    </w:p>
    <w:p w14:paraId="4522E798" w14:textId="77777777" w:rsidR="007E154F" w:rsidRPr="000F5EF9" w:rsidRDefault="007E154F" w:rsidP="007E154F">
      <w:pPr>
        <w:jc w:val="both"/>
        <w:rPr>
          <w:rFonts w:cs="Calibri,Bold"/>
          <w:color w:val="000000"/>
        </w:rPr>
      </w:pPr>
      <w:r w:rsidRPr="000F5EF9">
        <w:rPr>
          <w:rFonts w:cs="Calibri,Bold"/>
          <w:color w:val="000000"/>
        </w:rPr>
        <w:t xml:space="preserve">Koprivnica, OIB: 86728714397, zastupan po ravnateljici Adela </w:t>
      </w:r>
      <w:proofErr w:type="spellStart"/>
      <w:r w:rsidRPr="000F5EF9">
        <w:rPr>
          <w:rFonts w:cs="Calibri,Bold"/>
          <w:color w:val="000000"/>
        </w:rPr>
        <w:t>Sočev</w:t>
      </w:r>
      <w:proofErr w:type="spellEnd"/>
      <w:r w:rsidRPr="000F5EF9">
        <w:rPr>
          <w:rFonts w:cs="Calibri,Bold"/>
          <w:color w:val="000000"/>
        </w:rPr>
        <w:t xml:space="preserve"> (dalje u tekstu: Naručitelj), i __________________, ________________, OIB: ______________, zastupan po direktoru___________ (dalje u tekstu: Isporučitelj) sklapaju</w:t>
      </w:r>
    </w:p>
    <w:p w14:paraId="671B8A68" w14:textId="77777777" w:rsidR="007E154F" w:rsidRPr="000F5EF9" w:rsidRDefault="007E154F" w:rsidP="007E154F">
      <w:pPr>
        <w:jc w:val="both"/>
        <w:rPr>
          <w:rFonts w:cs="Calibri,Bold"/>
          <w:b/>
          <w:bCs/>
          <w:color w:val="000000"/>
        </w:rPr>
      </w:pPr>
    </w:p>
    <w:p w14:paraId="2699AFF8" w14:textId="77777777" w:rsidR="007E154F" w:rsidRPr="000F5EF9" w:rsidRDefault="007E154F" w:rsidP="007E154F">
      <w:pPr>
        <w:jc w:val="center"/>
        <w:rPr>
          <w:rFonts w:cstheme="minorHAnsi"/>
          <w:b/>
          <w:bCs/>
          <w:color w:val="000000"/>
          <w:sz w:val="24"/>
          <w:szCs w:val="24"/>
        </w:rPr>
      </w:pPr>
      <w:r w:rsidRPr="000F5EF9">
        <w:rPr>
          <w:rFonts w:cstheme="minorHAnsi"/>
          <w:b/>
          <w:bCs/>
          <w:color w:val="000000"/>
          <w:sz w:val="24"/>
          <w:szCs w:val="24"/>
        </w:rPr>
        <w:t xml:space="preserve">UGOVOR O KUPOPRODAJI KOMPLETA ODJEĆE ZA TJELESNI ODGOJ </w:t>
      </w:r>
    </w:p>
    <w:p w14:paraId="71007E0E" w14:textId="77777777" w:rsidR="007E154F" w:rsidRPr="000F5EF9" w:rsidRDefault="007E154F" w:rsidP="007E154F">
      <w:pPr>
        <w:jc w:val="center"/>
        <w:rPr>
          <w:rFonts w:cstheme="minorHAnsi"/>
          <w:b/>
          <w:bCs/>
          <w:color w:val="000000"/>
          <w:sz w:val="24"/>
          <w:szCs w:val="24"/>
        </w:rPr>
      </w:pPr>
      <w:r w:rsidRPr="000F5EF9">
        <w:rPr>
          <w:rFonts w:cstheme="minorHAnsi"/>
          <w:b/>
          <w:bCs/>
          <w:color w:val="000000"/>
          <w:sz w:val="24"/>
          <w:szCs w:val="24"/>
        </w:rPr>
        <w:t>I/ILI OBUĆE ZA TJELESNI ODGOJ</w:t>
      </w:r>
    </w:p>
    <w:p w14:paraId="3AF0CB6F" w14:textId="77777777" w:rsidR="007E154F" w:rsidRPr="000F5EF9" w:rsidRDefault="007E154F" w:rsidP="007E154F">
      <w:pPr>
        <w:jc w:val="center"/>
        <w:rPr>
          <w:rFonts w:cstheme="minorHAnsi"/>
          <w:b/>
          <w:bCs/>
          <w:color w:val="000000"/>
        </w:rPr>
      </w:pPr>
    </w:p>
    <w:p w14:paraId="42B92DFA" w14:textId="77777777" w:rsidR="007E154F" w:rsidRPr="000F5EF9" w:rsidRDefault="007E154F" w:rsidP="007E154F">
      <w:pPr>
        <w:jc w:val="center"/>
        <w:rPr>
          <w:rFonts w:cstheme="minorHAnsi"/>
          <w:b/>
          <w:bCs/>
          <w:color w:val="000000"/>
        </w:rPr>
      </w:pPr>
      <w:r w:rsidRPr="000F5EF9">
        <w:rPr>
          <w:rFonts w:cstheme="minorHAnsi"/>
          <w:b/>
          <w:bCs/>
          <w:color w:val="000000"/>
        </w:rPr>
        <w:t>PREDMET UGOVORA</w:t>
      </w:r>
    </w:p>
    <w:p w14:paraId="5525A2B1" w14:textId="77777777" w:rsidR="007E154F" w:rsidRPr="000F5EF9" w:rsidRDefault="007E154F" w:rsidP="007E154F">
      <w:pPr>
        <w:jc w:val="center"/>
        <w:rPr>
          <w:rFonts w:cs="Calibri,Bold"/>
          <w:b/>
          <w:bCs/>
          <w:color w:val="000000"/>
        </w:rPr>
      </w:pPr>
      <w:r w:rsidRPr="000F5EF9">
        <w:rPr>
          <w:rFonts w:cs="Calibri,Bold"/>
          <w:b/>
          <w:bCs/>
          <w:color w:val="000000"/>
        </w:rPr>
        <w:t>Članak 1.</w:t>
      </w:r>
    </w:p>
    <w:p w14:paraId="1FDF3619" w14:textId="1DE13402" w:rsidR="007E154F" w:rsidRPr="000F5EF9" w:rsidRDefault="007E154F" w:rsidP="007E154F">
      <w:pPr>
        <w:spacing w:before="240" w:line="240" w:lineRule="auto"/>
        <w:jc w:val="both"/>
        <w:rPr>
          <w:rFonts w:cstheme="minorHAnsi"/>
          <w:color w:val="000000"/>
          <w:highlight w:val="yellow"/>
        </w:rPr>
      </w:pPr>
      <w:r w:rsidRPr="000F5EF9">
        <w:rPr>
          <w:rFonts w:cstheme="minorHAnsi"/>
          <w:color w:val="000000"/>
        </w:rPr>
        <w:t xml:space="preserve">(1) Ovaj ugovor sklapa se temeljem provedenog postupka nabave broj 3-2021 za osobe koje su </w:t>
      </w:r>
      <w:proofErr w:type="spellStart"/>
      <w:r w:rsidR="00DE4EDE">
        <w:rPr>
          <w:rFonts w:cstheme="minorHAnsi"/>
          <w:color w:val="000000"/>
        </w:rPr>
        <w:t>ne</w:t>
      </w:r>
      <w:r w:rsidRPr="000F5EF9">
        <w:rPr>
          <w:rFonts w:cstheme="minorHAnsi"/>
          <w:color w:val="000000"/>
        </w:rPr>
        <w:t>obveznici</w:t>
      </w:r>
      <w:proofErr w:type="spellEnd"/>
      <w:r w:rsidRPr="000F5EF9">
        <w:rPr>
          <w:rFonts w:cstheme="minorHAnsi"/>
          <w:color w:val="000000"/>
        </w:rPr>
        <w:t xml:space="preserve"> Zakona o javnoj nabavi, u sklopu projekta „Školska oprema za školarce u sjevernoj Hrvatskoj i Banovini“ financiranog iz Fonda europske pomoći za najpotrebitije 2014. – 2020. godine i Naručiteljeve Odluke o odabiru ponude broj: xx__/2021 od dana __. __. 2021.</w:t>
      </w:r>
    </w:p>
    <w:p w14:paraId="512B0FBC" w14:textId="77777777" w:rsidR="007E154F" w:rsidRPr="000F5EF9" w:rsidRDefault="007E154F" w:rsidP="007E154F">
      <w:pPr>
        <w:spacing w:before="240" w:line="240" w:lineRule="auto"/>
        <w:jc w:val="both"/>
        <w:rPr>
          <w:rFonts w:cstheme="minorHAnsi"/>
          <w:color w:val="000000"/>
        </w:rPr>
      </w:pPr>
      <w:r w:rsidRPr="000F5EF9">
        <w:rPr>
          <w:rFonts w:cstheme="minorHAnsi"/>
          <w:color w:val="000000"/>
        </w:rPr>
        <w:t>(2) Ovim se Ugovorom uređuju međusobni odnosi, prava i obveze Naručitelja i Isporučitelja u izvršenju predmeta Ugovora prema Dokumentaciji za nadmetanje u postupku nabave kompleta odjeće za tjelesni odgoj i/ili obuće za tjelesni odgoj i ponudi odabranog Isporučitelja broj xx___/2021 zaprimljenoj od strane Naručitelja __. __. 2021. godine, za nabavu kompleta odjeće za tjelesni odgoj i/ili obuće za tjelesni odgoj opisane u Dokumentaciji za nadmetanje i Ponudbenom troškovniku s priloženim tehničkim specifikacijama (dalje u tekstu: Roba).</w:t>
      </w:r>
    </w:p>
    <w:p w14:paraId="7C07710A" w14:textId="77777777" w:rsidR="007E154F" w:rsidRPr="000F5EF9" w:rsidRDefault="007E154F" w:rsidP="007E154F">
      <w:pPr>
        <w:spacing w:before="240" w:line="240" w:lineRule="auto"/>
        <w:jc w:val="both"/>
        <w:rPr>
          <w:rFonts w:cstheme="minorHAnsi"/>
          <w:color w:val="000000"/>
        </w:rPr>
      </w:pPr>
      <w:r w:rsidRPr="000F5EF9">
        <w:rPr>
          <w:rFonts w:cstheme="minorHAnsi"/>
          <w:color w:val="000000"/>
        </w:rPr>
        <w:t>(3) Isporučitelj se obvezuje isporučiti oko 911 kompleta odjeće za tjelesni odgoj od 1. do 8. razreda osnovne škole i oko 911 paketa obuće za tjelesni odgoj od 1. do 8. razreda osnovne škole (nadalje: Roba). Raspodjelu kompleta po uzrastu naručitelj će dostaviti nakon potpisa ugovora.</w:t>
      </w:r>
    </w:p>
    <w:p w14:paraId="4488935B" w14:textId="77777777" w:rsidR="007E154F" w:rsidRPr="000F5EF9" w:rsidRDefault="007E154F" w:rsidP="007E154F">
      <w:pPr>
        <w:spacing w:line="240" w:lineRule="auto"/>
        <w:jc w:val="both"/>
        <w:rPr>
          <w:rFonts w:cstheme="minorHAnsi"/>
          <w:color w:val="000000"/>
        </w:rPr>
      </w:pPr>
      <w:r w:rsidRPr="000F5EF9">
        <w:rPr>
          <w:rFonts w:cstheme="minorHAnsi"/>
          <w:color w:val="000000"/>
        </w:rPr>
        <w:t xml:space="preserve">(4) Količine Robe navedene u troškovniku i dokumentaciji za nadmetanje okvirne su i za Naručitelja nisu obvezujuće, a procijenjene su temeljem projekta „Školska oprema za školarce u sjevernoj Hrvatskoj i Banovini“. Naručitelj zadržava pravo narudžbe manje ili veće količine paketa po jediničnim cijenama </w:t>
      </w:r>
      <w:r w:rsidRPr="000F5EF9">
        <w:rPr>
          <w:rFonts w:cs="Calibri,Bold"/>
          <w:color w:val="000000"/>
        </w:rPr>
        <w:t>paketa odnosno proizvoda iz odabrane ponude, izražene u Ponudbenim troškovnicima koji su</w:t>
      </w:r>
      <w:r w:rsidRPr="000F5EF9">
        <w:rPr>
          <w:rFonts w:cstheme="minorHAnsi"/>
          <w:color w:val="000000"/>
        </w:rPr>
        <w:t xml:space="preserve"> </w:t>
      </w:r>
      <w:r w:rsidRPr="000F5EF9">
        <w:rPr>
          <w:rFonts w:cs="Calibri,Bold"/>
          <w:color w:val="000000"/>
        </w:rPr>
        <w:t>sastavni dio ovog ugovora, a najviše do iznosa procijenjenih vrijednosti nabave od 163.980,00 HRK</w:t>
      </w:r>
      <w:r w:rsidRPr="000F5EF9">
        <w:rPr>
          <w:rFonts w:cstheme="minorHAnsi"/>
          <w:color w:val="000000"/>
        </w:rPr>
        <w:t xml:space="preserve"> </w:t>
      </w:r>
      <w:r w:rsidRPr="000F5EF9">
        <w:rPr>
          <w:rFonts w:cs="Calibri,Bold"/>
          <w:color w:val="000000"/>
        </w:rPr>
        <w:t>bez PDV-a odnosno 204.975,00 HRK s PDV-om za Grupu 1 – Odjeća za tjelesni odgoj i od 163.251,20</w:t>
      </w:r>
      <w:r w:rsidRPr="000F5EF9">
        <w:rPr>
          <w:rFonts w:cstheme="minorHAnsi"/>
          <w:color w:val="000000"/>
        </w:rPr>
        <w:t xml:space="preserve"> </w:t>
      </w:r>
      <w:r w:rsidRPr="000F5EF9">
        <w:rPr>
          <w:rFonts w:cs="Calibri,Bold"/>
          <w:color w:val="000000"/>
        </w:rPr>
        <w:t>HRK bez PDV-a odnosno 204.064,00 HRK s PDV-om za Grupu 2 – Obuća za tjelesni odgoj.</w:t>
      </w:r>
    </w:p>
    <w:p w14:paraId="4689D450" w14:textId="77777777" w:rsidR="007E154F" w:rsidRPr="000F5EF9" w:rsidRDefault="007E154F" w:rsidP="007E154F">
      <w:pPr>
        <w:jc w:val="both"/>
      </w:pPr>
      <w:r w:rsidRPr="000F5EF9">
        <w:t>(5) Ponudbeni list, Ponudbeni troškovnici i tehničke specifikacije popunjeni, potpisani i ovjereni od strane Isporučitelja nalaze se u prilogu ovoga ugovora i čine njegov sastavni dio.</w:t>
      </w:r>
    </w:p>
    <w:p w14:paraId="6476534D" w14:textId="77777777" w:rsidR="004C4439" w:rsidRDefault="007E154F" w:rsidP="007E154F">
      <w:pPr>
        <w:jc w:val="both"/>
      </w:pPr>
      <w:r w:rsidRPr="000F5EF9">
        <w:t xml:space="preserve">(6) Isporučitelj se obvezuje prilikom izvršenja ovoga Ugovora u okviru ugovorenih cijena i okvirnih količina osigurati besprijekornu kakvoću, način pakiranja, način prijevoza te ostale parametre vezane </w:t>
      </w:r>
    </w:p>
    <w:p w14:paraId="3F9F68EB" w14:textId="77777777" w:rsidR="004C4439" w:rsidRDefault="004C4439" w:rsidP="007E154F">
      <w:pPr>
        <w:jc w:val="both"/>
      </w:pPr>
    </w:p>
    <w:p w14:paraId="30A2DB21" w14:textId="2A66AA48" w:rsidR="007E154F" w:rsidRPr="000F5EF9" w:rsidRDefault="007E154F" w:rsidP="007E154F">
      <w:pPr>
        <w:jc w:val="both"/>
      </w:pPr>
      <w:r w:rsidRPr="000F5EF9">
        <w:t>za proizvodnju, prijevoz i stavljanje na tržište školske opreme, a u skladu s važećim pozitivnim propisima Republike Hrvatske.</w:t>
      </w:r>
    </w:p>
    <w:p w14:paraId="72BD4133" w14:textId="77777777" w:rsidR="007E154F" w:rsidRPr="000F5EF9" w:rsidRDefault="007E154F" w:rsidP="007E154F">
      <w:pPr>
        <w:jc w:val="both"/>
      </w:pPr>
    </w:p>
    <w:p w14:paraId="617B34EA" w14:textId="77777777" w:rsidR="007E154F" w:rsidRPr="000F5EF9" w:rsidRDefault="007E154F" w:rsidP="007E154F">
      <w:pPr>
        <w:jc w:val="center"/>
        <w:rPr>
          <w:b/>
          <w:bCs/>
        </w:rPr>
      </w:pPr>
      <w:r w:rsidRPr="000F5EF9">
        <w:rPr>
          <w:b/>
          <w:bCs/>
        </w:rPr>
        <w:t>VRSTA, ROK, MJESTO I NAČIN ISPORUKE ROBE</w:t>
      </w:r>
    </w:p>
    <w:p w14:paraId="4EA9EAB8" w14:textId="77777777" w:rsidR="007E154F" w:rsidRPr="000F5EF9" w:rsidRDefault="007E154F" w:rsidP="007E154F">
      <w:pPr>
        <w:jc w:val="center"/>
        <w:rPr>
          <w:b/>
          <w:bCs/>
        </w:rPr>
      </w:pPr>
      <w:r w:rsidRPr="000F5EF9">
        <w:rPr>
          <w:b/>
          <w:bCs/>
        </w:rPr>
        <w:t>Članak 2.</w:t>
      </w:r>
    </w:p>
    <w:p w14:paraId="679E7C64" w14:textId="77777777" w:rsidR="007E154F" w:rsidRPr="000F5EF9" w:rsidRDefault="007E154F" w:rsidP="007E154F">
      <w:pPr>
        <w:spacing w:line="240" w:lineRule="auto"/>
        <w:jc w:val="both"/>
      </w:pPr>
      <w:r w:rsidRPr="000F5EF9">
        <w:t>(1) Isporučitelj se obvezuje Naručitelju isporučivati Robu sukladno svim zahtjevima navedenim u tehničkim specifikacijama sadržanim u troškovniku, cjelokupnoj Dokumentaciji za nadmetanje i svojoj ponudi.</w:t>
      </w:r>
    </w:p>
    <w:p w14:paraId="46170994" w14:textId="09FDBBB9" w:rsidR="007E154F" w:rsidRPr="000F5EF9" w:rsidRDefault="007E154F" w:rsidP="007E154F">
      <w:pPr>
        <w:spacing w:line="240" w:lineRule="auto"/>
        <w:jc w:val="both"/>
      </w:pPr>
      <w:r w:rsidRPr="000F5EF9">
        <w:t xml:space="preserve">(2) Isporučitelj se obvezuje svu Robu specificiranu narudžbama isporučiti do </w:t>
      </w:r>
      <w:r w:rsidR="005E4ACA">
        <w:t>_________</w:t>
      </w:r>
      <w:r w:rsidRPr="00B80B4D">
        <w:t>2021.</w:t>
      </w:r>
      <w:r w:rsidRPr="000F5EF9">
        <w:t xml:space="preserve"> godine.</w:t>
      </w:r>
    </w:p>
    <w:p w14:paraId="7CD75944" w14:textId="77777777" w:rsidR="007E154F" w:rsidRPr="000F5EF9" w:rsidRDefault="007E154F" w:rsidP="007E154F">
      <w:pPr>
        <w:spacing w:line="240" w:lineRule="auto"/>
        <w:jc w:val="both"/>
      </w:pPr>
      <w:r w:rsidRPr="000F5EF9">
        <w:t>(3) Isporučitelj se obvezuje Robu isporučivati u mjesta distribucije i skladišta Naručitelja na primatelje i adrese isporuke na području Republike Hrvatske kako slijedi:</w:t>
      </w:r>
    </w:p>
    <w:p w14:paraId="6C88721F" w14:textId="77777777" w:rsidR="007E154F" w:rsidRPr="000F5EF9" w:rsidRDefault="007E154F" w:rsidP="007E154F">
      <w:pPr>
        <w:autoSpaceDE w:val="0"/>
        <w:autoSpaceDN w:val="0"/>
        <w:adjustRightInd w:val="0"/>
        <w:spacing w:after="0" w:line="240" w:lineRule="auto"/>
        <w:rPr>
          <w:rFonts w:cs="Calibri"/>
        </w:rPr>
      </w:pPr>
      <w:r w:rsidRPr="000F5EF9">
        <w:rPr>
          <w:rFonts w:cs="Calibri"/>
        </w:rPr>
        <w:t>1. Gradsko društvo Crvenog križa Koprivnica, Koprivnica</w:t>
      </w:r>
    </w:p>
    <w:p w14:paraId="498F092B" w14:textId="77777777" w:rsidR="007E154F" w:rsidRPr="000F5EF9" w:rsidRDefault="007E154F" w:rsidP="007E154F">
      <w:pPr>
        <w:autoSpaceDE w:val="0"/>
        <w:autoSpaceDN w:val="0"/>
        <w:adjustRightInd w:val="0"/>
        <w:spacing w:after="0" w:line="240" w:lineRule="auto"/>
        <w:rPr>
          <w:rFonts w:cs="Calibri"/>
        </w:rPr>
      </w:pPr>
      <w:r w:rsidRPr="000F5EF9">
        <w:rPr>
          <w:rFonts w:cs="Calibri"/>
        </w:rPr>
        <w:t>2. Gradsko društvo Crvenog križa Sisak, Sisak</w:t>
      </w:r>
    </w:p>
    <w:p w14:paraId="0F5FA4D8" w14:textId="77777777" w:rsidR="007E154F" w:rsidRPr="000F5EF9" w:rsidRDefault="007E154F" w:rsidP="007E154F">
      <w:pPr>
        <w:autoSpaceDE w:val="0"/>
        <w:autoSpaceDN w:val="0"/>
        <w:adjustRightInd w:val="0"/>
        <w:spacing w:after="0" w:line="240" w:lineRule="auto"/>
        <w:rPr>
          <w:rFonts w:cs="Calibri"/>
        </w:rPr>
      </w:pPr>
      <w:r w:rsidRPr="000F5EF9">
        <w:rPr>
          <w:rFonts w:cs="Calibri"/>
        </w:rPr>
        <w:t>3. Gradsko društvo Crvenog križa Križevci, Križevci</w:t>
      </w:r>
    </w:p>
    <w:p w14:paraId="6343AD5C" w14:textId="77777777" w:rsidR="007E154F" w:rsidRPr="000F5EF9" w:rsidRDefault="007E154F" w:rsidP="007E154F">
      <w:pPr>
        <w:autoSpaceDE w:val="0"/>
        <w:autoSpaceDN w:val="0"/>
        <w:adjustRightInd w:val="0"/>
        <w:spacing w:after="0" w:line="240" w:lineRule="auto"/>
        <w:rPr>
          <w:rFonts w:cs="Calibri"/>
        </w:rPr>
      </w:pPr>
      <w:r w:rsidRPr="000F5EF9">
        <w:rPr>
          <w:rFonts w:cs="Calibri"/>
        </w:rPr>
        <w:t>4. Gradsko društvo Crvenog križa Đurđevac, Đurđevac</w:t>
      </w:r>
    </w:p>
    <w:p w14:paraId="365E99C9" w14:textId="77777777" w:rsidR="007E154F" w:rsidRPr="000F5EF9" w:rsidRDefault="007E154F" w:rsidP="007E154F">
      <w:pPr>
        <w:autoSpaceDE w:val="0"/>
        <w:autoSpaceDN w:val="0"/>
        <w:adjustRightInd w:val="0"/>
        <w:spacing w:after="0" w:line="240" w:lineRule="auto"/>
        <w:rPr>
          <w:rFonts w:cs="Calibri"/>
        </w:rPr>
      </w:pPr>
      <w:r w:rsidRPr="000F5EF9">
        <w:rPr>
          <w:rFonts w:cs="Calibri"/>
        </w:rPr>
        <w:t xml:space="preserve">5. </w:t>
      </w:r>
      <w:r>
        <w:rPr>
          <w:rFonts w:cs="Calibri"/>
        </w:rPr>
        <w:t xml:space="preserve">Općinsko </w:t>
      </w:r>
      <w:r w:rsidRPr="000F5EF9">
        <w:rPr>
          <w:rFonts w:cs="Calibri"/>
        </w:rPr>
        <w:t xml:space="preserve">društvo Crvenog križa </w:t>
      </w:r>
      <w:proofErr w:type="spellStart"/>
      <w:r w:rsidRPr="000F5EF9">
        <w:rPr>
          <w:rFonts w:cs="Calibri"/>
        </w:rPr>
        <w:t>Topusko</w:t>
      </w:r>
      <w:proofErr w:type="spellEnd"/>
      <w:r w:rsidRPr="000F5EF9">
        <w:rPr>
          <w:rFonts w:cs="Calibri"/>
        </w:rPr>
        <w:t xml:space="preserve">, </w:t>
      </w:r>
      <w:proofErr w:type="spellStart"/>
      <w:r w:rsidRPr="000F5EF9">
        <w:rPr>
          <w:rFonts w:cs="Calibri"/>
        </w:rPr>
        <w:t>Topusko</w:t>
      </w:r>
      <w:proofErr w:type="spellEnd"/>
    </w:p>
    <w:p w14:paraId="663E750E" w14:textId="77777777" w:rsidR="007E154F" w:rsidRPr="000F5EF9" w:rsidRDefault="007E154F" w:rsidP="007E154F">
      <w:pPr>
        <w:autoSpaceDE w:val="0"/>
        <w:autoSpaceDN w:val="0"/>
        <w:adjustRightInd w:val="0"/>
        <w:spacing w:after="0" w:line="240" w:lineRule="auto"/>
        <w:rPr>
          <w:rFonts w:cs="Calibri"/>
        </w:rPr>
      </w:pPr>
      <w:r w:rsidRPr="000F5EF9">
        <w:rPr>
          <w:rFonts w:cs="Calibri"/>
        </w:rPr>
        <w:t>6. Gradsko društvo Crvenog križa Glina, Glina</w:t>
      </w:r>
    </w:p>
    <w:p w14:paraId="051D8D68" w14:textId="77777777" w:rsidR="007E154F" w:rsidRPr="000F5EF9" w:rsidRDefault="007E154F" w:rsidP="007E154F">
      <w:pPr>
        <w:autoSpaceDE w:val="0"/>
        <w:autoSpaceDN w:val="0"/>
        <w:adjustRightInd w:val="0"/>
        <w:spacing w:after="0" w:line="240" w:lineRule="auto"/>
        <w:rPr>
          <w:rFonts w:cs="Calibri"/>
        </w:rPr>
      </w:pPr>
      <w:r w:rsidRPr="000F5EF9">
        <w:rPr>
          <w:rFonts w:cs="Calibri"/>
        </w:rPr>
        <w:t>7. Općinsko društvo Crvenog križa Dvor, Dvor</w:t>
      </w:r>
    </w:p>
    <w:p w14:paraId="59C670CC" w14:textId="77777777" w:rsidR="007E154F" w:rsidRPr="000F5EF9" w:rsidRDefault="007E154F" w:rsidP="007E154F">
      <w:pPr>
        <w:autoSpaceDE w:val="0"/>
        <w:autoSpaceDN w:val="0"/>
        <w:adjustRightInd w:val="0"/>
        <w:spacing w:after="0" w:line="240" w:lineRule="auto"/>
        <w:rPr>
          <w:rFonts w:cs="Calibri"/>
        </w:rPr>
      </w:pPr>
      <w:r w:rsidRPr="000F5EF9">
        <w:rPr>
          <w:rFonts w:cs="Calibri"/>
        </w:rPr>
        <w:t>8. Gradsko društvo Crvenog križa Kutina, Kutina</w:t>
      </w:r>
    </w:p>
    <w:p w14:paraId="2CE22DC8" w14:textId="77777777" w:rsidR="007E154F" w:rsidRPr="000F5EF9" w:rsidRDefault="007E154F" w:rsidP="007E154F">
      <w:pPr>
        <w:autoSpaceDE w:val="0"/>
        <w:autoSpaceDN w:val="0"/>
        <w:adjustRightInd w:val="0"/>
        <w:spacing w:after="0" w:line="240" w:lineRule="auto"/>
        <w:rPr>
          <w:rFonts w:cs="Calibri"/>
        </w:rPr>
      </w:pPr>
      <w:r w:rsidRPr="000F5EF9">
        <w:rPr>
          <w:rFonts w:cs="Calibri"/>
        </w:rPr>
        <w:t>9. Gradsko društvo Crvenog križa Petrinja, Petrinja</w:t>
      </w:r>
    </w:p>
    <w:p w14:paraId="7C032C2B" w14:textId="77777777" w:rsidR="007E154F" w:rsidRPr="000F5EF9" w:rsidRDefault="007E154F" w:rsidP="007E154F">
      <w:pPr>
        <w:autoSpaceDE w:val="0"/>
        <w:autoSpaceDN w:val="0"/>
        <w:adjustRightInd w:val="0"/>
        <w:spacing w:after="0" w:line="240" w:lineRule="auto"/>
        <w:rPr>
          <w:rFonts w:cs="Calibri"/>
        </w:rPr>
      </w:pPr>
      <w:r w:rsidRPr="000F5EF9">
        <w:rPr>
          <w:rFonts w:cs="Calibri"/>
        </w:rPr>
        <w:t xml:space="preserve">10. </w:t>
      </w:r>
      <w:r>
        <w:rPr>
          <w:rFonts w:cs="Calibri"/>
        </w:rPr>
        <w:t>Općinsko</w:t>
      </w:r>
      <w:r w:rsidRPr="000F5EF9">
        <w:rPr>
          <w:rFonts w:cs="Calibri"/>
        </w:rPr>
        <w:t xml:space="preserve"> društvo Crvenog križa Gvozd, Gvozd</w:t>
      </w:r>
    </w:p>
    <w:p w14:paraId="20C257A6" w14:textId="77777777" w:rsidR="007E154F" w:rsidRPr="000F5EF9" w:rsidRDefault="007E154F" w:rsidP="007E154F">
      <w:pPr>
        <w:autoSpaceDE w:val="0"/>
        <w:autoSpaceDN w:val="0"/>
        <w:adjustRightInd w:val="0"/>
        <w:spacing w:after="0" w:line="240" w:lineRule="auto"/>
        <w:rPr>
          <w:rFonts w:cs="Calibri"/>
        </w:rPr>
      </w:pPr>
      <w:r w:rsidRPr="000F5EF9">
        <w:rPr>
          <w:rFonts w:cs="Calibri"/>
        </w:rPr>
        <w:t>11. Gradsko društvo Crvenog križa Bjelovar, Bjelovar</w:t>
      </w:r>
    </w:p>
    <w:p w14:paraId="5AA92FAE" w14:textId="77777777" w:rsidR="007E154F" w:rsidRPr="000F5EF9" w:rsidRDefault="007E154F" w:rsidP="007E154F">
      <w:pPr>
        <w:autoSpaceDE w:val="0"/>
        <w:autoSpaceDN w:val="0"/>
        <w:adjustRightInd w:val="0"/>
        <w:spacing w:after="0" w:line="240" w:lineRule="auto"/>
        <w:rPr>
          <w:rFonts w:cs="Calibri"/>
        </w:rPr>
      </w:pPr>
      <w:r w:rsidRPr="000F5EF9">
        <w:rPr>
          <w:rFonts w:cs="Calibri"/>
        </w:rPr>
        <w:t>12. Gradsko društvo Crvenog križa Čazma, Čazma</w:t>
      </w:r>
    </w:p>
    <w:p w14:paraId="2796FEC7" w14:textId="77777777" w:rsidR="007E154F" w:rsidRPr="000F5EF9" w:rsidRDefault="007E154F" w:rsidP="007E154F">
      <w:pPr>
        <w:autoSpaceDE w:val="0"/>
        <w:autoSpaceDN w:val="0"/>
        <w:adjustRightInd w:val="0"/>
        <w:spacing w:after="0" w:line="240" w:lineRule="auto"/>
        <w:rPr>
          <w:rFonts w:cs="Calibri"/>
        </w:rPr>
      </w:pPr>
      <w:r w:rsidRPr="000F5EF9">
        <w:rPr>
          <w:rFonts w:cs="Calibri"/>
        </w:rPr>
        <w:t>13. Gradsko društvo Crvenog križa Garešnica, Garešnica</w:t>
      </w:r>
    </w:p>
    <w:p w14:paraId="66B8E697" w14:textId="77777777" w:rsidR="007E154F" w:rsidRPr="000F5EF9" w:rsidRDefault="007E154F" w:rsidP="007E154F">
      <w:pPr>
        <w:autoSpaceDE w:val="0"/>
        <w:autoSpaceDN w:val="0"/>
        <w:adjustRightInd w:val="0"/>
        <w:spacing w:after="0" w:line="240" w:lineRule="auto"/>
        <w:rPr>
          <w:rFonts w:cs="Calibri"/>
        </w:rPr>
      </w:pPr>
      <w:r w:rsidRPr="000F5EF9">
        <w:rPr>
          <w:rFonts w:cs="Calibri"/>
        </w:rPr>
        <w:t>14. Gradsko društvo Crvenog križa Grubišno polje, Grubišno polje</w:t>
      </w:r>
    </w:p>
    <w:p w14:paraId="5E7327F0" w14:textId="77777777" w:rsidR="007E154F" w:rsidRPr="000F5EF9" w:rsidRDefault="007E154F" w:rsidP="007E154F">
      <w:pPr>
        <w:rPr>
          <w:rFonts w:cs="Calibri"/>
        </w:rPr>
      </w:pPr>
      <w:r w:rsidRPr="000F5EF9">
        <w:rPr>
          <w:rFonts w:cs="Calibri"/>
        </w:rPr>
        <w:t>15. Gradsko društvo Crvenog križa Ivanić-Grad, Ivanić-Grad</w:t>
      </w:r>
      <w:r w:rsidRPr="000F5EF9">
        <w:rPr>
          <w:rFonts w:cs="Calibri"/>
        </w:rPr>
        <w:br/>
        <w:t>16. Hrvatski Crveni križ, Zagreb</w:t>
      </w:r>
    </w:p>
    <w:p w14:paraId="02D01069" w14:textId="77777777" w:rsidR="007E154F" w:rsidRPr="000F5EF9" w:rsidRDefault="007E154F" w:rsidP="007E154F">
      <w:pPr>
        <w:jc w:val="both"/>
      </w:pPr>
      <w:r w:rsidRPr="000F5EF9">
        <w:t>a po potrebi i na druge lokacije na području Republike Hrvatske koje odredi Naručitelj, a u skladu s narudžbom.</w:t>
      </w:r>
    </w:p>
    <w:p w14:paraId="0312470B" w14:textId="77777777" w:rsidR="007E154F" w:rsidRPr="000F5EF9" w:rsidRDefault="007E154F" w:rsidP="007E154F">
      <w:pPr>
        <w:jc w:val="both"/>
      </w:pPr>
      <w:r w:rsidRPr="000F5EF9">
        <w:t>(4) Isporučitelj se obvezuje isporuku Robe započeti u roku od ______(__) dana računajući od dana zaprimanja pisane narudžbe Naručitelja. Pojedinačna narudžba sadržava sljedeće podatke: naziv primatelja Robe, mjesto isporuke, naziv Isporučitelja, datum izdavanja narudžbe, naziv i količine Robe za svako mjesto isporuke, broj i način isporuka za svako mjesto isporuke navedene u članku 2. stavak 3 ovoga Ugovora, jedinične cijene, ukupan iznos stavki, iznos PDV-a, ukupan iznos vrijednosti naručene robe s uključenim PDV-om, rok plaćanja, adresu za dostavu računa, pečat i potpis ovlaštene osobe Naručitelja.</w:t>
      </w:r>
    </w:p>
    <w:p w14:paraId="6F3C1BA1" w14:textId="77777777" w:rsidR="007E154F" w:rsidRPr="000F5EF9" w:rsidRDefault="007E154F" w:rsidP="007E154F">
      <w:pPr>
        <w:spacing w:line="240" w:lineRule="auto"/>
        <w:jc w:val="both"/>
      </w:pPr>
      <w:r w:rsidRPr="000F5EF9">
        <w:t>(5) Isporučitelj se obvezuje Naručitelju dostaviti plan isporuke Robe najkasnije 48 sata prije početka isporuke, te se obvezuje da u roku trideset (30) dana od dana početka isporuke isporuče svu količinu Robe iz pisane narudžbe.</w:t>
      </w:r>
    </w:p>
    <w:p w14:paraId="553F0025" w14:textId="66176DAA" w:rsidR="007E154F" w:rsidRDefault="007E154F" w:rsidP="007E154F">
      <w:pPr>
        <w:jc w:val="both"/>
      </w:pPr>
      <w:r w:rsidRPr="000F5EF9">
        <w:t xml:space="preserve">(6) U slučaju nepridržavanja početka roka isporuke i roka za cjelokupnu isporuke navedenih u točki 5 </w:t>
      </w:r>
      <w:r w:rsidR="005E4ACA">
        <w:t>i</w:t>
      </w:r>
    </w:p>
    <w:p w14:paraId="6CF56DD2" w14:textId="77777777" w:rsidR="007E154F" w:rsidRPr="000F5EF9" w:rsidRDefault="007E154F" w:rsidP="007E154F">
      <w:pPr>
        <w:jc w:val="both"/>
      </w:pPr>
    </w:p>
    <w:p w14:paraId="1E82FE16" w14:textId="77777777" w:rsidR="007E154F" w:rsidRPr="000F5EF9" w:rsidRDefault="007E154F" w:rsidP="007E154F">
      <w:pPr>
        <w:spacing w:line="240" w:lineRule="auto"/>
        <w:jc w:val="both"/>
      </w:pPr>
      <w:r w:rsidRPr="000F5EF9">
        <w:t>6 ovog članka odnosno kašnjenja s isporukom Robe, na teret Isporučitelja obračunat će se penali u iznosu od 0,5 ؉ (promila) od ukupne vrijednosti pojedinačne narudžbe Robe (s PDV-om) za svaki kalendarski dan kašnjenja. Pri tome, ukupan iznos penalizacije ne smije prijeći iznos od 5% ukupne vrijednosti Ugovora s PDV-om.</w:t>
      </w:r>
    </w:p>
    <w:p w14:paraId="225A61F1" w14:textId="77777777" w:rsidR="007E154F" w:rsidRPr="000F5EF9" w:rsidRDefault="007E154F" w:rsidP="007E154F">
      <w:pPr>
        <w:spacing w:line="240" w:lineRule="auto"/>
        <w:jc w:val="both"/>
      </w:pPr>
      <w:r w:rsidRPr="000F5EF9">
        <w:t>(7) Isporučitelj će Robu, na određeno mjesto isporuke navedene u članku 2. stavak 3 ovoga Ugovora, isporučivati isključivo radnim danom i to najkasnije do 15:00 sati.</w:t>
      </w:r>
    </w:p>
    <w:p w14:paraId="006C2D20" w14:textId="77777777" w:rsidR="007E154F" w:rsidRPr="000F5EF9" w:rsidRDefault="007E154F" w:rsidP="007E154F">
      <w:pPr>
        <w:spacing w:line="240" w:lineRule="auto"/>
        <w:jc w:val="both"/>
      </w:pPr>
      <w:r w:rsidRPr="000F5EF9">
        <w:t>(8) Naručitelj će Robu za sva mjesta isporuke naručivati jednom ili više puta.</w:t>
      </w:r>
    </w:p>
    <w:p w14:paraId="510BDE8B" w14:textId="77777777" w:rsidR="007E154F" w:rsidRPr="000F5EF9" w:rsidRDefault="007E154F" w:rsidP="007E154F">
      <w:pPr>
        <w:spacing w:line="240" w:lineRule="auto"/>
        <w:jc w:val="both"/>
      </w:pPr>
      <w:r w:rsidRPr="000F5EF9">
        <w:t>(9) Naručitelj zadržava pravo izmjene uvjeta navedenih u stavcima 5, 6, 7 i 8 ovoga članka, o čemu se obvezuje u pisanom obliku izvijestiti Isporučitelja najmanje deset (10) dana prije početka isporuke Robe za određeno mjesto isporuke ili početka isporuke po jednoj narudžbi.</w:t>
      </w:r>
    </w:p>
    <w:p w14:paraId="4F6563FF" w14:textId="77777777" w:rsidR="007E154F" w:rsidRPr="000F5EF9" w:rsidRDefault="007E154F" w:rsidP="007E154F">
      <w:pPr>
        <w:spacing w:line="240" w:lineRule="auto"/>
        <w:jc w:val="both"/>
      </w:pPr>
      <w:r w:rsidRPr="000F5EF9">
        <w:t>(10) Isporučitelj je u cijelosti odgovoran za prijevoz i isporuku robe koja je predmet ovoga ugovora.</w:t>
      </w:r>
    </w:p>
    <w:p w14:paraId="7FBA0958" w14:textId="77777777" w:rsidR="007E154F" w:rsidRPr="000F5EF9" w:rsidRDefault="007E154F" w:rsidP="007E154F">
      <w:pPr>
        <w:spacing w:line="240" w:lineRule="auto"/>
        <w:jc w:val="both"/>
      </w:pPr>
      <w:r w:rsidRPr="000F5EF9">
        <w:t>(11) Naručitelj se obvezuje već kod prve narudžbe upoznati Isporučitelja sa logističkim kapacitetima i mogućnostima zaprimanja Robe od strane primatelja kako bi Isporučitelj mogao prilagoditi vrstu vozila i način isporuke Robe na određeno mjesto isporuke</w:t>
      </w:r>
      <w:r>
        <w:t>.</w:t>
      </w:r>
    </w:p>
    <w:p w14:paraId="1F0581C3" w14:textId="77777777" w:rsidR="007E154F" w:rsidRPr="000F5EF9" w:rsidRDefault="007E154F" w:rsidP="007E154F">
      <w:pPr>
        <w:spacing w:line="240" w:lineRule="auto"/>
        <w:jc w:val="both"/>
      </w:pPr>
      <w:r w:rsidRPr="000F5EF9">
        <w:t>(12) Isporučitelj se obvezuje Robu isporučivati u kompletima po veličinama odjeće za Grupu 1 –Odjeća za tjelesni odgoj od 1. do 8. razreda osnovne škole, i/ili u kompletima po veličinama obuće za Grupu 2 – Obuća za tjelesni odgoj od 1. do 8. razreda osnovne škole, zapakiranu u odgovarajuću kartonsku ambalažu ili vrećice složenu prema vrstama kompleta na palete standardnih dimenzija te osigurati spuštanje paketa iz dostavnog vozila. Naručitelj se obvezuje izvršiti povrat paleta pri svakoj sljedećoj isporuci ili nakon završetka cjelokupne isporuke najkasnije do završetka provedbe projekta, a koje Isporučitelj može potraživati najkasnije 15 dana od dana isteka ovoga ugovora.</w:t>
      </w:r>
    </w:p>
    <w:p w14:paraId="314FD501" w14:textId="61D2A550" w:rsidR="007E154F" w:rsidRPr="000F5EF9" w:rsidRDefault="007E154F" w:rsidP="007E154F">
      <w:pPr>
        <w:spacing w:line="240" w:lineRule="auto"/>
        <w:jc w:val="both"/>
      </w:pPr>
      <w:r w:rsidRPr="000F5EF9">
        <w:t>(14) Isporučitelj se obvezuje Robu pri pakiranju označiti oznakama utvrđenim u dokumentaciji za nadmetanje. S vanjske strane svakog kompleta opreme mora biti propisana oznaka s logom projekta, a unutar svakog kompleta popis artikala u kompletu.</w:t>
      </w:r>
    </w:p>
    <w:p w14:paraId="5EAB65EC" w14:textId="77777777" w:rsidR="007E154F" w:rsidRPr="000F5EF9" w:rsidRDefault="007E154F" w:rsidP="007E154F">
      <w:pPr>
        <w:spacing w:line="240" w:lineRule="auto"/>
        <w:jc w:val="both"/>
      </w:pPr>
      <w:r w:rsidRPr="000F5EF9">
        <w:t>(15) Kvantitativan i kvalitativan prijam Robe obavljat će ovlašteni predstavnici Naručitelja na adresama primatelja prema dostavnim dokumentima Isporučitelja a u skladu s narudžbom.</w:t>
      </w:r>
    </w:p>
    <w:p w14:paraId="7071F16A" w14:textId="77777777" w:rsidR="007E154F" w:rsidRPr="000F5EF9" w:rsidRDefault="007E154F" w:rsidP="007E154F">
      <w:pPr>
        <w:spacing w:line="240" w:lineRule="auto"/>
        <w:jc w:val="both"/>
      </w:pPr>
      <w:r w:rsidRPr="000F5EF9">
        <w:t>(16) Ako isporučena roba količinom odgovara traženom, ovlaštena osoba Naručitelja na adresi primatelja čitko ispisuje ime i prezime na dostavnom dokumentu te potpisuje i zadržava jedan primjerak dostavnog dokumenta.</w:t>
      </w:r>
    </w:p>
    <w:p w14:paraId="5E4751D0" w14:textId="77777777" w:rsidR="007E154F" w:rsidRPr="000F5EF9" w:rsidRDefault="007E154F" w:rsidP="007E154F">
      <w:pPr>
        <w:spacing w:line="240" w:lineRule="auto"/>
        <w:jc w:val="both"/>
      </w:pPr>
      <w:r w:rsidRPr="000F5EF9">
        <w:t>(17) U slučaju da se prilikom preuzimanja utvrdi kvalitativni i/ili kvantitativni nedostatak Robe, Naručitelj je dužan sastaviti zapisnik o utvrđenoj činjenici te ga potpisanog i ovjerenog dostaviti Isporučitelju radi reklamacije i u svrhu otklanjanja nedostatka.</w:t>
      </w:r>
    </w:p>
    <w:p w14:paraId="711A7E63" w14:textId="77777777" w:rsidR="007E154F" w:rsidRPr="000F5EF9" w:rsidRDefault="007E154F" w:rsidP="007E154F">
      <w:r w:rsidRPr="000F5EF9">
        <w:t>(18) Isporučitelj se obvezuje da će uočeni nedostatak ispraviti, otkloniti ili nadoknaditi najkasnije u roku od 2 (dva) dana računajući od dana primitka reklamacije.</w:t>
      </w:r>
    </w:p>
    <w:p w14:paraId="206F9666" w14:textId="77777777" w:rsidR="007E154F" w:rsidRPr="000F5EF9" w:rsidRDefault="007E154F" w:rsidP="007E154F">
      <w:pPr>
        <w:jc w:val="both"/>
      </w:pPr>
      <w:r w:rsidRPr="000F5EF9">
        <w:t>(19) Naručitelj će isporučenu Robu preuzeti samo ako je u skladu sa specifikacijama u troškovniku. Izmjene u sadržaju paketa moguće su jedino uz pisano odobrenje Naručitelja, a na zamolbu Isporučitelja. Naručitelj će izmjene u sadržaju paketa prihvatiti jedino ako su izmjenom ponuđeni artikli kvalitativno i kvantitativno jednaki ili bolji u odnosu na sadržaj kompleta iz odabrane ponude, a razlozi za potrebom izmjene detaljno objašnjeni. Niti jedna odobrena izmjena u sadržaju paketa ne smije rezultirati izmjenom cijene ponuđenog artikla bez PDV-a.</w:t>
      </w:r>
    </w:p>
    <w:p w14:paraId="73E99966" w14:textId="77777777" w:rsidR="007E154F" w:rsidRDefault="007E154F" w:rsidP="007E154F">
      <w:pPr>
        <w:jc w:val="center"/>
        <w:rPr>
          <w:b/>
          <w:bCs/>
        </w:rPr>
      </w:pPr>
    </w:p>
    <w:p w14:paraId="63AECFCB" w14:textId="77777777" w:rsidR="007E154F" w:rsidRPr="000F5EF9" w:rsidRDefault="007E154F" w:rsidP="007E154F">
      <w:pPr>
        <w:jc w:val="center"/>
        <w:rPr>
          <w:b/>
          <w:bCs/>
        </w:rPr>
      </w:pPr>
      <w:r w:rsidRPr="000F5EF9">
        <w:rPr>
          <w:b/>
          <w:bCs/>
        </w:rPr>
        <w:t>CIJENA, ROK I NAČIN PLAĆANJA</w:t>
      </w:r>
    </w:p>
    <w:p w14:paraId="446694C2" w14:textId="77777777" w:rsidR="007E154F" w:rsidRPr="000F5EF9" w:rsidRDefault="007E154F" w:rsidP="007E154F">
      <w:pPr>
        <w:jc w:val="center"/>
        <w:rPr>
          <w:b/>
          <w:bCs/>
        </w:rPr>
      </w:pPr>
      <w:r w:rsidRPr="000F5EF9">
        <w:rPr>
          <w:b/>
          <w:bCs/>
        </w:rPr>
        <w:t>Članak 3.</w:t>
      </w:r>
    </w:p>
    <w:p w14:paraId="2E65B38A" w14:textId="77777777" w:rsidR="007E154F" w:rsidRPr="000F5EF9" w:rsidRDefault="007E154F" w:rsidP="007E154F">
      <w:r w:rsidRPr="000F5EF9">
        <w:t>(1) Naručitelj i Izvršitelj su suglasni da ukupna cijena ugovorene Robe za količine iz članka 1. stavak 2. ovoga Ugovora može iznositi najviše</w:t>
      </w:r>
    </w:p>
    <w:p w14:paraId="0EA57F8A" w14:textId="0291B254" w:rsidR="007E154F" w:rsidRPr="000F5EF9" w:rsidRDefault="00476881" w:rsidP="007E154F">
      <w:pPr>
        <w:spacing w:line="240" w:lineRule="auto"/>
        <w:jc w:val="center"/>
        <w:rPr>
          <w:b/>
          <w:bCs/>
        </w:rPr>
      </w:pPr>
      <w:r>
        <w:rPr>
          <w:b/>
          <w:bCs/>
        </w:rPr>
        <w:t>__________________</w:t>
      </w:r>
      <w:r w:rsidR="007E154F" w:rsidRPr="000F5EF9">
        <w:rPr>
          <w:b/>
          <w:bCs/>
        </w:rPr>
        <w:t xml:space="preserve"> HRK bez PDV-a</w:t>
      </w:r>
    </w:p>
    <w:p w14:paraId="7E1A92C4" w14:textId="709459FA" w:rsidR="007E154F" w:rsidRPr="000F5EF9" w:rsidRDefault="007E154F" w:rsidP="007E154F">
      <w:pPr>
        <w:spacing w:line="240" w:lineRule="auto"/>
        <w:jc w:val="center"/>
      </w:pPr>
      <w:r w:rsidRPr="000F5EF9">
        <w:t>(slovima:</w:t>
      </w:r>
      <w:r w:rsidR="00476881">
        <w:t>______________________________________</w:t>
      </w:r>
      <w:r w:rsidRPr="000F5EF9">
        <w:t>)</w:t>
      </w:r>
    </w:p>
    <w:p w14:paraId="5C7D6DE6" w14:textId="77777777" w:rsidR="007E154F" w:rsidRPr="000F5EF9" w:rsidRDefault="007E154F" w:rsidP="007E154F">
      <w:pPr>
        <w:spacing w:line="240" w:lineRule="auto"/>
        <w:jc w:val="center"/>
      </w:pPr>
      <w:r w:rsidRPr="000F5EF9">
        <w:t>odnosno</w:t>
      </w:r>
    </w:p>
    <w:p w14:paraId="52EE04C5" w14:textId="2F20C86D" w:rsidR="007E154F" w:rsidRPr="000F5EF9" w:rsidRDefault="00476881" w:rsidP="007E154F">
      <w:pPr>
        <w:spacing w:line="240" w:lineRule="auto"/>
        <w:jc w:val="center"/>
        <w:rPr>
          <w:b/>
          <w:bCs/>
        </w:rPr>
      </w:pPr>
      <w:r>
        <w:rPr>
          <w:b/>
          <w:bCs/>
        </w:rPr>
        <w:t>_______________________</w:t>
      </w:r>
      <w:r w:rsidR="007E154F" w:rsidRPr="000F5EF9">
        <w:rPr>
          <w:b/>
          <w:bCs/>
        </w:rPr>
        <w:t xml:space="preserve"> HRK sa PDV-om</w:t>
      </w:r>
    </w:p>
    <w:p w14:paraId="1039C8D8" w14:textId="7C026BDA" w:rsidR="007E154F" w:rsidRPr="000F5EF9" w:rsidRDefault="007E154F" w:rsidP="007E154F">
      <w:pPr>
        <w:spacing w:line="240" w:lineRule="auto"/>
        <w:jc w:val="center"/>
      </w:pPr>
      <w:r w:rsidRPr="000F5EF9">
        <w:t xml:space="preserve">(slovima: </w:t>
      </w:r>
      <w:r w:rsidR="00476881">
        <w:t>____________________________________</w:t>
      </w:r>
      <w:r w:rsidRPr="000F5EF9">
        <w:t>)</w:t>
      </w:r>
    </w:p>
    <w:p w14:paraId="13DAC0B1" w14:textId="77777777" w:rsidR="007E154F" w:rsidRPr="000F5EF9" w:rsidRDefault="007E154F" w:rsidP="007E154F">
      <w:pPr>
        <w:spacing w:line="240" w:lineRule="auto"/>
        <w:jc w:val="center"/>
      </w:pPr>
      <w:r w:rsidRPr="000F5EF9">
        <w:t>ILI</w:t>
      </w:r>
    </w:p>
    <w:p w14:paraId="4A1EFEF2" w14:textId="77777777" w:rsidR="007E154F" w:rsidRPr="000F5EF9" w:rsidRDefault="007E154F" w:rsidP="007E154F">
      <w:pPr>
        <w:spacing w:line="240" w:lineRule="auto"/>
        <w:jc w:val="center"/>
      </w:pPr>
      <w:r w:rsidRPr="000F5EF9">
        <w:t>za Grupu 1 – Odjeća za tjelesni odgoj:</w:t>
      </w:r>
    </w:p>
    <w:p w14:paraId="2227700B" w14:textId="5FBF461E" w:rsidR="007E154F" w:rsidRPr="000F5EF9" w:rsidRDefault="00476881" w:rsidP="007E154F">
      <w:pPr>
        <w:spacing w:line="240" w:lineRule="auto"/>
        <w:jc w:val="center"/>
        <w:rPr>
          <w:b/>
          <w:bCs/>
        </w:rPr>
      </w:pPr>
      <w:r>
        <w:rPr>
          <w:b/>
          <w:bCs/>
        </w:rPr>
        <w:t>______________</w:t>
      </w:r>
      <w:r w:rsidR="007E154F" w:rsidRPr="000F5EF9">
        <w:rPr>
          <w:b/>
          <w:bCs/>
        </w:rPr>
        <w:t xml:space="preserve"> HRK bez PDV-a</w:t>
      </w:r>
    </w:p>
    <w:p w14:paraId="5E021F93" w14:textId="17C31174" w:rsidR="007E154F" w:rsidRPr="000F5EF9" w:rsidRDefault="007E154F" w:rsidP="007E154F">
      <w:pPr>
        <w:spacing w:line="240" w:lineRule="auto"/>
        <w:jc w:val="center"/>
      </w:pPr>
      <w:r w:rsidRPr="000F5EF9">
        <w:t xml:space="preserve">(slovima: </w:t>
      </w:r>
      <w:r w:rsidR="00476881">
        <w:t>___________________________________</w:t>
      </w:r>
      <w:r w:rsidRPr="000F5EF9">
        <w:t>)</w:t>
      </w:r>
    </w:p>
    <w:p w14:paraId="1282327B" w14:textId="77777777" w:rsidR="007E154F" w:rsidRPr="000F5EF9" w:rsidRDefault="007E154F" w:rsidP="007E154F">
      <w:pPr>
        <w:spacing w:line="240" w:lineRule="auto"/>
        <w:jc w:val="center"/>
      </w:pPr>
      <w:r w:rsidRPr="000F5EF9">
        <w:t>odnosno</w:t>
      </w:r>
    </w:p>
    <w:p w14:paraId="27D757A0" w14:textId="3AA11365" w:rsidR="007E154F" w:rsidRPr="000F5EF9" w:rsidRDefault="00476881" w:rsidP="007E154F">
      <w:pPr>
        <w:spacing w:line="240" w:lineRule="auto"/>
        <w:jc w:val="center"/>
        <w:rPr>
          <w:b/>
          <w:bCs/>
        </w:rPr>
      </w:pPr>
      <w:r>
        <w:rPr>
          <w:b/>
          <w:bCs/>
        </w:rPr>
        <w:t>____________________</w:t>
      </w:r>
      <w:r w:rsidR="007E154F" w:rsidRPr="000F5EF9">
        <w:rPr>
          <w:b/>
          <w:bCs/>
        </w:rPr>
        <w:t xml:space="preserve"> HRK ukupno s PDV-om</w:t>
      </w:r>
    </w:p>
    <w:p w14:paraId="0B495EC8" w14:textId="0E563B66" w:rsidR="007E154F" w:rsidRPr="000F5EF9" w:rsidRDefault="007E154F" w:rsidP="007E154F">
      <w:pPr>
        <w:spacing w:line="240" w:lineRule="auto"/>
        <w:jc w:val="center"/>
      </w:pPr>
      <w:r w:rsidRPr="000F5EF9">
        <w:t xml:space="preserve">(slovima: </w:t>
      </w:r>
      <w:r w:rsidR="00476881">
        <w:t>___________________________________</w:t>
      </w:r>
      <w:r w:rsidRPr="000F5EF9">
        <w:t>)</w:t>
      </w:r>
    </w:p>
    <w:p w14:paraId="18C5E757" w14:textId="77777777" w:rsidR="007E154F" w:rsidRPr="000F5EF9" w:rsidRDefault="007E154F" w:rsidP="007E154F">
      <w:pPr>
        <w:spacing w:line="240" w:lineRule="auto"/>
        <w:jc w:val="center"/>
      </w:pPr>
      <w:r w:rsidRPr="000F5EF9">
        <w:t>I/ILI</w:t>
      </w:r>
    </w:p>
    <w:p w14:paraId="7B48AF6C" w14:textId="77777777" w:rsidR="007E154F" w:rsidRPr="000F5EF9" w:rsidRDefault="007E154F" w:rsidP="007E154F">
      <w:pPr>
        <w:spacing w:line="240" w:lineRule="auto"/>
        <w:jc w:val="center"/>
      </w:pPr>
      <w:r w:rsidRPr="000F5EF9">
        <w:t>Za Grupu 2 – Obuća za tjelesni odgoj:</w:t>
      </w:r>
    </w:p>
    <w:p w14:paraId="2E7EB2A1" w14:textId="572A0D1E" w:rsidR="007E154F" w:rsidRPr="000F5EF9" w:rsidRDefault="00476881" w:rsidP="007E154F">
      <w:pPr>
        <w:spacing w:line="240" w:lineRule="auto"/>
        <w:jc w:val="center"/>
        <w:rPr>
          <w:b/>
          <w:bCs/>
        </w:rPr>
      </w:pPr>
      <w:r>
        <w:rPr>
          <w:b/>
          <w:bCs/>
        </w:rPr>
        <w:t>_____________________________</w:t>
      </w:r>
      <w:r w:rsidR="007E154F" w:rsidRPr="000F5EF9">
        <w:rPr>
          <w:b/>
          <w:bCs/>
        </w:rPr>
        <w:t xml:space="preserve"> HRK bez PDV-a</w:t>
      </w:r>
    </w:p>
    <w:p w14:paraId="4D978FA6" w14:textId="23F4D3E3" w:rsidR="007E154F" w:rsidRPr="000F5EF9" w:rsidRDefault="007E154F" w:rsidP="007E154F">
      <w:pPr>
        <w:spacing w:line="240" w:lineRule="auto"/>
        <w:jc w:val="center"/>
      </w:pPr>
      <w:r w:rsidRPr="000F5EF9">
        <w:t xml:space="preserve">(slovima: </w:t>
      </w:r>
      <w:r w:rsidR="00476881">
        <w:t>___________________________________</w:t>
      </w:r>
      <w:r w:rsidRPr="000F5EF9">
        <w:t>)</w:t>
      </w:r>
    </w:p>
    <w:p w14:paraId="4A6E9FE2" w14:textId="77777777" w:rsidR="007E154F" w:rsidRPr="000F5EF9" w:rsidRDefault="007E154F" w:rsidP="007E154F">
      <w:pPr>
        <w:spacing w:line="240" w:lineRule="auto"/>
        <w:jc w:val="center"/>
      </w:pPr>
      <w:r w:rsidRPr="000F5EF9">
        <w:t>odnosno</w:t>
      </w:r>
    </w:p>
    <w:p w14:paraId="10F86D02" w14:textId="44677C5A" w:rsidR="007E154F" w:rsidRPr="000F5EF9" w:rsidRDefault="00476881" w:rsidP="007E154F">
      <w:pPr>
        <w:spacing w:line="240" w:lineRule="auto"/>
        <w:jc w:val="center"/>
        <w:rPr>
          <w:b/>
          <w:bCs/>
        </w:rPr>
      </w:pPr>
      <w:r>
        <w:rPr>
          <w:b/>
          <w:bCs/>
        </w:rPr>
        <w:t>______________________</w:t>
      </w:r>
      <w:r w:rsidR="007E154F" w:rsidRPr="000F5EF9">
        <w:rPr>
          <w:b/>
          <w:bCs/>
        </w:rPr>
        <w:t xml:space="preserve"> HRK ukupno s PDV-om</w:t>
      </w:r>
    </w:p>
    <w:p w14:paraId="257A9947" w14:textId="35B47247" w:rsidR="007E154F" w:rsidRPr="000F5EF9" w:rsidRDefault="007E154F" w:rsidP="007E154F">
      <w:pPr>
        <w:spacing w:line="240" w:lineRule="auto"/>
        <w:jc w:val="center"/>
      </w:pPr>
      <w:r w:rsidRPr="000F5EF9">
        <w:t xml:space="preserve">(slovima: </w:t>
      </w:r>
      <w:r w:rsidR="00476881">
        <w:t>____________________________________</w:t>
      </w:r>
      <w:r w:rsidRPr="000F5EF9">
        <w:t>)</w:t>
      </w:r>
    </w:p>
    <w:p w14:paraId="6B57116E" w14:textId="77777777" w:rsidR="007E154F" w:rsidRPr="000F5EF9" w:rsidRDefault="007E154F" w:rsidP="007E154F"/>
    <w:p w14:paraId="0644A499" w14:textId="77777777" w:rsidR="007E154F" w:rsidRPr="000F5EF9" w:rsidRDefault="007E154F" w:rsidP="007E154F">
      <w:r w:rsidRPr="000F5EF9">
        <w:t>prema jediničnim cijenama kompleta odjeće za tjelesni odgoj i/ili kompleta obuće za tjelesni odgoj iskazanima u Ponudbenom listu i Ponudbenim troškovnicima iz ponude br._____________ za grupu predmeta nabave 3-2021 odabranog ponuditelja s kojim se sklapa ovaj Ugovor.</w:t>
      </w:r>
    </w:p>
    <w:p w14:paraId="126B29F9" w14:textId="77777777" w:rsidR="007E154F" w:rsidRDefault="007E154F" w:rsidP="007E154F">
      <w:pPr>
        <w:jc w:val="both"/>
      </w:pPr>
      <w:r w:rsidRPr="000F5EF9">
        <w:t>(2) U slučaju izmjene nacionalnog zakonodavstva vezano za stope PDV-a jedinične cijene kompleta bez PDV-a navedene u stavku 1 ovoga članka ne smiju se mijenjati. Naručitelj zadržava pravo povećanja količine paketa odnosno narudžbe većih količina Robe u vrijednosti razlike nastale slijedom ostvarenih ušteda u slučaju eventualnog smanjenja stope PDV-a, a najviše do ukupne vrijednosti ugovora s PDV-om navedene u stavku 1 ovoga članka.</w:t>
      </w:r>
    </w:p>
    <w:p w14:paraId="3435E543" w14:textId="77777777" w:rsidR="007E154F" w:rsidRPr="000F5EF9" w:rsidRDefault="007E154F" w:rsidP="007E154F">
      <w:pPr>
        <w:jc w:val="both"/>
      </w:pPr>
    </w:p>
    <w:p w14:paraId="12A910D6" w14:textId="77777777" w:rsidR="007E154F" w:rsidRPr="000F5EF9" w:rsidRDefault="007E154F" w:rsidP="007E154F">
      <w:pPr>
        <w:jc w:val="both"/>
      </w:pPr>
      <w:r w:rsidRPr="000F5EF9">
        <w:t>(3) U ugovorenu cijenu iz stavka 1 ovoga članka uključeni su svi troškovi Isporučitelja vezani za pakiranje, označavanje, transport i isporuku Robe iz ovoga ugovora. Ugovorene jedinične cijene iz ponudbenog troškovnika su nepromjenjive za cijelo vrijeme trajanja ovoga ugovora. Pretpostavlja se da je Isporučitelj proučio važeće propise u Republici Hrvatskoj koji se odnose na njegovo poslovanje, a posebno one koje se odnose na njegove obveze plaćanja takse, poreza (osim PDV-a) i druga davanja, te da po osnovu istih neće i ne može tražiti izmjenu ukupno ugovorene cijene. Porez na dodanu vrijednost za isporučenu robu obračunavat će se prema važećim zakonskim propisima.</w:t>
      </w:r>
    </w:p>
    <w:p w14:paraId="7AF79EE1" w14:textId="77777777" w:rsidR="007E154F" w:rsidRPr="000F5EF9" w:rsidRDefault="007E154F" w:rsidP="007E154F">
      <w:r w:rsidRPr="000F5EF9">
        <w:t>(4) Naručitelj će Isporučitelju platiti stvarno i uredno isporučenu Robu.</w:t>
      </w:r>
    </w:p>
    <w:p w14:paraId="08972656" w14:textId="77777777" w:rsidR="007E154F" w:rsidRPr="000F5EF9" w:rsidRDefault="007E154F" w:rsidP="007E154F">
      <w:r w:rsidRPr="000F5EF9">
        <w:t>(5) Isporučitelj je po završetku uredno izvršenih isporuka po jednoj narudžbi iz ovoga Ugovora dužan</w:t>
      </w:r>
      <w:r>
        <w:t xml:space="preserve"> </w:t>
      </w:r>
      <w:r w:rsidRPr="000F5EF9">
        <w:t>ispostaviti Naručitelju račun.</w:t>
      </w:r>
    </w:p>
    <w:p w14:paraId="29A669D1" w14:textId="77777777" w:rsidR="007E154F" w:rsidRPr="000F5EF9" w:rsidRDefault="007E154F" w:rsidP="007E154F">
      <w:pPr>
        <w:jc w:val="both"/>
      </w:pPr>
      <w:r w:rsidRPr="000F5EF9">
        <w:t>(6) Račun Isporučitelja sadrži sve zakonske elemente računa: mjesto izdavanja, broj i nadnevak, ime (naziv), adresu i osobni identifikacijski broj Isporučitelja, ime (naziv), adresu i osobni identifikacijski broj Naručitelja, količinu i naziv pojedinih stavaka isporučenih dobara, nadnevak isporuke, iznos cijene u kunama razvrstane po poreznoj stopi, iznos poreza razvrstan po poreznoj stopi i zbirni iznos naknade i poreza, referencu na broj ovog ugovora, te detaljnu specifikaciju dobara koje odgovaraju opisu i specifikaciji dobara definiranih ovim ugovorom.</w:t>
      </w:r>
    </w:p>
    <w:p w14:paraId="70362FB8" w14:textId="77777777" w:rsidR="007E154F" w:rsidRPr="000F5EF9" w:rsidRDefault="007E154F" w:rsidP="007E154F">
      <w:pPr>
        <w:jc w:val="both"/>
      </w:pPr>
      <w:r w:rsidRPr="000F5EF9">
        <w:t>(7) Plaćanje isporučene Robe obavlja se uplatom na račun Isporučitelja IBAN broj: HR_______________________ otvorenog kod _____</w:t>
      </w:r>
      <w:r>
        <w:t>_______</w:t>
      </w:r>
      <w:r w:rsidRPr="000F5EF9">
        <w:t>_ banke, u roku od 30 (trideset) dana od dana od uredno obavljene pojedine isporuke Robe.</w:t>
      </w:r>
    </w:p>
    <w:p w14:paraId="69D199E8" w14:textId="77777777" w:rsidR="007E154F" w:rsidRPr="000F5EF9" w:rsidRDefault="007E154F" w:rsidP="007E154F">
      <w:pPr>
        <w:jc w:val="both"/>
      </w:pPr>
      <w:r w:rsidRPr="000F5EF9">
        <w:t>(8) Pod dobrim izvršenjem ugovora podrazumijeva se izvršenje svih obveza Isporučitelja iz ovoga ugovora odnosno da se ugovorene isporuke predmetne robe izvrše u ugovorenoj kvaliteti i ugovorenim rokovima, a možebitni nedostaci potpuno otklone.</w:t>
      </w:r>
    </w:p>
    <w:p w14:paraId="290A410F" w14:textId="77777777" w:rsidR="007E154F" w:rsidRPr="000F5EF9" w:rsidRDefault="007E154F" w:rsidP="007E154F">
      <w:r w:rsidRPr="000F5EF9">
        <w:t>(9) Predujam je isključen.</w:t>
      </w:r>
    </w:p>
    <w:p w14:paraId="096EA5E2" w14:textId="77777777" w:rsidR="007E154F" w:rsidRPr="000F5EF9" w:rsidRDefault="007E154F" w:rsidP="007E154F">
      <w:pPr>
        <w:jc w:val="both"/>
      </w:pPr>
      <w:r w:rsidRPr="000F5EF9">
        <w:t>(10) Isporučitelj se obvezuje dodatne količine Robe iz članka 1. stavak 3 Naručitelju isporučiti po jediničnim cijenama iz odabrane ponude a na temelju posebne narudžbe.</w:t>
      </w:r>
    </w:p>
    <w:p w14:paraId="74DE82E0" w14:textId="77777777" w:rsidR="007E154F" w:rsidRPr="000F5EF9" w:rsidRDefault="007E154F" w:rsidP="007E154F"/>
    <w:p w14:paraId="174FB8EC" w14:textId="77777777" w:rsidR="007E154F" w:rsidRPr="000F5EF9" w:rsidRDefault="007E154F" w:rsidP="007E154F">
      <w:pPr>
        <w:jc w:val="center"/>
        <w:rPr>
          <w:b/>
          <w:bCs/>
        </w:rPr>
      </w:pPr>
      <w:r w:rsidRPr="000F5EF9">
        <w:rPr>
          <w:b/>
          <w:bCs/>
        </w:rPr>
        <w:t>JAMSTVO ZA UREDNO IZVRŠENJE UGOVORA</w:t>
      </w:r>
    </w:p>
    <w:p w14:paraId="6875FECA" w14:textId="77777777" w:rsidR="007E154F" w:rsidRPr="000F5EF9" w:rsidRDefault="007E154F" w:rsidP="007E154F">
      <w:pPr>
        <w:jc w:val="center"/>
        <w:rPr>
          <w:b/>
          <w:bCs/>
        </w:rPr>
      </w:pPr>
      <w:r w:rsidRPr="000F5EF9">
        <w:rPr>
          <w:b/>
          <w:bCs/>
        </w:rPr>
        <w:t>Članak 4.</w:t>
      </w:r>
    </w:p>
    <w:p w14:paraId="11BC690C" w14:textId="77777777" w:rsidR="007E154F" w:rsidRPr="000F5EF9" w:rsidRDefault="007E154F" w:rsidP="007E154F">
      <w:pPr>
        <w:jc w:val="both"/>
      </w:pPr>
      <w:r w:rsidRPr="000F5EF9">
        <w:t>(1) Isporučitelj se u roku od petnaest (15) dana od dana sklapanja ovoga ugovora obvezuje predati Naručitelju jamstvo za uredno izvršenje ugovora na iznos od deset posto (10%) od ukupno ugovorene bez PDV-a, za grupu predmeta nabave za koju se sklapa ugovor, obliku bjanko zadužnice ili neopozivog i bezuvjetno bankovnog jamstva za uredno izvršenje ugovornih obveza plativu u korist Naručitelja „na prvi poziv“ i „bez prigovora“ ili u obliku uplate jamčevine u iznosu od 10% ukupne vrijednosti Ugovora o nabavi bez PDV-a na žiro račun Naručitelja: HR9223860021100510465, model: HR00 s pozivom na broj: OIB. Po urednom izvršenju i isteku Ugovora o nabavi, Naručitelj će u roku od15 dana od dana isteka Ugovora u korist odabranog Ponuditelja izvršiti povrat jamstva za uredno izvršenje ugovora.</w:t>
      </w:r>
    </w:p>
    <w:p w14:paraId="0416A6CA" w14:textId="77777777" w:rsidR="007E154F" w:rsidRDefault="007E154F" w:rsidP="007E154F">
      <w:pPr>
        <w:jc w:val="both"/>
      </w:pPr>
      <w:r w:rsidRPr="000F5EF9">
        <w:t xml:space="preserve">(2) Trajanje jamstva za uredno izvršenje ovog ugovora mora imati rok važenja 30 (trideset) dana dulji od dana isteka ugovora. Jamstvo za uredno izvršenje ugovora u obliku bjanko zadužnice mora biti </w:t>
      </w:r>
    </w:p>
    <w:p w14:paraId="7409340C" w14:textId="77777777" w:rsidR="007E154F" w:rsidRDefault="007E154F" w:rsidP="007E154F">
      <w:pPr>
        <w:jc w:val="both"/>
      </w:pPr>
    </w:p>
    <w:p w14:paraId="201EB80F" w14:textId="77777777" w:rsidR="007E154F" w:rsidRPr="000F5EF9" w:rsidRDefault="007E154F" w:rsidP="007E154F">
      <w:pPr>
        <w:jc w:val="both"/>
      </w:pPr>
      <w:r w:rsidRPr="000F5EF9">
        <w:t>ispunjeno u skladu s Pravilnikom o obliku i sadržaju bjanko zadužnice (NN 115/12) i Pravilnikom o izmjenama i dopunama Pravilnika o obliku i sadržaju bjanko zadužnice (NN 82/17), dok jamstvo za uredno izvršenje ugovora u obliku bankovnog jamstva mora sadržavati obvezu da će banka na prvi poziv i bez prigovora isplatiti iznos jamstva ako nastupi bilo koji od sljedećih slučajeva neizvršavanja odredbi ovoga ugovora, odnosno ugovornih obveza:</w:t>
      </w:r>
    </w:p>
    <w:p w14:paraId="5587C920" w14:textId="77777777" w:rsidR="007E154F" w:rsidRPr="000F5EF9" w:rsidRDefault="007E154F" w:rsidP="007E154F">
      <w:pPr>
        <w:spacing w:line="240" w:lineRule="auto"/>
        <w:jc w:val="both"/>
      </w:pPr>
      <w:r w:rsidRPr="000F5EF9">
        <w:t>- neisporučivanje naručene robe</w:t>
      </w:r>
      <w:r>
        <w:t>,</w:t>
      </w:r>
    </w:p>
    <w:p w14:paraId="553BBADF" w14:textId="77777777" w:rsidR="007E154F" w:rsidRPr="000F5EF9" w:rsidRDefault="007E154F" w:rsidP="007E154F">
      <w:pPr>
        <w:spacing w:line="240" w:lineRule="auto"/>
        <w:jc w:val="both"/>
      </w:pPr>
      <w:r w:rsidRPr="000F5EF9">
        <w:t>- nepoštivanje rokova isporuke,</w:t>
      </w:r>
    </w:p>
    <w:p w14:paraId="6F7CEC94" w14:textId="77777777" w:rsidR="007E154F" w:rsidRPr="000F5EF9" w:rsidRDefault="007E154F" w:rsidP="007E154F">
      <w:pPr>
        <w:spacing w:line="240" w:lineRule="auto"/>
        <w:jc w:val="both"/>
      </w:pPr>
      <w:r w:rsidRPr="000F5EF9">
        <w:t>- obračunavanje cijena koje nisu ugovorene,</w:t>
      </w:r>
    </w:p>
    <w:p w14:paraId="268CD55D" w14:textId="77777777" w:rsidR="007E154F" w:rsidRPr="000F5EF9" w:rsidRDefault="007E154F" w:rsidP="007E154F">
      <w:pPr>
        <w:spacing w:line="240" w:lineRule="auto"/>
        <w:jc w:val="both"/>
      </w:pPr>
      <w:r w:rsidRPr="000F5EF9">
        <w:t>- nepoštivanje kvalitete i kvantitete predmetne Robe specificirane u ponudbenom troškovniku</w:t>
      </w:r>
    </w:p>
    <w:p w14:paraId="03E22456" w14:textId="77777777" w:rsidR="007E154F" w:rsidRPr="000F5EF9" w:rsidRDefault="007E154F" w:rsidP="007E154F">
      <w:pPr>
        <w:spacing w:line="240" w:lineRule="auto"/>
        <w:jc w:val="both"/>
      </w:pPr>
      <w:r w:rsidRPr="000F5EF9">
        <w:t>- nepoštivanje ugovorenog načina pakiranja Robe,</w:t>
      </w:r>
    </w:p>
    <w:p w14:paraId="159898AA" w14:textId="77777777" w:rsidR="007E154F" w:rsidRPr="000F5EF9" w:rsidRDefault="007E154F" w:rsidP="007E154F">
      <w:pPr>
        <w:spacing w:line="240" w:lineRule="auto"/>
        <w:jc w:val="both"/>
      </w:pPr>
      <w:r w:rsidRPr="000F5EF9">
        <w:t>- nepoštivanje zahtjeva Naručitelja vezano uz mjesta i način isporuke Robe.</w:t>
      </w:r>
    </w:p>
    <w:p w14:paraId="1A2565B0" w14:textId="77777777" w:rsidR="007E154F" w:rsidRPr="000F5EF9" w:rsidRDefault="007E154F" w:rsidP="007E154F">
      <w:pPr>
        <w:spacing w:line="240" w:lineRule="auto"/>
        <w:jc w:val="both"/>
      </w:pPr>
    </w:p>
    <w:p w14:paraId="27BABFB2" w14:textId="77777777" w:rsidR="007E154F" w:rsidRPr="000F5EF9" w:rsidRDefault="007E154F" w:rsidP="007E154F">
      <w:pPr>
        <w:jc w:val="both"/>
      </w:pPr>
      <w:r w:rsidRPr="000F5EF9">
        <w:t>(3) U slučaju povrede ugovornih obveza iz prethodnog stavka ovog članka, Naručitelj će Isporučitelju uputiti opomenu kojom zahtijeva da se učinjeni propust ispravi u danom roku.</w:t>
      </w:r>
    </w:p>
    <w:p w14:paraId="4258D054" w14:textId="77777777" w:rsidR="007E154F" w:rsidRPr="000F5EF9" w:rsidRDefault="007E154F" w:rsidP="007E154F">
      <w:pPr>
        <w:jc w:val="both"/>
      </w:pPr>
      <w:r w:rsidRPr="000F5EF9">
        <w:t>(4) U slučaju da Isporučitelj ne ispravi učinjeni propust u roku danom u opomeni, Naručitelj će naplatiti bjanko zadužnicu ili bankovno jamstvo, a može odlučiti i hoće li ugovor raskinuti ili će ga održati na snazi, o čemu će pravovremeno obavijestiti Isporučitelja.</w:t>
      </w:r>
    </w:p>
    <w:p w14:paraId="643CF6FD" w14:textId="336DCA29" w:rsidR="007E154F" w:rsidRPr="000F5EF9" w:rsidRDefault="007E154F" w:rsidP="005E4ACA">
      <w:pPr>
        <w:jc w:val="both"/>
      </w:pPr>
      <w:r w:rsidRPr="000F5EF9">
        <w:t>(5) Ako je bjanko zadužnica ili bankovno jamstvo po ovom ugovoru naplaćeno</w:t>
      </w:r>
      <w:r>
        <w:t>,</w:t>
      </w:r>
      <w:r w:rsidRPr="000F5EF9">
        <w:t xml:space="preserve"> a ugovor nije raskinut, Isporučitelj je </w:t>
      </w:r>
      <w:r w:rsidR="005E4ACA">
        <w:t>je dužan dostaviti Naručitelju novu bjanko zadužnicu ili bankovno jamstvo u roku od 10 (deset) dana od dana poziva na dostavu. U suprotnom, Naručitelj će raskinuti ugovor.</w:t>
      </w:r>
    </w:p>
    <w:p w14:paraId="11DC24E6" w14:textId="77777777" w:rsidR="007E154F" w:rsidRPr="000F5EF9" w:rsidRDefault="007E154F" w:rsidP="007E154F">
      <w:pPr>
        <w:jc w:val="center"/>
        <w:rPr>
          <w:b/>
          <w:bCs/>
        </w:rPr>
      </w:pPr>
      <w:r w:rsidRPr="000F5EF9">
        <w:rPr>
          <w:b/>
          <w:bCs/>
        </w:rPr>
        <w:t>NADZOR</w:t>
      </w:r>
    </w:p>
    <w:p w14:paraId="45804EFD" w14:textId="77777777" w:rsidR="007E154F" w:rsidRPr="000F5EF9" w:rsidRDefault="007E154F" w:rsidP="007E154F">
      <w:pPr>
        <w:jc w:val="center"/>
        <w:rPr>
          <w:b/>
          <w:bCs/>
        </w:rPr>
      </w:pPr>
      <w:r w:rsidRPr="000F5EF9">
        <w:rPr>
          <w:b/>
          <w:bCs/>
        </w:rPr>
        <w:t>Članak 5.</w:t>
      </w:r>
    </w:p>
    <w:p w14:paraId="66632C08" w14:textId="77777777" w:rsidR="007E154F" w:rsidRPr="000F5EF9" w:rsidRDefault="007E154F" w:rsidP="007E154F">
      <w:pPr>
        <w:jc w:val="both"/>
      </w:pPr>
      <w:r w:rsidRPr="000F5EF9">
        <w:t>1) Ugovorne strane su suglasne da Naručitelj zadržava pravo davanja prijedloga, uputa i primjedbi Isporučitelju u vezi s provedbom ugovorenih poslova.</w:t>
      </w:r>
    </w:p>
    <w:p w14:paraId="059D0CDF" w14:textId="77777777" w:rsidR="007E154F" w:rsidRPr="000F5EF9" w:rsidRDefault="007E154F" w:rsidP="007E154F">
      <w:pPr>
        <w:jc w:val="both"/>
      </w:pPr>
      <w:r w:rsidRPr="000F5EF9">
        <w:t>(2) Ugovorne strane se obvezuju na međusobnu komunikaciju pisanim putem ili putem elektroničke pošte, a adrese, imena i prezimena, brojevi telefona, faksa i e-adrese osoba za kontakt s obje ugovorne strane bit će razmijenjene odmah po sklapanju ovoga ugovora.</w:t>
      </w:r>
    </w:p>
    <w:p w14:paraId="750371F1" w14:textId="77777777" w:rsidR="007E154F" w:rsidRDefault="007E154F" w:rsidP="007E154F">
      <w:pPr>
        <w:jc w:val="both"/>
      </w:pPr>
      <w:r w:rsidRPr="000F5EF9">
        <w:t>(3) U slučaju promjene bilo kojeg podatka za slanje obavijesti i komunikaciju, ugovorna strana se obvezuje da će bez odlaganja obavijestiti u pisanom obliku o tome drugu stranu.</w:t>
      </w:r>
    </w:p>
    <w:p w14:paraId="20372DD4" w14:textId="77777777" w:rsidR="007E154F" w:rsidRPr="00370E20" w:rsidRDefault="007E154F" w:rsidP="007E154F">
      <w:pPr>
        <w:jc w:val="both"/>
      </w:pPr>
    </w:p>
    <w:p w14:paraId="7FE5DA7B" w14:textId="77777777" w:rsidR="007E154F" w:rsidRPr="000F5EF9" w:rsidRDefault="007E154F" w:rsidP="007E154F">
      <w:pPr>
        <w:jc w:val="center"/>
        <w:rPr>
          <w:b/>
          <w:bCs/>
        </w:rPr>
      </w:pPr>
      <w:r w:rsidRPr="000F5EF9">
        <w:rPr>
          <w:b/>
          <w:bCs/>
        </w:rPr>
        <w:t>TAJNOST PODATAKA</w:t>
      </w:r>
    </w:p>
    <w:p w14:paraId="2FFB90ED" w14:textId="77777777" w:rsidR="007E154F" w:rsidRPr="000F5EF9" w:rsidRDefault="007E154F" w:rsidP="007E154F">
      <w:pPr>
        <w:jc w:val="center"/>
        <w:rPr>
          <w:b/>
          <w:bCs/>
        </w:rPr>
      </w:pPr>
      <w:r w:rsidRPr="000F5EF9">
        <w:rPr>
          <w:b/>
          <w:bCs/>
        </w:rPr>
        <w:t>Članak 6.</w:t>
      </w:r>
    </w:p>
    <w:p w14:paraId="60F3B1D5" w14:textId="77777777" w:rsidR="007E154F" w:rsidRPr="00677B35" w:rsidRDefault="007E154F" w:rsidP="004C4439">
      <w:pPr>
        <w:pStyle w:val="Odlomakpopisa"/>
        <w:numPr>
          <w:ilvl w:val="0"/>
          <w:numId w:val="30"/>
        </w:numPr>
        <w:jc w:val="both"/>
        <w:rPr>
          <w:rFonts w:asciiTheme="minorHAnsi" w:hAnsiTheme="minorHAnsi"/>
          <w:sz w:val="22"/>
        </w:rPr>
      </w:pPr>
      <w:r w:rsidRPr="00677B35">
        <w:rPr>
          <w:rFonts w:asciiTheme="minorHAnsi" w:hAnsiTheme="minorHAnsi"/>
          <w:sz w:val="22"/>
        </w:rPr>
        <w:t>Isporučitelj se obvezuje da će sve informacije koje dozna tijekom provedbe ovoga ugovora držati u tajnosti, odnosno da ih neće u cijelosti ili u pojedinim dijelovima davati na uvid trećim osobama</w:t>
      </w:r>
    </w:p>
    <w:p w14:paraId="7FFA1B21" w14:textId="77777777" w:rsidR="007E154F" w:rsidRPr="00677B35" w:rsidRDefault="007E154F" w:rsidP="007E154F">
      <w:pPr>
        <w:pStyle w:val="Odlomakpopisa"/>
        <w:jc w:val="both"/>
        <w:rPr>
          <w:rFonts w:asciiTheme="minorHAnsi" w:hAnsiTheme="minorHAnsi"/>
          <w:sz w:val="22"/>
        </w:rPr>
      </w:pPr>
    </w:p>
    <w:p w14:paraId="38EFD0A0" w14:textId="77777777" w:rsidR="007E154F" w:rsidRPr="00677B35" w:rsidRDefault="007E154F" w:rsidP="007E154F">
      <w:pPr>
        <w:pStyle w:val="Odlomakpopisa"/>
        <w:jc w:val="both"/>
        <w:rPr>
          <w:rFonts w:asciiTheme="minorHAnsi" w:hAnsiTheme="minorHAnsi"/>
          <w:sz w:val="22"/>
        </w:rPr>
      </w:pPr>
    </w:p>
    <w:p w14:paraId="63236BE8" w14:textId="77777777" w:rsidR="007E154F" w:rsidRPr="00677B35" w:rsidRDefault="007E154F" w:rsidP="007E154F">
      <w:pPr>
        <w:pStyle w:val="Odlomakpopisa"/>
        <w:jc w:val="both"/>
        <w:rPr>
          <w:rFonts w:asciiTheme="minorHAnsi" w:hAnsiTheme="minorHAnsi" w:cs="Arial"/>
          <w:sz w:val="22"/>
        </w:rPr>
      </w:pPr>
    </w:p>
    <w:p w14:paraId="60EF7EB1" w14:textId="77777777" w:rsidR="007E154F" w:rsidRPr="00677B35" w:rsidRDefault="007E154F" w:rsidP="004C4439">
      <w:pPr>
        <w:pStyle w:val="Odlomakpopisa"/>
        <w:numPr>
          <w:ilvl w:val="0"/>
          <w:numId w:val="30"/>
        </w:numPr>
        <w:jc w:val="both"/>
        <w:rPr>
          <w:rFonts w:asciiTheme="minorHAnsi" w:hAnsiTheme="minorHAnsi" w:cs="Arial"/>
        </w:rPr>
      </w:pPr>
      <w:r w:rsidRPr="00677B35">
        <w:rPr>
          <w:rFonts w:asciiTheme="minorHAnsi" w:hAnsiTheme="minorHAnsi" w:cs="Arial"/>
          <w:sz w:val="22"/>
        </w:rPr>
        <w:t>umnožavati koristiti ili distribuirati u druge svrhe, osim u svrhu provedbe ovoga Ugovora. Ova obveza Isporučitelja ostaje trajno, i nakon isteka ovoga ugovora.</w:t>
      </w:r>
    </w:p>
    <w:p w14:paraId="5EDC3D37" w14:textId="77777777" w:rsidR="007E154F" w:rsidRDefault="007E154F" w:rsidP="007E154F"/>
    <w:p w14:paraId="42255CEB" w14:textId="77777777" w:rsidR="007E154F" w:rsidRPr="000F5EF9" w:rsidRDefault="007E154F" w:rsidP="007E154F">
      <w:pPr>
        <w:jc w:val="center"/>
        <w:rPr>
          <w:b/>
          <w:bCs/>
        </w:rPr>
      </w:pPr>
      <w:r w:rsidRPr="000F5EF9">
        <w:rPr>
          <w:b/>
          <w:bCs/>
        </w:rPr>
        <w:t>PREKID UGOVORA</w:t>
      </w:r>
    </w:p>
    <w:p w14:paraId="2E6A7977" w14:textId="77777777" w:rsidR="007E154F" w:rsidRPr="000F5EF9" w:rsidRDefault="007E154F" w:rsidP="007E154F">
      <w:pPr>
        <w:jc w:val="center"/>
        <w:rPr>
          <w:b/>
          <w:bCs/>
        </w:rPr>
      </w:pPr>
      <w:r w:rsidRPr="000F5EF9">
        <w:rPr>
          <w:b/>
          <w:bCs/>
        </w:rPr>
        <w:t>Članak 7.</w:t>
      </w:r>
    </w:p>
    <w:p w14:paraId="45C298C1" w14:textId="77777777" w:rsidR="007E154F" w:rsidRPr="000F5EF9" w:rsidRDefault="007E154F" w:rsidP="007E154F">
      <w:pPr>
        <w:jc w:val="both"/>
      </w:pPr>
      <w:r w:rsidRPr="000F5EF9">
        <w:t>(1) Ugovorne strane su suglasne da se važenje ovoga Ugovora može prekinuti prije isteka njegova roka valjanosti dogovorom ugovornih strana, ili pak u slučaju nastupa sljedećih okolnosti:</w:t>
      </w:r>
    </w:p>
    <w:p w14:paraId="556B0BBD" w14:textId="77777777" w:rsidR="007E154F" w:rsidRPr="000F5EF9" w:rsidRDefault="007E154F" w:rsidP="007E154F">
      <w:pPr>
        <w:jc w:val="both"/>
      </w:pPr>
      <w:r w:rsidRPr="000F5EF9">
        <w:t>- ako zbog više sile nije moguće ispuniti ugovorne obveze</w:t>
      </w:r>
    </w:p>
    <w:p w14:paraId="06AE3385" w14:textId="77777777" w:rsidR="007E154F" w:rsidRPr="000F5EF9" w:rsidRDefault="007E154F" w:rsidP="007E154F">
      <w:pPr>
        <w:jc w:val="both"/>
      </w:pPr>
      <w:r w:rsidRPr="000F5EF9">
        <w:t>- u slučajevima navedenim u članku 4. stavcima 2, 4 i 5 ovog Ugovora.</w:t>
      </w:r>
    </w:p>
    <w:p w14:paraId="63FB3155" w14:textId="77777777" w:rsidR="007E154F" w:rsidRPr="000F5EF9" w:rsidRDefault="007E154F" w:rsidP="007E154F">
      <w:pPr>
        <w:jc w:val="both"/>
      </w:pPr>
      <w:r w:rsidRPr="000F5EF9">
        <w:t>(2) U slučaju raskida ovoga Ugovora prije isteka roka njegove valjanosti, ugovornim stranama ostaju sva prava i obveze koje su nastale u tijeku važenja ovoga Ugovora.</w:t>
      </w:r>
    </w:p>
    <w:p w14:paraId="36A076AD" w14:textId="77777777" w:rsidR="007E154F" w:rsidRPr="000F5EF9" w:rsidRDefault="007E154F" w:rsidP="007E154F">
      <w:pPr>
        <w:rPr>
          <w:b/>
          <w:bCs/>
        </w:rPr>
      </w:pPr>
    </w:p>
    <w:p w14:paraId="44F59ACC" w14:textId="77777777" w:rsidR="007E154F" w:rsidRPr="000F5EF9" w:rsidRDefault="007E154F" w:rsidP="007E154F">
      <w:pPr>
        <w:jc w:val="center"/>
        <w:rPr>
          <w:b/>
          <w:bCs/>
        </w:rPr>
      </w:pPr>
      <w:r w:rsidRPr="000F5EF9">
        <w:rPr>
          <w:b/>
          <w:bCs/>
        </w:rPr>
        <w:t>ZAVRŠNE ODREDBE</w:t>
      </w:r>
    </w:p>
    <w:p w14:paraId="1D4056AF" w14:textId="77777777" w:rsidR="007E154F" w:rsidRPr="000F5EF9" w:rsidRDefault="007E154F" w:rsidP="007E154F">
      <w:pPr>
        <w:jc w:val="center"/>
        <w:rPr>
          <w:b/>
          <w:bCs/>
        </w:rPr>
      </w:pPr>
      <w:r w:rsidRPr="000F5EF9">
        <w:rPr>
          <w:b/>
          <w:bCs/>
        </w:rPr>
        <w:t>Članak 8.</w:t>
      </w:r>
    </w:p>
    <w:p w14:paraId="484A317E" w14:textId="77777777" w:rsidR="007E154F" w:rsidRPr="000F5EF9" w:rsidRDefault="007E154F" w:rsidP="007E154F">
      <w:pPr>
        <w:jc w:val="both"/>
      </w:pPr>
      <w:r w:rsidRPr="000F5EF9">
        <w:t>(1) Isporučitelj jamči i obvezuje se da nije počinio niti jednu od sljedećih radnji, te da neće počiniti, niti će ikoja osoba koja djeluje uz njegovo znanje ili suglasnost počiniti ikoju od tih radnji, a to su:</w:t>
      </w:r>
    </w:p>
    <w:p w14:paraId="61599845" w14:textId="77777777" w:rsidR="007E154F" w:rsidRPr="000F5EF9" w:rsidRDefault="007E154F" w:rsidP="007E154F">
      <w:pPr>
        <w:jc w:val="both"/>
      </w:pPr>
      <w:r w:rsidRPr="000F5EF9">
        <w:t>- nuđenje, davanje, primanje ili traženje bilo kakve neprimjerene koristi kojom bi se utjecalo na djelovanje zaposlenika Naručitelja, u svezi s postupkom nabave ili provedbom ovoga ugovora;</w:t>
      </w:r>
    </w:p>
    <w:p w14:paraId="453385AE" w14:textId="77777777" w:rsidR="007E154F" w:rsidRPr="000F5EF9" w:rsidRDefault="007E154F" w:rsidP="007E154F">
      <w:pPr>
        <w:jc w:val="both"/>
      </w:pPr>
      <w:r w:rsidRPr="000F5EF9">
        <w:t>- svako djelo kojim se neprimjereno utječe ili se nastoji utjecati na postupke nabave ili provedbe ovoga ugovora na štetu Naručitelja.</w:t>
      </w:r>
    </w:p>
    <w:p w14:paraId="649C2C4A" w14:textId="77777777" w:rsidR="007E154F" w:rsidRPr="000F5EF9" w:rsidRDefault="007E154F" w:rsidP="007E154F">
      <w:pPr>
        <w:jc w:val="both"/>
      </w:pPr>
      <w:r w:rsidRPr="000F5EF9">
        <w:t>(2) Isporučitelj se obvezuje da će obavijestiti Naručitelja ako sazna bilo kakvu informaciju ili činjenicu koja upućuje na mogućnost počinjenja bilo kojeg od navedenih djela.</w:t>
      </w:r>
    </w:p>
    <w:p w14:paraId="565C090B" w14:textId="77777777" w:rsidR="007E154F" w:rsidRPr="000F5EF9" w:rsidRDefault="007E154F" w:rsidP="007E154F">
      <w:pPr>
        <w:jc w:val="both"/>
      </w:pPr>
    </w:p>
    <w:p w14:paraId="23D3D5FF" w14:textId="77777777" w:rsidR="007E154F" w:rsidRPr="000F5EF9" w:rsidRDefault="007E154F" w:rsidP="007E154F">
      <w:pPr>
        <w:jc w:val="center"/>
        <w:rPr>
          <w:b/>
          <w:bCs/>
        </w:rPr>
      </w:pPr>
      <w:r w:rsidRPr="000F5EF9">
        <w:rPr>
          <w:b/>
          <w:bCs/>
        </w:rPr>
        <w:t>Članak 9.</w:t>
      </w:r>
    </w:p>
    <w:p w14:paraId="10C559CD" w14:textId="27B28D43" w:rsidR="007E154F" w:rsidRPr="000F5EF9" w:rsidRDefault="007E154F" w:rsidP="007E154F">
      <w:pPr>
        <w:jc w:val="both"/>
      </w:pPr>
      <w:r w:rsidRPr="000F5EF9">
        <w:t xml:space="preserve">(1) Sve možebitne sporove proizašle iz ovoga ugovora ugovorne strane će nastojati riješiti sporazumno. Ako u tome ne uspiju, svi sporovi koji proizlaze iz ovoga ugovora i u vezi s njim, uključujući i sporove koji se odnose na pitanja njegovog valjanog nastanka, povrede ili prestanka, kao i na pravne učinke koji iz toga proistječu, konačno će se riješiti u nadležnosti stvarno nadležnog suda u </w:t>
      </w:r>
      <w:r w:rsidR="009059D1">
        <w:t>Koprivnici</w:t>
      </w:r>
      <w:r w:rsidRPr="000F5EF9">
        <w:t>.</w:t>
      </w:r>
    </w:p>
    <w:p w14:paraId="7E12CFDB" w14:textId="77777777" w:rsidR="007E154F" w:rsidRPr="000F5EF9" w:rsidRDefault="007E154F" w:rsidP="007E154F">
      <w:pPr>
        <w:jc w:val="center"/>
        <w:rPr>
          <w:b/>
          <w:bCs/>
        </w:rPr>
      </w:pPr>
    </w:p>
    <w:p w14:paraId="32BD0237" w14:textId="77777777" w:rsidR="007E154F" w:rsidRPr="000F5EF9" w:rsidRDefault="007E154F" w:rsidP="007E154F">
      <w:pPr>
        <w:jc w:val="center"/>
        <w:rPr>
          <w:b/>
          <w:bCs/>
        </w:rPr>
      </w:pPr>
      <w:r w:rsidRPr="000F5EF9">
        <w:rPr>
          <w:b/>
          <w:bCs/>
        </w:rPr>
        <w:t>Članak 10.</w:t>
      </w:r>
    </w:p>
    <w:p w14:paraId="180AC2FD" w14:textId="77777777" w:rsidR="007E154F" w:rsidRPr="000F5EF9" w:rsidRDefault="007E154F" w:rsidP="007E154F">
      <w:pPr>
        <w:jc w:val="both"/>
      </w:pPr>
      <w:r w:rsidRPr="000F5EF9">
        <w:t>(1) Naručitelj i Isporučitelj sporazumjeli su se da sve što u ovom ugovoru nije izrekom navedeno, primjenjuju se odgovarajuće odredbe važećih propisa.</w:t>
      </w:r>
    </w:p>
    <w:p w14:paraId="6FE71091" w14:textId="77777777" w:rsidR="007E154F" w:rsidRPr="000F5EF9" w:rsidRDefault="007E154F" w:rsidP="007E154F">
      <w:pPr>
        <w:rPr>
          <w:b/>
          <w:bCs/>
        </w:rPr>
      </w:pPr>
    </w:p>
    <w:p w14:paraId="0E736E69" w14:textId="77777777" w:rsidR="007E154F" w:rsidRPr="000F5EF9" w:rsidRDefault="007E154F" w:rsidP="007E154F">
      <w:pPr>
        <w:jc w:val="center"/>
        <w:rPr>
          <w:b/>
          <w:bCs/>
        </w:rPr>
      </w:pPr>
      <w:r w:rsidRPr="000F5EF9">
        <w:rPr>
          <w:b/>
          <w:bCs/>
        </w:rPr>
        <w:lastRenderedPageBreak/>
        <w:t>Članak 11.</w:t>
      </w:r>
    </w:p>
    <w:p w14:paraId="7D5F5CA0" w14:textId="77777777" w:rsidR="007E154F" w:rsidRPr="000F5EF9" w:rsidRDefault="007E154F" w:rsidP="007E154F">
      <w:r w:rsidRPr="000F5EF9">
        <w:t xml:space="preserve">(1) Ovaj ugovor sklapa se na razdoblje do </w:t>
      </w:r>
      <w:r>
        <w:t>__</w:t>
      </w:r>
      <w:r w:rsidRPr="000F5EF9">
        <w:t>.</w:t>
      </w:r>
      <w:r>
        <w:t>__</w:t>
      </w:r>
      <w:r w:rsidRPr="000F5EF9">
        <w:t>.20</w:t>
      </w:r>
      <w:r>
        <w:t>21</w:t>
      </w:r>
      <w:r w:rsidRPr="000F5EF9">
        <w:t>. godine.</w:t>
      </w:r>
    </w:p>
    <w:p w14:paraId="4E7165F4" w14:textId="77777777" w:rsidR="007E154F" w:rsidRPr="000F5EF9" w:rsidRDefault="007E154F" w:rsidP="007E154F">
      <w:pPr>
        <w:jc w:val="both"/>
      </w:pPr>
      <w:r w:rsidRPr="000F5EF9">
        <w:t>(2) Ovaj ugovor sačinjen je u 5 (pet) istovjetnih primjeraka od kojih svaki ima snagu originala, od čega su 3 (tri) primjerka za Naručitelja, a 2 (dva) za Isporučitelja.</w:t>
      </w:r>
    </w:p>
    <w:p w14:paraId="6F6116FB" w14:textId="77777777" w:rsidR="007E154F" w:rsidRPr="000F5EF9" w:rsidRDefault="007E154F" w:rsidP="007E154F">
      <w:r w:rsidRPr="000F5EF9">
        <w:t>UR. BROJ: _-__/2021</w:t>
      </w:r>
    </w:p>
    <w:p w14:paraId="7ABB971D" w14:textId="77777777" w:rsidR="007E154F" w:rsidRPr="000F5EF9" w:rsidRDefault="007E154F" w:rsidP="007E154F">
      <w:r w:rsidRPr="000F5EF9">
        <w:t>U Koprivnici, __. ____ 2021.</w:t>
      </w:r>
    </w:p>
    <w:p w14:paraId="09A11E29" w14:textId="77777777" w:rsidR="007E154F" w:rsidRPr="000F5EF9" w:rsidRDefault="007E154F" w:rsidP="007E154F"/>
    <w:p w14:paraId="050ED0A8" w14:textId="77777777" w:rsidR="007E154F" w:rsidRPr="000F5EF9" w:rsidRDefault="007E154F" w:rsidP="007E154F"/>
    <w:p w14:paraId="246774A1" w14:textId="77777777" w:rsidR="007E154F" w:rsidRPr="000F5EF9" w:rsidRDefault="007E154F" w:rsidP="007E154F">
      <w:r w:rsidRPr="000F5EF9">
        <w:t>za Naručitelja                                                                                                                                  za Isporučitelja</w:t>
      </w:r>
    </w:p>
    <w:p w14:paraId="2FF215C9" w14:textId="77777777" w:rsidR="007E154F" w:rsidRPr="000F5EF9" w:rsidRDefault="007E154F" w:rsidP="007E154F">
      <w:r w:rsidRPr="000F5EF9">
        <w:t xml:space="preserve">Adela </w:t>
      </w:r>
      <w:proofErr w:type="spellStart"/>
      <w:r w:rsidRPr="000F5EF9">
        <w:t>Sočev</w:t>
      </w:r>
      <w:proofErr w:type="spellEnd"/>
      <w:r w:rsidRPr="000F5EF9">
        <w:t>, ravnateljica                                                                          _____________________,direktor</w:t>
      </w:r>
    </w:p>
    <w:p w14:paraId="753A9CED" w14:textId="77777777" w:rsidR="007E154F" w:rsidRPr="000F5EF9" w:rsidRDefault="007E154F" w:rsidP="007E154F">
      <w:r w:rsidRPr="000F5EF9">
        <w:t>__________________________                                                               ___________________________</w:t>
      </w:r>
    </w:p>
    <w:p w14:paraId="64A3394A" w14:textId="77777777" w:rsidR="007E154F" w:rsidRPr="000F5EF9" w:rsidRDefault="007E154F" w:rsidP="007E154F"/>
    <w:p w14:paraId="64D9BC33" w14:textId="77777777" w:rsidR="007E154F" w:rsidRPr="000F5EF9" w:rsidRDefault="007E154F" w:rsidP="007E154F"/>
    <w:p w14:paraId="1015D516" w14:textId="77777777" w:rsidR="007E154F" w:rsidRPr="000F5EF9" w:rsidRDefault="007E154F" w:rsidP="007E154F"/>
    <w:p w14:paraId="309C5754" w14:textId="77777777" w:rsidR="007E154F" w:rsidRPr="000F5EF9" w:rsidRDefault="007E154F" w:rsidP="007E154F"/>
    <w:p w14:paraId="78CEFD0A" w14:textId="77777777" w:rsidR="007E154F" w:rsidRPr="000F5EF9" w:rsidRDefault="007E154F" w:rsidP="007E154F"/>
    <w:p w14:paraId="37CE6C6F" w14:textId="77777777" w:rsidR="007E154F" w:rsidRPr="000F5EF9" w:rsidRDefault="007E154F" w:rsidP="007E154F"/>
    <w:p w14:paraId="0522A549" w14:textId="77777777" w:rsidR="007E154F" w:rsidRPr="000F5EF9" w:rsidRDefault="007E154F" w:rsidP="007E154F"/>
    <w:p w14:paraId="1D2B9586" w14:textId="77777777" w:rsidR="007E154F" w:rsidRPr="000F5EF9" w:rsidRDefault="007E154F" w:rsidP="007E154F"/>
    <w:p w14:paraId="2C13EB68" w14:textId="77777777" w:rsidR="007E154F" w:rsidRPr="000F5EF9" w:rsidRDefault="007E154F" w:rsidP="007E154F"/>
    <w:p w14:paraId="133AB154" w14:textId="77777777" w:rsidR="007E154F" w:rsidRPr="000F5EF9" w:rsidRDefault="007E154F" w:rsidP="007E154F"/>
    <w:p w14:paraId="4DB18E00" w14:textId="77777777" w:rsidR="007E154F" w:rsidRPr="000F5EF9" w:rsidRDefault="007E154F" w:rsidP="007E154F"/>
    <w:p w14:paraId="2FA16F77" w14:textId="77777777" w:rsidR="007E154F" w:rsidRPr="000F5EF9" w:rsidRDefault="007E154F" w:rsidP="007E154F"/>
    <w:p w14:paraId="5F3DFD6C" w14:textId="77777777" w:rsidR="007E154F" w:rsidRPr="000F5EF9" w:rsidRDefault="007E154F" w:rsidP="007E154F"/>
    <w:p w14:paraId="6830063A" w14:textId="77777777" w:rsidR="007E154F" w:rsidRPr="000F5EF9" w:rsidRDefault="007E154F" w:rsidP="007E154F"/>
    <w:p w14:paraId="156BD1CA" w14:textId="77777777" w:rsidR="007E154F" w:rsidRDefault="007E154F" w:rsidP="007E154F"/>
    <w:p w14:paraId="645BE961" w14:textId="77777777" w:rsidR="007E154F" w:rsidRDefault="007E154F" w:rsidP="007E154F"/>
    <w:p w14:paraId="35151484" w14:textId="77777777" w:rsidR="007E154F" w:rsidRDefault="007E154F" w:rsidP="007E154F"/>
    <w:p w14:paraId="04C0E379" w14:textId="77777777" w:rsidR="007E154F" w:rsidRDefault="007E154F" w:rsidP="007E154F"/>
    <w:p w14:paraId="76E3526D" w14:textId="77777777" w:rsidR="007E154F" w:rsidRPr="000F5EF9" w:rsidRDefault="007E154F" w:rsidP="007E154F"/>
    <w:p w14:paraId="09DE05A7" w14:textId="77777777" w:rsidR="007E154F" w:rsidRPr="000F5EF9" w:rsidRDefault="007E154F" w:rsidP="007E154F"/>
    <w:p w14:paraId="258B9A6E" w14:textId="77777777" w:rsidR="007E154F" w:rsidRPr="000F5EF9" w:rsidRDefault="007E154F" w:rsidP="007E154F">
      <w:pPr>
        <w:rPr>
          <w:b/>
          <w:bCs/>
        </w:rPr>
      </w:pPr>
      <w:r w:rsidRPr="000F5EF9">
        <w:rPr>
          <w:b/>
          <w:bCs/>
        </w:rPr>
        <w:t>Sastavni dio ovog Ugovora sačinjavaju sljedeći prilozi:</w:t>
      </w:r>
    </w:p>
    <w:p w14:paraId="77B041BA" w14:textId="77777777" w:rsidR="007E154F" w:rsidRPr="000F5EF9" w:rsidRDefault="007E154F" w:rsidP="007E154F">
      <w:pPr>
        <w:spacing w:after="0" w:line="240" w:lineRule="auto"/>
      </w:pPr>
      <w:r w:rsidRPr="000F5EF9">
        <w:t>1.</w:t>
      </w:r>
      <w:r w:rsidRPr="000F5EF9">
        <w:tab/>
        <w:t>Ponudbeni list popunjen, potpisan i ovjeren od isporučitelja (iz ponude)</w:t>
      </w:r>
    </w:p>
    <w:p w14:paraId="3FD67F9F" w14:textId="77777777" w:rsidR="007E154F" w:rsidRPr="000F5EF9" w:rsidRDefault="007E154F" w:rsidP="007E154F">
      <w:pPr>
        <w:spacing w:after="0" w:line="240" w:lineRule="auto"/>
      </w:pPr>
      <w:r w:rsidRPr="000F5EF9">
        <w:t>2.</w:t>
      </w:r>
      <w:r w:rsidRPr="000F5EF9">
        <w:tab/>
        <w:t>Ponudbeni troškovnik popunjen, potpisan i ovjeren od Isporučitelja (iz ponude)</w:t>
      </w:r>
    </w:p>
    <w:p w14:paraId="22EAC4C4" w14:textId="77777777" w:rsidR="007E154F" w:rsidRPr="000F5EF9" w:rsidRDefault="007E154F" w:rsidP="007E154F">
      <w:pPr>
        <w:spacing w:after="0" w:line="240" w:lineRule="auto"/>
      </w:pPr>
      <w:r w:rsidRPr="000F5EF9">
        <w:t>3.</w:t>
      </w:r>
      <w:r w:rsidRPr="000F5EF9">
        <w:tab/>
        <w:t>Tehnički opis svih ponuđenih proizvoda u sastavu paketa iz ponude Isporučitelja</w:t>
      </w:r>
    </w:p>
    <w:p w14:paraId="238B4A0D" w14:textId="77777777" w:rsidR="007E154F" w:rsidRPr="000F5EF9" w:rsidRDefault="007E154F" w:rsidP="007E154F">
      <w:pPr>
        <w:spacing w:after="0" w:line="240" w:lineRule="auto"/>
      </w:pPr>
      <w:r w:rsidRPr="000F5EF9">
        <w:t>4.</w:t>
      </w:r>
      <w:r w:rsidRPr="000F5EF9">
        <w:tab/>
        <w:t>Dokumentacija za nadmetanje</w:t>
      </w:r>
    </w:p>
    <w:p w14:paraId="31A4AD10" w14:textId="77777777" w:rsidR="007E154F" w:rsidRPr="000F5EF9" w:rsidRDefault="007E154F" w:rsidP="007E154F">
      <w:pPr>
        <w:rPr>
          <w:lang w:eastAsia="hr-HR"/>
        </w:rPr>
      </w:pPr>
    </w:p>
    <w:p w14:paraId="15901E93" w14:textId="77777777" w:rsidR="007E154F" w:rsidRPr="000F5EF9" w:rsidRDefault="007E154F" w:rsidP="007E154F">
      <w:pPr>
        <w:rPr>
          <w:lang w:eastAsia="hr-HR"/>
        </w:rPr>
      </w:pPr>
    </w:p>
    <w:p w14:paraId="54F1A61F" w14:textId="77777777" w:rsidR="007E154F" w:rsidRPr="000F5EF9" w:rsidRDefault="007E154F" w:rsidP="007E154F">
      <w:pPr>
        <w:rPr>
          <w:lang w:eastAsia="hr-HR"/>
        </w:rPr>
      </w:pPr>
    </w:p>
    <w:p w14:paraId="557EE05B" w14:textId="77777777" w:rsidR="007E154F" w:rsidRPr="000F5EF9" w:rsidRDefault="007E154F" w:rsidP="007E154F">
      <w:pPr>
        <w:rPr>
          <w:lang w:eastAsia="hr-HR"/>
        </w:rPr>
      </w:pPr>
    </w:p>
    <w:p w14:paraId="7F71EEE0" w14:textId="77777777" w:rsidR="007E154F" w:rsidRPr="000F5EF9" w:rsidRDefault="007E154F" w:rsidP="007E154F">
      <w:pPr>
        <w:rPr>
          <w:lang w:eastAsia="hr-HR"/>
        </w:rPr>
      </w:pPr>
    </w:p>
    <w:p w14:paraId="50E61630" w14:textId="77777777" w:rsidR="007E154F" w:rsidRPr="000F5EF9" w:rsidRDefault="007E154F" w:rsidP="007E154F">
      <w:pPr>
        <w:rPr>
          <w:lang w:eastAsia="hr-HR"/>
        </w:rPr>
      </w:pPr>
    </w:p>
    <w:p w14:paraId="25EE115F" w14:textId="77777777" w:rsidR="007E154F" w:rsidRPr="000F5EF9" w:rsidRDefault="007E154F" w:rsidP="007E154F">
      <w:pPr>
        <w:rPr>
          <w:lang w:eastAsia="hr-HR"/>
        </w:rPr>
      </w:pPr>
    </w:p>
    <w:p w14:paraId="391D2C80" w14:textId="77777777" w:rsidR="007E154F" w:rsidRPr="000F5EF9" w:rsidRDefault="007E154F" w:rsidP="007E154F">
      <w:pPr>
        <w:rPr>
          <w:lang w:eastAsia="hr-HR"/>
        </w:rPr>
      </w:pPr>
    </w:p>
    <w:p w14:paraId="2F40ECD0" w14:textId="77777777" w:rsidR="007E154F" w:rsidRPr="000F5EF9" w:rsidRDefault="007E154F" w:rsidP="007E154F">
      <w:pPr>
        <w:rPr>
          <w:lang w:eastAsia="hr-HR"/>
        </w:rPr>
      </w:pPr>
    </w:p>
    <w:p w14:paraId="68C9B7E2" w14:textId="77777777" w:rsidR="007E154F" w:rsidRPr="000F5EF9" w:rsidRDefault="007E154F" w:rsidP="007E154F">
      <w:pPr>
        <w:rPr>
          <w:lang w:eastAsia="hr-HR"/>
        </w:rPr>
      </w:pPr>
    </w:p>
    <w:p w14:paraId="1DA04E84" w14:textId="77777777" w:rsidR="007E154F" w:rsidRPr="000F5EF9" w:rsidRDefault="007E154F" w:rsidP="007E154F">
      <w:pPr>
        <w:rPr>
          <w:lang w:eastAsia="hr-HR"/>
        </w:rPr>
      </w:pPr>
    </w:p>
    <w:p w14:paraId="29F0E9A2" w14:textId="77777777" w:rsidR="007E154F" w:rsidRPr="000F5EF9" w:rsidRDefault="007E154F" w:rsidP="007E154F">
      <w:pPr>
        <w:rPr>
          <w:lang w:eastAsia="hr-HR"/>
        </w:rPr>
      </w:pPr>
    </w:p>
    <w:p w14:paraId="1A3FB0DD" w14:textId="77777777" w:rsidR="007E154F" w:rsidRPr="000F5EF9" w:rsidRDefault="007E154F" w:rsidP="007E154F">
      <w:pPr>
        <w:rPr>
          <w:lang w:eastAsia="hr-HR"/>
        </w:rPr>
      </w:pPr>
    </w:p>
    <w:p w14:paraId="1870CCEE" w14:textId="77777777" w:rsidR="007E154F" w:rsidRPr="000F5EF9" w:rsidRDefault="007E154F" w:rsidP="007E154F">
      <w:pPr>
        <w:rPr>
          <w:lang w:eastAsia="hr-HR"/>
        </w:rPr>
      </w:pPr>
    </w:p>
    <w:p w14:paraId="3A72743E" w14:textId="77777777" w:rsidR="007E154F" w:rsidRPr="000F5EF9" w:rsidRDefault="007E154F" w:rsidP="007E154F">
      <w:pPr>
        <w:rPr>
          <w:lang w:eastAsia="hr-HR"/>
        </w:rPr>
      </w:pPr>
    </w:p>
    <w:p w14:paraId="53E247B0" w14:textId="77777777" w:rsidR="007E154F" w:rsidRPr="000F5EF9" w:rsidRDefault="007E154F" w:rsidP="007E154F">
      <w:pPr>
        <w:rPr>
          <w:lang w:eastAsia="hr-HR"/>
        </w:rPr>
      </w:pPr>
    </w:p>
    <w:p w14:paraId="2AE50A9F" w14:textId="77777777" w:rsidR="007E154F" w:rsidRPr="000F5EF9" w:rsidRDefault="007E154F" w:rsidP="007E154F">
      <w:pPr>
        <w:rPr>
          <w:lang w:eastAsia="hr-HR"/>
        </w:rPr>
      </w:pPr>
    </w:p>
    <w:p w14:paraId="2FD54DE1" w14:textId="77777777" w:rsidR="007E154F" w:rsidRPr="000F5EF9" w:rsidRDefault="007E154F" w:rsidP="007E154F">
      <w:pPr>
        <w:rPr>
          <w:lang w:eastAsia="hr-HR"/>
        </w:rPr>
      </w:pPr>
    </w:p>
    <w:p w14:paraId="25197B98" w14:textId="77777777" w:rsidR="007E154F" w:rsidRPr="000F5EF9" w:rsidRDefault="007E154F" w:rsidP="007E154F">
      <w:pPr>
        <w:rPr>
          <w:lang w:eastAsia="hr-HR"/>
        </w:rPr>
      </w:pPr>
    </w:p>
    <w:p w14:paraId="5DA73B4D" w14:textId="77777777" w:rsidR="007E154F" w:rsidRPr="000F5EF9" w:rsidRDefault="007E154F" w:rsidP="007E154F">
      <w:pPr>
        <w:rPr>
          <w:lang w:eastAsia="hr-HR"/>
        </w:rPr>
      </w:pPr>
    </w:p>
    <w:p w14:paraId="739AE4F1" w14:textId="77777777" w:rsidR="007E154F" w:rsidRPr="000F5EF9" w:rsidRDefault="007E154F" w:rsidP="007E154F">
      <w:pPr>
        <w:rPr>
          <w:lang w:eastAsia="hr-HR"/>
        </w:rPr>
      </w:pPr>
    </w:p>
    <w:p w14:paraId="184DE7F1" w14:textId="77777777" w:rsidR="007E154F" w:rsidRPr="000F5EF9" w:rsidRDefault="007E154F" w:rsidP="007E154F">
      <w:pPr>
        <w:rPr>
          <w:lang w:eastAsia="hr-HR"/>
        </w:rPr>
      </w:pPr>
    </w:p>
    <w:p w14:paraId="7FC7BBB9" w14:textId="77777777" w:rsidR="007E154F" w:rsidRPr="000F5EF9" w:rsidRDefault="007E154F" w:rsidP="007E154F">
      <w:pPr>
        <w:rPr>
          <w:lang w:eastAsia="hr-HR"/>
        </w:rPr>
      </w:pPr>
    </w:p>
    <w:p w14:paraId="2C79AABC" w14:textId="77777777" w:rsidR="007E154F" w:rsidRDefault="007E154F" w:rsidP="007E154F">
      <w:pPr>
        <w:rPr>
          <w:lang w:eastAsia="hr-HR"/>
        </w:rPr>
      </w:pPr>
    </w:p>
    <w:p w14:paraId="5297B1F5" w14:textId="77777777" w:rsidR="007E154F" w:rsidRPr="000F5EF9" w:rsidRDefault="007E154F" w:rsidP="007E154F">
      <w:pPr>
        <w:rPr>
          <w:lang w:eastAsia="hr-HR"/>
        </w:rPr>
      </w:pPr>
    </w:p>
    <w:p w14:paraId="2092DEAB" w14:textId="77777777" w:rsidR="007E154F" w:rsidRPr="000F5EF9" w:rsidRDefault="007E154F" w:rsidP="007E154F">
      <w:pPr>
        <w:rPr>
          <w:lang w:eastAsia="hr-HR"/>
        </w:rPr>
      </w:pPr>
    </w:p>
    <w:p w14:paraId="3D7517B8" w14:textId="5D60FC45" w:rsidR="007E154F" w:rsidRDefault="007E154F" w:rsidP="007E154F">
      <w:pPr>
        <w:pStyle w:val="Naslov2"/>
        <w:rPr>
          <w:rFonts w:asciiTheme="minorHAnsi" w:hAnsiTheme="minorHAnsi" w:cstheme="minorHAnsi"/>
          <w:szCs w:val="24"/>
        </w:rPr>
      </w:pPr>
      <w:bookmarkStart w:id="138" w:name="_Toc60053707"/>
      <w:bookmarkStart w:id="139" w:name="_Toc76033912"/>
      <w:bookmarkStart w:id="140" w:name="_Toc76035674"/>
      <w:r w:rsidRPr="00AC06F7">
        <w:rPr>
          <w:rFonts w:asciiTheme="minorHAnsi" w:hAnsiTheme="minorHAnsi" w:cstheme="minorHAnsi"/>
          <w:szCs w:val="24"/>
        </w:rPr>
        <w:t xml:space="preserve">Prilog </w:t>
      </w:r>
      <w:bookmarkEnd w:id="138"/>
      <w:bookmarkEnd w:id="139"/>
      <w:bookmarkEnd w:id="140"/>
      <w:r w:rsidR="004C4439">
        <w:rPr>
          <w:rFonts w:asciiTheme="minorHAnsi" w:hAnsiTheme="minorHAnsi" w:cstheme="minorHAnsi"/>
          <w:szCs w:val="24"/>
        </w:rPr>
        <w:t>5</w:t>
      </w:r>
    </w:p>
    <w:p w14:paraId="501BC044" w14:textId="77777777" w:rsidR="007E154F" w:rsidRPr="00F037E5" w:rsidRDefault="007E154F" w:rsidP="007E154F">
      <w:pPr>
        <w:rPr>
          <w:lang w:eastAsia="hr-HR"/>
        </w:rPr>
      </w:pPr>
    </w:p>
    <w:p w14:paraId="53ABC30C" w14:textId="77777777" w:rsidR="007E154F" w:rsidRPr="000F5EF9" w:rsidRDefault="007E154F" w:rsidP="007E154F">
      <w:pPr>
        <w:rPr>
          <w:lang w:eastAsia="hr-HR"/>
        </w:rPr>
      </w:pPr>
      <w:r w:rsidRPr="000F5EF9">
        <w:rPr>
          <w:lang w:eastAsia="hr-HR"/>
        </w:rPr>
        <w:t>Ocjena ponuda za grupu predmeta nabave _________________</w:t>
      </w:r>
    </w:p>
    <w:p w14:paraId="7F669519" w14:textId="77777777" w:rsidR="007E154F" w:rsidRPr="000F5EF9" w:rsidRDefault="007E154F" w:rsidP="007E154F">
      <w:pPr>
        <w:rPr>
          <w:lang w:eastAsia="hr-HR"/>
        </w:rPr>
      </w:pPr>
      <w:r w:rsidRPr="000F5EF9">
        <w:rPr>
          <w:lang w:eastAsia="hr-HR"/>
        </w:rPr>
        <w:t>Maksimalan broj bodova s kojim jedna ponuda može biti ocijenjena je 100. U slučaju da su dvije ili više ponuda jednako rangirane prema kriteriju odabira (jednak omjer cijene i kvalitete) naručitelj će</w:t>
      </w:r>
      <w:r>
        <w:rPr>
          <w:lang w:eastAsia="hr-HR"/>
        </w:rPr>
        <w:t xml:space="preserve"> </w:t>
      </w:r>
      <w:r w:rsidRPr="000F5EF9">
        <w:rPr>
          <w:lang w:eastAsia="hr-HR"/>
        </w:rPr>
        <w:t>odabrati ponudu koja je zaprimljena ranije.</w:t>
      </w:r>
    </w:p>
    <w:tbl>
      <w:tblPr>
        <w:tblStyle w:val="Reetkatablice3"/>
        <w:tblW w:w="9898" w:type="dxa"/>
        <w:tblInd w:w="-431" w:type="dxa"/>
        <w:tblLook w:val="04A0" w:firstRow="1" w:lastRow="0" w:firstColumn="1" w:lastColumn="0" w:noHBand="0" w:noVBand="1"/>
      </w:tblPr>
      <w:tblGrid>
        <w:gridCol w:w="542"/>
        <w:gridCol w:w="1762"/>
        <w:gridCol w:w="3509"/>
        <w:gridCol w:w="2594"/>
        <w:gridCol w:w="1491"/>
      </w:tblGrid>
      <w:tr w:rsidR="007E154F" w:rsidRPr="000F5EF9" w14:paraId="582C6568" w14:textId="77777777" w:rsidTr="005A4EEE">
        <w:trPr>
          <w:trHeight w:val="1208"/>
        </w:trPr>
        <w:tc>
          <w:tcPr>
            <w:tcW w:w="542" w:type="dxa"/>
            <w:shd w:val="clear" w:color="auto" w:fill="DBDBDB" w:themeFill="accent3" w:themeFillTint="66"/>
          </w:tcPr>
          <w:p w14:paraId="1D72D5F2" w14:textId="77777777" w:rsidR="007E154F" w:rsidRPr="000F5EF9" w:rsidRDefault="007E154F" w:rsidP="00E73D8F"/>
        </w:tc>
        <w:tc>
          <w:tcPr>
            <w:tcW w:w="1762" w:type="dxa"/>
            <w:shd w:val="clear" w:color="auto" w:fill="DBDBDB" w:themeFill="accent3" w:themeFillTint="66"/>
          </w:tcPr>
          <w:p w14:paraId="5986741D" w14:textId="77777777" w:rsidR="007E154F" w:rsidRPr="000F5EF9" w:rsidRDefault="007E154F" w:rsidP="00E73D8F">
            <w:pPr>
              <w:jc w:val="center"/>
            </w:pPr>
            <w:r w:rsidRPr="000F5EF9">
              <w:t>Kriteriji za</w:t>
            </w:r>
          </w:p>
          <w:p w14:paraId="16215627" w14:textId="77777777" w:rsidR="007E154F" w:rsidRPr="000F5EF9" w:rsidRDefault="007E154F" w:rsidP="00E73D8F">
            <w:pPr>
              <w:jc w:val="center"/>
            </w:pPr>
            <w:r w:rsidRPr="000F5EF9">
              <w:t>dodjelu</w:t>
            </w:r>
          </w:p>
          <w:p w14:paraId="17F2D2F0" w14:textId="77777777" w:rsidR="007E154F" w:rsidRPr="000F5EF9" w:rsidRDefault="007E154F" w:rsidP="00E73D8F">
            <w:pPr>
              <w:jc w:val="center"/>
            </w:pPr>
            <w:r w:rsidRPr="000F5EF9">
              <w:t>ugovora</w:t>
            </w:r>
          </w:p>
        </w:tc>
        <w:tc>
          <w:tcPr>
            <w:tcW w:w="3509" w:type="dxa"/>
            <w:shd w:val="clear" w:color="auto" w:fill="DBDBDB" w:themeFill="accent3" w:themeFillTint="66"/>
          </w:tcPr>
          <w:p w14:paraId="59930093" w14:textId="77777777" w:rsidR="007E154F" w:rsidRPr="000F5EF9" w:rsidRDefault="007E154F" w:rsidP="00E73D8F">
            <w:r w:rsidRPr="000F5EF9">
              <w:t>Dodjela kriterija prema sljedećim zahtjevima</w:t>
            </w:r>
          </w:p>
        </w:tc>
        <w:tc>
          <w:tcPr>
            <w:tcW w:w="2594" w:type="dxa"/>
            <w:shd w:val="clear" w:color="auto" w:fill="DBDBDB" w:themeFill="accent3" w:themeFillTint="66"/>
          </w:tcPr>
          <w:p w14:paraId="7789FADD" w14:textId="77777777" w:rsidR="007E154F" w:rsidRPr="000F5EF9" w:rsidRDefault="007E154F" w:rsidP="00E73D8F">
            <w:pPr>
              <w:jc w:val="center"/>
            </w:pPr>
            <w:r w:rsidRPr="000F5EF9">
              <w:t>Maksimalan broj</w:t>
            </w:r>
          </w:p>
          <w:p w14:paraId="0369ECF8" w14:textId="77777777" w:rsidR="007E154F" w:rsidRPr="000F5EF9" w:rsidRDefault="007E154F" w:rsidP="00E73D8F">
            <w:pPr>
              <w:jc w:val="center"/>
            </w:pPr>
            <w:r w:rsidRPr="000F5EF9">
              <w:t>bodova i način</w:t>
            </w:r>
          </w:p>
          <w:p w14:paraId="11B4A32A" w14:textId="77777777" w:rsidR="007E154F" w:rsidRPr="000F5EF9" w:rsidRDefault="007E154F" w:rsidP="00E73D8F">
            <w:pPr>
              <w:jc w:val="center"/>
            </w:pPr>
            <w:r w:rsidRPr="000F5EF9">
              <w:t>bodovanja</w:t>
            </w:r>
          </w:p>
        </w:tc>
        <w:tc>
          <w:tcPr>
            <w:tcW w:w="1491" w:type="dxa"/>
            <w:shd w:val="clear" w:color="auto" w:fill="DBDBDB" w:themeFill="accent3" w:themeFillTint="66"/>
          </w:tcPr>
          <w:p w14:paraId="59E43728" w14:textId="666230F2" w:rsidR="007E154F" w:rsidRPr="000F5EF9" w:rsidRDefault="005A4EEE" w:rsidP="00E73D8F">
            <w:pPr>
              <w:jc w:val="center"/>
            </w:pPr>
            <w:r w:rsidRPr="000F5EF9">
              <w:t>Dodijeljeni</w:t>
            </w:r>
          </w:p>
          <w:p w14:paraId="2324DC83" w14:textId="77777777" w:rsidR="007E154F" w:rsidRPr="000F5EF9" w:rsidRDefault="007E154F" w:rsidP="00E73D8F">
            <w:pPr>
              <w:jc w:val="center"/>
            </w:pPr>
            <w:r w:rsidRPr="000F5EF9">
              <w:t>bodovi</w:t>
            </w:r>
          </w:p>
        </w:tc>
      </w:tr>
      <w:tr w:rsidR="007E154F" w:rsidRPr="000F5EF9" w14:paraId="6008584B" w14:textId="77777777" w:rsidTr="005A4EEE">
        <w:trPr>
          <w:trHeight w:val="2439"/>
        </w:trPr>
        <w:tc>
          <w:tcPr>
            <w:tcW w:w="542" w:type="dxa"/>
          </w:tcPr>
          <w:p w14:paraId="3A3B1C20" w14:textId="77777777" w:rsidR="007E154F" w:rsidRPr="000F5EF9" w:rsidRDefault="007E154F" w:rsidP="00E73D8F">
            <w:r w:rsidRPr="000F5EF9">
              <w:t>1</w:t>
            </w:r>
          </w:p>
        </w:tc>
        <w:tc>
          <w:tcPr>
            <w:tcW w:w="1762" w:type="dxa"/>
          </w:tcPr>
          <w:p w14:paraId="08B2CD32" w14:textId="4A53F309" w:rsidR="007E154F" w:rsidRPr="000F5EF9" w:rsidRDefault="005A4EEE" w:rsidP="00E73D8F">
            <w:r>
              <w:t>Ukupna cijena ponude s PDV-om</w:t>
            </w:r>
          </w:p>
          <w:p w14:paraId="4E76BB46" w14:textId="77777777" w:rsidR="007E154F" w:rsidRPr="000F5EF9" w:rsidRDefault="007E154F" w:rsidP="00E73D8F"/>
        </w:tc>
        <w:tc>
          <w:tcPr>
            <w:tcW w:w="3509" w:type="dxa"/>
          </w:tcPr>
          <w:p w14:paraId="25CD105B" w14:textId="755A2E9C" w:rsidR="005A4EEE" w:rsidRDefault="005A4EEE" w:rsidP="005A4EEE">
            <w:r>
              <w:t xml:space="preserve">Maksimalni broj bodova koji ponuditelj može ostvariti u okviru ovog kriterija je 80 bodova. </w:t>
            </w:r>
          </w:p>
          <w:p w14:paraId="1FBB0D5C" w14:textId="77777777" w:rsidR="005A4EEE" w:rsidRDefault="005A4EEE" w:rsidP="005A4EEE"/>
          <w:p w14:paraId="6F8BE538" w14:textId="04C8BFEE" w:rsidR="005A4EEE" w:rsidRDefault="005A4EEE" w:rsidP="005A4EEE">
            <w:proofErr w:type="spellStart"/>
            <w:r>
              <w:t>Cj</w:t>
            </w:r>
            <w:proofErr w:type="spellEnd"/>
            <w:r>
              <w:t xml:space="preserve"> – ukupna cijena j-te ponude </w:t>
            </w:r>
          </w:p>
          <w:p w14:paraId="64E57FF7" w14:textId="228A7958" w:rsidR="005A4EEE" w:rsidRDefault="005A4EEE" w:rsidP="005A4EEE">
            <w:r>
              <w:t>F= 80  težina financijskog dijela ponude,</w:t>
            </w:r>
          </w:p>
          <w:p w14:paraId="536B12DA" w14:textId="6CD5189E" w:rsidR="005A4EEE" w:rsidRDefault="005A4EEE" w:rsidP="005A4EEE">
            <w:proofErr w:type="spellStart"/>
            <w:r>
              <w:t>Cmin</w:t>
            </w:r>
            <w:proofErr w:type="spellEnd"/>
            <w:r>
              <w:t xml:space="preserve"> ukupna cijena ponude s najnižom ponuđenom cijenom </w:t>
            </w:r>
          </w:p>
          <w:p w14:paraId="46F9342C" w14:textId="14F9300B" w:rsidR="005A4EEE" w:rsidRDefault="005A4EEE" w:rsidP="005A4EEE">
            <w:r>
              <w:t>F - broj bodova koje po financijskom kriteriju ostvari svaka ponuda</w:t>
            </w:r>
          </w:p>
          <w:p w14:paraId="32676F5E" w14:textId="70A93116" w:rsidR="007E154F" w:rsidRPr="000F5EF9" w:rsidRDefault="007E154F" w:rsidP="00E73D8F"/>
        </w:tc>
        <w:tc>
          <w:tcPr>
            <w:tcW w:w="2594" w:type="dxa"/>
          </w:tcPr>
          <w:p w14:paraId="45283DD1" w14:textId="77777777" w:rsidR="007E154F" w:rsidRPr="000F5EF9" w:rsidRDefault="007E154F" w:rsidP="00E73D8F"/>
          <w:p w14:paraId="33D85E82" w14:textId="774FA186" w:rsidR="007E154F" w:rsidRPr="000F5EF9" w:rsidRDefault="007E154F" w:rsidP="00E73D8F">
            <w:r w:rsidRPr="000F5EF9">
              <w:t xml:space="preserve">Maksimalno </w:t>
            </w:r>
            <w:r w:rsidR="001C4B5E">
              <w:t>8</w:t>
            </w:r>
            <w:r w:rsidRPr="000F5EF9">
              <w:t>0</w:t>
            </w:r>
          </w:p>
          <w:p w14:paraId="0EAE6411" w14:textId="77777777" w:rsidR="007E154F" w:rsidRPr="000F5EF9" w:rsidRDefault="007E154F" w:rsidP="00E73D8F">
            <w:r w:rsidRPr="000F5EF9">
              <w:t>bodova</w:t>
            </w:r>
          </w:p>
          <w:p w14:paraId="7B129C19" w14:textId="77777777" w:rsidR="007E154F" w:rsidRDefault="007E154F" w:rsidP="00E73D8F"/>
          <w:p w14:paraId="2EA608D3" w14:textId="77777777" w:rsidR="001C4B5E" w:rsidRDefault="001C4B5E" w:rsidP="00E73D8F"/>
          <w:p w14:paraId="32AD46A4" w14:textId="77777777" w:rsidR="001C4B5E" w:rsidRPr="00C95E73" w:rsidRDefault="001C4B5E" w:rsidP="001C4B5E">
            <w:pPr>
              <w:jc w:val="both"/>
              <w:rPr>
                <w:rFonts w:cstheme="minorHAnsi"/>
              </w:rPr>
            </w:pPr>
            <w:r>
              <w:t>F</w:t>
            </w:r>
            <w:r w:rsidRPr="00C95E73">
              <w:rPr>
                <w:rFonts w:cstheme="minorHAnsi"/>
              </w:rPr>
              <w:t xml:space="preserve">=f x </w:t>
            </w:r>
            <w:proofErr w:type="spellStart"/>
            <w:r w:rsidRPr="00C95E73">
              <w:rPr>
                <w:rFonts w:cstheme="minorHAnsi"/>
              </w:rPr>
              <w:t>Cmin</w:t>
            </w:r>
            <w:proofErr w:type="spellEnd"/>
            <w:r w:rsidRPr="00C95E73">
              <w:rPr>
                <w:rFonts w:cstheme="minorHAnsi"/>
              </w:rPr>
              <w:t>/</w:t>
            </w:r>
            <w:proofErr w:type="spellStart"/>
            <w:r w:rsidRPr="00C95E73">
              <w:rPr>
                <w:rFonts w:cstheme="minorHAnsi"/>
              </w:rPr>
              <w:t>Cj</w:t>
            </w:r>
            <w:proofErr w:type="spellEnd"/>
            <w:r w:rsidRPr="00C95E73">
              <w:rPr>
                <w:rFonts w:cstheme="minorHAnsi"/>
              </w:rPr>
              <w:t xml:space="preserve"> </w:t>
            </w:r>
          </w:p>
          <w:p w14:paraId="15ECBDCA" w14:textId="13FB66DE" w:rsidR="001C4B5E" w:rsidRPr="000F5EF9" w:rsidRDefault="001C4B5E" w:rsidP="00E73D8F"/>
        </w:tc>
        <w:tc>
          <w:tcPr>
            <w:tcW w:w="1491" w:type="dxa"/>
          </w:tcPr>
          <w:p w14:paraId="3639BCAF" w14:textId="77777777" w:rsidR="007E154F" w:rsidRPr="000F5EF9" w:rsidRDefault="007E154F" w:rsidP="00E73D8F"/>
        </w:tc>
      </w:tr>
      <w:tr w:rsidR="007E154F" w:rsidRPr="000F5EF9" w14:paraId="2B9F0926" w14:textId="77777777" w:rsidTr="005A4EEE">
        <w:trPr>
          <w:trHeight w:val="3260"/>
        </w:trPr>
        <w:tc>
          <w:tcPr>
            <w:tcW w:w="542" w:type="dxa"/>
          </w:tcPr>
          <w:p w14:paraId="599DA68E" w14:textId="77777777" w:rsidR="007E154F" w:rsidRPr="000F5EF9" w:rsidRDefault="007E154F" w:rsidP="00E73D8F">
            <w:r w:rsidRPr="000F5EF9">
              <w:t>3</w:t>
            </w:r>
          </w:p>
        </w:tc>
        <w:tc>
          <w:tcPr>
            <w:tcW w:w="1762" w:type="dxa"/>
          </w:tcPr>
          <w:p w14:paraId="234B286D" w14:textId="23CFC114" w:rsidR="007E154F" w:rsidRPr="000F5EF9" w:rsidRDefault="007E154F" w:rsidP="005A4EEE">
            <w:r w:rsidRPr="000F5EF9">
              <w:t xml:space="preserve">Rok </w:t>
            </w:r>
            <w:r w:rsidR="005A4EEE">
              <w:t>isporuke narudžbe</w:t>
            </w:r>
          </w:p>
          <w:p w14:paraId="155A975F" w14:textId="77777777" w:rsidR="007E154F" w:rsidRPr="000F5EF9" w:rsidRDefault="007E154F" w:rsidP="00E73D8F"/>
        </w:tc>
        <w:tc>
          <w:tcPr>
            <w:tcW w:w="3509" w:type="dxa"/>
          </w:tcPr>
          <w:p w14:paraId="180F4400" w14:textId="2CAEE844" w:rsidR="005A4EEE" w:rsidRDefault="005A4EEE" w:rsidP="00E73D8F">
            <w:r>
              <w:t xml:space="preserve">Maksimalni broj bodova koji ponuditelj može ostvariti u okviru ovog kriterija je 20 bodova. </w:t>
            </w:r>
          </w:p>
          <w:p w14:paraId="38E5A951" w14:textId="77777777" w:rsidR="005A4EEE" w:rsidRDefault="005A4EEE" w:rsidP="00E73D8F"/>
          <w:p w14:paraId="3B64B7BC" w14:textId="77777777" w:rsidR="005A4EEE" w:rsidRDefault="005A4EEE" w:rsidP="005A4EEE">
            <w:r>
              <w:t>1-5 dana            20 bodova</w:t>
            </w:r>
          </w:p>
          <w:p w14:paraId="21E98DBA" w14:textId="77777777" w:rsidR="005A4EEE" w:rsidRDefault="005A4EEE" w:rsidP="005A4EEE">
            <w:r>
              <w:t>6-8 dana           15 bodova</w:t>
            </w:r>
          </w:p>
          <w:p w14:paraId="17EED7AA" w14:textId="77777777" w:rsidR="005A4EEE" w:rsidRDefault="005A4EEE" w:rsidP="005A4EEE">
            <w:r>
              <w:t>9-11 dana         10 bodova</w:t>
            </w:r>
          </w:p>
          <w:p w14:paraId="40D445FC" w14:textId="77777777" w:rsidR="005A4EEE" w:rsidRDefault="005A4EEE" w:rsidP="005A4EEE">
            <w:r>
              <w:t>12-14 dana        5 bodova</w:t>
            </w:r>
          </w:p>
          <w:p w14:paraId="2A8DBB5A" w14:textId="77777777" w:rsidR="005A4EEE" w:rsidRPr="000F5EF9" w:rsidRDefault="005A4EEE" w:rsidP="005A4EEE">
            <w:r>
              <w:t>15 dana              0 bodova</w:t>
            </w:r>
          </w:p>
          <w:p w14:paraId="42533A9C" w14:textId="1CB07783" w:rsidR="005A4EEE" w:rsidRPr="000F5EF9" w:rsidRDefault="005A4EEE" w:rsidP="00E73D8F"/>
        </w:tc>
        <w:tc>
          <w:tcPr>
            <w:tcW w:w="2594" w:type="dxa"/>
          </w:tcPr>
          <w:p w14:paraId="3AE48615" w14:textId="77777777" w:rsidR="005A4EEE" w:rsidRDefault="005A4EEE" w:rsidP="005A4EEE">
            <w:r>
              <w:t>1-5 dana            20 bodova</w:t>
            </w:r>
          </w:p>
          <w:p w14:paraId="6BF89869" w14:textId="77777777" w:rsidR="005A4EEE" w:rsidRDefault="005A4EEE" w:rsidP="005A4EEE">
            <w:r>
              <w:t>6-8 dana           15 bodova</w:t>
            </w:r>
          </w:p>
          <w:p w14:paraId="3AFBEA9B" w14:textId="77777777" w:rsidR="005A4EEE" w:rsidRDefault="005A4EEE" w:rsidP="005A4EEE">
            <w:r>
              <w:t>9-11 dana         10 bodova</w:t>
            </w:r>
          </w:p>
          <w:p w14:paraId="6D641CE4" w14:textId="77777777" w:rsidR="005A4EEE" w:rsidRDefault="005A4EEE" w:rsidP="005A4EEE">
            <w:r>
              <w:t>12-14 dana        5 bodova</w:t>
            </w:r>
          </w:p>
          <w:p w14:paraId="42C7AE81" w14:textId="34B535D7" w:rsidR="007E154F" w:rsidRPr="000F5EF9" w:rsidRDefault="005A4EEE" w:rsidP="005A4EEE">
            <w:r>
              <w:t>15 dana              0 bodova</w:t>
            </w:r>
          </w:p>
          <w:p w14:paraId="017E7065" w14:textId="77777777" w:rsidR="007E154F" w:rsidRPr="000F5EF9" w:rsidRDefault="007E154F" w:rsidP="00E73D8F"/>
        </w:tc>
        <w:tc>
          <w:tcPr>
            <w:tcW w:w="1491" w:type="dxa"/>
          </w:tcPr>
          <w:p w14:paraId="6AAA8AE3" w14:textId="77777777" w:rsidR="007E154F" w:rsidRPr="000F5EF9" w:rsidRDefault="007E154F" w:rsidP="00E73D8F"/>
        </w:tc>
      </w:tr>
      <w:tr w:rsidR="007E154F" w:rsidRPr="000F5EF9" w14:paraId="3E116E52" w14:textId="77777777" w:rsidTr="005A4EEE">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3"/>
          <w:wBefore w:w="5813" w:type="dxa"/>
          <w:trHeight w:val="151"/>
        </w:trPr>
        <w:tc>
          <w:tcPr>
            <w:tcW w:w="2594" w:type="dxa"/>
            <w:tcBorders>
              <w:left w:val="single" w:sz="4" w:space="0" w:color="auto"/>
              <w:bottom w:val="single" w:sz="4" w:space="0" w:color="auto"/>
              <w:right w:val="single" w:sz="4" w:space="0" w:color="auto"/>
            </w:tcBorders>
          </w:tcPr>
          <w:p w14:paraId="0F2EBE37" w14:textId="77777777" w:rsidR="007E154F" w:rsidRPr="000F5EF9" w:rsidRDefault="007E154F" w:rsidP="00E73D8F">
            <w:r w:rsidRPr="000F5EF9">
              <w:t>Ukupno bodova:</w:t>
            </w:r>
          </w:p>
        </w:tc>
        <w:tc>
          <w:tcPr>
            <w:tcW w:w="1491" w:type="dxa"/>
            <w:tcBorders>
              <w:left w:val="single" w:sz="4" w:space="0" w:color="auto"/>
              <w:bottom w:val="single" w:sz="4" w:space="0" w:color="auto"/>
              <w:right w:val="single" w:sz="4" w:space="0" w:color="auto"/>
            </w:tcBorders>
          </w:tcPr>
          <w:p w14:paraId="0F43FB6E" w14:textId="77777777" w:rsidR="007E154F" w:rsidRPr="000F5EF9" w:rsidRDefault="007E154F" w:rsidP="00E73D8F"/>
        </w:tc>
      </w:tr>
    </w:tbl>
    <w:p w14:paraId="3DC224F1" w14:textId="77777777" w:rsidR="007E154F" w:rsidRDefault="007E154F" w:rsidP="007E154F">
      <w:pPr>
        <w:rPr>
          <w:lang w:eastAsia="hr-HR"/>
        </w:rPr>
      </w:pPr>
    </w:p>
    <w:p w14:paraId="0FAC41EB" w14:textId="4589F582" w:rsidR="00E15916" w:rsidRDefault="007E154F" w:rsidP="00BA5639">
      <w:pPr>
        <w:spacing w:after="0" w:line="240" w:lineRule="auto"/>
        <w:rPr>
          <w:sz w:val="24"/>
          <w:szCs w:val="24"/>
        </w:rPr>
      </w:pPr>
      <w:r w:rsidRPr="0062743F">
        <w:rPr>
          <w:sz w:val="20"/>
          <w:lang w:eastAsia="hr-HR"/>
        </w:rPr>
        <w:t>Maksimalan broj bodova s kojim jedna ponuda može biti ocjenjena je 100. U slučaju da su dvije ili više ponuda jednako rangirane prema kriteriju odabira (jednak omjer cijene i kvalitete) naručitelj će odabrati ponudu koja je zaprimljena</w:t>
      </w:r>
      <w:r>
        <w:rPr>
          <w:sz w:val="20"/>
          <w:lang w:eastAsia="hr-HR"/>
        </w:rPr>
        <w:t xml:space="preserve"> </w:t>
      </w:r>
      <w:r w:rsidRPr="0062743F">
        <w:rPr>
          <w:sz w:val="20"/>
          <w:lang w:eastAsia="hr-HR"/>
        </w:rPr>
        <w:t>ranije.</w:t>
      </w:r>
    </w:p>
    <w:sectPr w:rsidR="00E15916" w:rsidSect="00CB1818">
      <w:headerReference w:type="default" r:id="rId33"/>
      <w:headerReference w:type="first" r:id="rId34"/>
      <w:pgSz w:w="11906" w:h="16838"/>
      <w:pgMar w:top="1985" w:right="1418" w:bottom="1418" w:left="1418" w:header="425" w:footer="6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9A84A" w16cex:dateUtc="2021-07-02T12:59:00Z"/>
  <w16cex:commentExtensible w16cex:durableId="2489A86A" w16cex:dateUtc="2021-07-02T12:59:00Z"/>
  <w16cex:commentExtensible w16cex:durableId="2489B638" w16cex:dateUtc="2021-07-02T13:58:00Z"/>
  <w16cex:commentExtensible w16cex:durableId="2489A92E" w16cex:dateUtc="2021-07-02T13:03:00Z"/>
  <w16cex:commentExtensible w16cex:durableId="2489A9B3" w16cex:dateUtc="2021-07-02T13:05:00Z"/>
  <w16cex:commentExtensible w16cex:durableId="2489A998" w16cex:dateUtc="2021-07-02T13:04:00Z"/>
  <w16cex:commentExtensible w16cex:durableId="2489A9E0" w16cex:dateUtc="2021-07-02T13:06:00Z"/>
  <w16cex:commentExtensible w16cex:durableId="2489A9F3" w16cex:dateUtc="2021-07-02T13:06:00Z"/>
  <w16cex:commentExtensible w16cex:durableId="2489B5D3" w16cex:dateUtc="2021-07-02T13:57:00Z"/>
  <w16cex:commentExtensible w16cex:durableId="2489AA27" w16cex:dateUtc="2021-07-02T13:07:00Z"/>
  <w16cex:commentExtensible w16cex:durableId="2489AA45" w16cex:dateUtc="2021-07-02T13:07:00Z"/>
  <w16cex:commentExtensible w16cex:durableId="2489AA8B" w16cex:dateUtc="2021-07-02T13:08:00Z"/>
  <w16cex:commentExtensible w16cex:durableId="2489AA97" w16cex:dateUtc="2021-07-02T13:09:00Z"/>
  <w16cex:commentExtensible w16cex:durableId="2489AAF0" w16cex:dateUtc="2021-07-02T13:10:00Z"/>
  <w16cex:commentExtensible w16cex:durableId="2489B6C2" w16cex:dateUtc="2021-07-02T14:01:00Z"/>
  <w16cex:commentExtensible w16cex:durableId="2489AB57" w16cex:dateUtc="2021-07-02T13:12:00Z"/>
  <w16cex:commentExtensible w16cex:durableId="2489B747" w16cex:dateUtc="2021-07-02T14:03:00Z"/>
  <w16cex:commentExtensible w16cex:durableId="2489BA02" w16cex:dateUtc="2021-07-02T14:14:00Z"/>
  <w16cex:commentExtensible w16cex:durableId="2489B8D4" w16cex:dateUtc="2021-07-02T14:09:00Z"/>
  <w16cex:commentExtensible w16cex:durableId="2489B928" w16cex:dateUtc="2021-07-02T14: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3764B" w14:textId="77777777" w:rsidR="0074086D" w:rsidRDefault="0074086D" w:rsidP="00BA1FFA">
      <w:pPr>
        <w:spacing w:after="0" w:line="240" w:lineRule="auto"/>
      </w:pPr>
      <w:r>
        <w:separator/>
      </w:r>
    </w:p>
  </w:endnote>
  <w:endnote w:type="continuationSeparator" w:id="0">
    <w:p w14:paraId="5F645476" w14:textId="77777777" w:rsidR="0074086D" w:rsidRDefault="0074086D" w:rsidP="00BA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Dutch801 Rm BT">
    <w:altName w:val="Times New Roman"/>
    <w:charset w:val="00"/>
    <w:family w:val="roman"/>
    <w:pitch w:val="variable"/>
    <w:sig w:usb0="00000001" w:usb1="00000000" w:usb2="00000000" w:usb3="00000000" w:csb0="0000001B" w:csb1="00000000"/>
  </w:font>
  <w:font w:name="Arial Black">
    <w:panose1 w:val="020B0A04020102020204"/>
    <w:charset w:val="EE"/>
    <w:family w:val="swiss"/>
    <w:pitch w:val="variable"/>
    <w:sig w:usb0="A00002AF" w:usb1="400078FB" w:usb2="00000000" w:usb3="00000000" w:csb0="0000009F" w:csb1="00000000"/>
  </w:font>
  <w:font w:name="DejaVu Sans">
    <w:altName w:val="Arial"/>
    <w:charset w:val="00"/>
    <w:family w:val="swiss"/>
    <w:pitch w:val="variable"/>
  </w:font>
  <w:font w:name="Calibri Light">
    <w:panose1 w:val="020F0302020204030204"/>
    <w:charset w:val="EE"/>
    <w:family w:val="swiss"/>
    <w:pitch w:val="variable"/>
    <w:sig w:usb0="E4002EFF" w:usb1="C000247B" w:usb2="00000009" w:usb3="00000000" w:csb0="000001FF" w:csb1="00000000"/>
  </w:font>
  <w:font w:name="Lucida Sans Unicode">
    <w:altName w:val="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libri,Bold">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5745C" w14:textId="69AED4F0" w:rsidR="0074086D" w:rsidRDefault="0074086D">
    <w:pPr>
      <w:pStyle w:val="Podnoje"/>
      <w:jc w:val="right"/>
    </w:pPr>
  </w:p>
  <w:p w14:paraId="77636183" w14:textId="4EF5424B" w:rsidR="0074086D" w:rsidRDefault="0074086D" w:rsidP="00A441FE">
    <w:pPr>
      <w:pStyle w:val="Podnoje"/>
      <w:tabs>
        <w:tab w:val="clear" w:pos="4536"/>
        <w:tab w:val="center" w:pos="4535"/>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953371"/>
      <w:docPartObj>
        <w:docPartGallery w:val="Page Numbers (Bottom of Page)"/>
        <w:docPartUnique/>
      </w:docPartObj>
    </w:sdtPr>
    <w:sdtEndPr/>
    <w:sdtContent>
      <w:p w14:paraId="52D9A373" w14:textId="150E32A0" w:rsidR="0074086D" w:rsidRDefault="008B0366">
        <w:pPr>
          <w:pStyle w:val="Podnoje"/>
          <w:jc w:val="right"/>
        </w:pPr>
      </w:p>
    </w:sdtContent>
  </w:sdt>
  <w:p w14:paraId="764AE25E" w14:textId="77777777" w:rsidR="0074086D" w:rsidRDefault="0074086D">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5952394"/>
      <w:docPartObj>
        <w:docPartGallery w:val="Page Numbers (Bottom of Page)"/>
        <w:docPartUnique/>
      </w:docPartObj>
    </w:sdtPr>
    <w:sdtEndPr/>
    <w:sdtContent>
      <w:p w14:paraId="68A11C49" w14:textId="7AABCDA3" w:rsidR="0074086D" w:rsidRDefault="0074086D">
        <w:pPr>
          <w:pStyle w:val="Podnoje"/>
          <w:jc w:val="right"/>
        </w:pPr>
        <w:r>
          <w:fldChar w:fldCharType="begin"/>
        </w:r>
        <w:r>
          <w:instrText>PAGE   \* MERGEFORMAT</w:instrText>
        </w:r>
        <w:r>
          <w:fldChar w:fldCharType="separate"/>
        </w:r>
        <w:r>
          <w:t>2</w:t>
        </w:r>
        <w:r>
          <w:fldChar w:fldCharType="end"/>
        </w:r>
      </w:p>
    </w:sdtContent>
  </w:sdt>
  <w:p w14:paraId="7205EEA5" w14:textId="77777777" w:rsidR="0074086D" w:rsidRDefault="0074086D" w:rsidP="00A441FE">
    <w:pPr>
      <w:pStyle w:val="Podnoje"/>
      <w:tabs>
        <w:tab w:val="clear" w:pos="4536"/>
        <w:tab w:val="center" w:pos="4535"/>
        <w:tab w:val="left" w:pos="673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0ACF7" w14:textId="77777777" w:rsidR="0074086D" w:rsidRDefault="0074086D" w:rsidP="00BA1FFA">
      <w:pPr>
        <w:spacing w:after="0" w:line="240" w:lineRule="auto"/>
      </w:pPr>
      <w:r>
        <w:separator/>
      </w:r>
    </w:p>
  </w:footnote>
  <w:footnote w:type="continuationSeparator" w:id="0">
    <w:p w14:paraId="06B9BE08" w14:textId="77777777" w:rsidR="0074086D" w:rsidRDefault="0074086D" w:rsidP="00BA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C8AF4" w14:textId="580667D8" w:rsidR="0074086D" w:rsidRDefault="0074086D">
    <w:pPr>
      <w:pStyle w:val="Zaglavlje"/>
    </w:pPr>
    <w:r>
      <w:rPr>
        <w:noProof/>
        <w:lang w:eastAsia="hr-HR"/>
      </w:rPr>
      <w:drawing>
        <wp:anchor distT="0" distB="0" distL="114300" distR="114300" simplePos="0" relativeHeight="251680768" behindDoc="0" locked="0" layoutInCell="1" allowOverlap="1" wp14:anchorId="1A97911A" wp14:editId="70DB7095">
          <wp:simplePos x="0" y="0"/>
          <wp:positionH relativeFrom="column">
            <wp:posOffset>-538480</wp:posOffset>
          </wp:positionH>
          <wp:positionV relativeFrom="page">
            <wp:posOffset>171450</wp:posOffset>
          </wp:positionV>
          <wp:extent cx="1123950" cy="1076325"/>
          <wp:effectExtent l="0" t="0" r="0" b="9525"/>
          <wp:wrapSquare wrapText="bothSides"/>
          <wp:docPr id="158" name="Slika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1076325"/>
                  </a:xfrm>
                  <a:prstGeom prst="rect">
                    <a:avLst/>
                  </a:prstGeom>
                  <a:noFill/>
                  <a:ln>
                    <a:noFill/>
                  </a:ln>
                </pic:spPr>
              </pic:pic>
            </a:graphicData>
          </a:graphic>
        </wp:anchor>
      </w:drawing>
    </w:r>
    <w:r>
      <w:rPr>
        <w:noProof/>
        <w:lang w:eastAsia="hr-HR"/>
      </w:rPr>
      <w:drawing>
        <wp:anchor distT="0" distB="0" distL="114300" distR="114300" simplePos="0" relativeHeight="251667456" behindDoc="0" locked="0" layoutInCell="1" allowOverlap="1" wp14:anchorId="2D760E82" wp14:editId="435D783F">
          <wp:simplePos x="0" y="0"/>
          <wp:positionH relativeFrom="column">
            <wp:posOffset>5471160</wp:posOffset>
          </wp:positionH>
          <wp:positionV relativeFrom="topMargin">
            <wp:posOffset>219075</wp:posOffset>
          </wp:positionV>
          <wp:extent cx="752475" cy="747395"/>
          <wp:effectExtent l="0" t="0" r="9525" b="0"/>
          <wp:wrapSquare wrapText="bothSides"/>
          <wp:docPr id="15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 cy="74739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81792" behindDoc="0" locked="0" layoutInCell="1" allowOverlap="1" wp14:anchorId="7A708B2A" wp14:editId="0DB55AB2">
          <wp:simplePos x="0" y="0"/>
          <wp:positionH relativeFrom="column">
            <wp:posOffset>890270</wp:posOffset>
          </wp:positionH>
          <wp:positionV relativeFrom="page">
            <wp:posOffset>170815</wp:posOffset>
          </wp:positionV>
          <wp:extent cx="4314825" cy="866775"/>
          <wp:effectExtent l="0" t="0" r="9525" b="9525"/>
          <wp:wrapSquare wrapText="bothSides"/>
          <wp:docPr id="160" name="Slika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14825" cy="866775"/>
                  </a:xfrm>
                  <a:prstGeom prst="rect">
                    <a:avLst/>
                  </a:prstGeom>
                  <a:noFill/>
                  <a:ln>
                    <a:noFill/>
                  </a:ln>
                </pic:spPr>
              </pic:pic>
            </a:graphicData>
          </a:graphic>
          <wp14:sizeRelV relativeFrom="margin">
            <wp14:pctHeight>0</wp14:pctHeight>
          </wp14:sizeRelV>
        </wp:anchor>
      </w:drawing>
    </w:r>
    <w:r>
      <w:rPr>
        <w:noProof/>
        <w:lang w:eastAsia="hr-HR"/>
      </w:rPr>
      <w:drawing>
        <wp:anchor distT="0" distB="0" distL="114300" distR="114300" simplePos="0" relativeHeight="251663360" behindDoc="0" locked="0" layoutInCell="1" allowOverlap="1" wp14:anchorId="56FEB290" wp14:editId="6AA9C735">
          <wp:simplePos x="0" y="0"/>
          <wp:positionH relativeFrom="column">
            <wp:posOffset>7529830</wp:posOffset>
          </wp:positionH>
          <wp:positionV relativeFrom="topMargin">
            <wp:posOffset>168910</wp:posOffset>
          </wp:positionV>
          <wp:extent cx="700405" cy="700405"/>
          <wp:effectExtent l="0" t="0" r="4445" b="4445"/>
          <wp:wrapSquare wrapText="bothSides"/>
          <wp:docPr id="1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98CE0" w14:textId="6DD28DE3" w:rsidR="0074086D" w:rsidRDefault="0074086D">
    <w:pPr>
      <w:pStyle w:val="Zaglavlje"/>
    </w:pPr>
    <w:r>
      <w:rPr>
        <w:noProof/>
        <w:lang w:eastAsia="hr-HR"/>
      </w:rPr>
      <w:drawing>
        <wp:anchor distT="0" distB="0" distL="114300" distR="114300" simplePos="0" relativeHeight="251709440" behindDoc="0" locked="0" layoutInCell="1" allowOverlap="1" wp14:anchorId="366C4198" wp14:editId="62944351">
          <wp:simplePos x="0" y="0"/>
          <wp:positionH relativeFrom="column">
            <wp:posOffset>5372100</wp:posOffset>
          </wp:positionH>
          <wp:positionV relativeFrom="topMargin">
            <wp:posOffset>371475</wp:posOffset>
          </wp:positionV>
          <wp:extent cx="752475" cy="747395"/>
          <wp:effectExtent l="0" t="0" r="9525" b="5080"/>
          <wp:wrapSquare wrapText="bothSides"/>
          <wp:docPr id="16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4739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82816" behindDoc="0" locked="0" layoutInCell="1" allowOverlap="1" wp14:anchorId="633E4D6D" wp14:editId="06505995">
          <wp:simplePos x="0" y="0"/>
          <wp:positionH relativeFrom="margin">
            <wp:posOffset>674370</wp:posOffset>
          </wp:positionH>
          <wp:positionV relativeFrom="page">
            <wp:posOffset>231140</wp:posOffset>
          </wp:positionV>
          <wp:extent cx="4735830" cy="948055"/>
          <wp:effectExtent l="0" t="0" r="7620" b="4445"/>
          <wp:wrapSquare wrapText="bothSides"/>
          <wp:docPr id="163" name="Slika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35830" cy="94805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705344" behindDoc="0" locked="0" layoutInCell="1" allowOverlap="1" wp14:anchorId="09CD4D5B" wp14:editId="790A22FE">
          <wp:simplePos x="0" y="0"/>
          <wp:positionH relativeFrom="column">
            <wp:posOffset>-622935</wp:posOffset>
          </wp:positionH>
          <wp:positionV relativeFrom="paragraph">
            <wp:posOffset>-344170</wp:posOffset>
          </wp:positionV>
          <wp:extent cx="1200785" cy="1152525"/>
          <wp:effectExtent l="0" t="0" r="0" b="9525"/>
          <wp:wrapTopAndBottom/>
          <wp:docPr id="164" name="Slika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00785" cy="115252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8D503" w14:textId="12AD8E90" w:rsidR="0074086D" w:rsidRDefault="0074086D">
    <w:pPr>
      <w:pStyle w:val="Zaglavlje"/>
    </w:pPr>
    <w:r>
      <w:rPr>
        <w:noProof/>
        <w:lang w:eastAsia="hr-HR"/>
      </w:rPr>
      <w:drawing>
        <wp:anchor distT="0" distB="0" distL="114300" distR="114300" simplePos="0" relativeHeight="251723776" behindDoc="0" locked="0" layoutInCell="1" allowOverlap="1" wp14:anchorId="3C67634F" wp14:editId="3ADF8868">
          <wp:simplePos x="0" y="0"/>
          <wp:positionH relativeFrom="column">
            <wp:posOffset>5501005</wp:posOffset>
          </wp:positionH>
          <wp:positionV relativeFrom="topMargin">
            <wp:posOffset>371475</wp:posOffset>
          </wp:positionV>
          <wp:extent cx="752475" cy="747395"/>
          <wp:effectExtent l="0" t="0" r="9525" b="5080"/>
          <wp:wrapSquare wrapText="bothSides"/>
          <wp:docPr id="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4739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98176" behindDoc="0" locked="0" layoutInCell="1" allowOverlap="1" wp14:anchorId="50F16A67" wp14:editId="39D63D7E">
          <wp:simplePos x="0" y="0"/>
          <wp:positionH relativeFrom="margin">
            <wp:posOffset>636270</wp:posOffset>
          </wp:positionH>
          <wp:positionV relativeFrom="page">
            <wp:posOffset>281940</wp:posOffset>
          </wp:positionV>
          <wp:extent cx="4848225" cy="846455"/>
          <wp:effectExtent l="0" t="0" r="9525" b="0"/>
          <wp:wrapTopAndBottom/>
          <wp:docPr id="152" name="Slika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48225" cy="84645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99200" behindDoc="0" locked="0" layoutInCell="1" allowOverlap="1" wp14:anchorId="06A26D69" wp14:editId="43A90809">
          <wp:simplePos x="0" y="0"/>
          <wp:positionH relativeFrom="column">
            <wp:posOffset>-671195</wp:posOffset>
          </wp:positionH>
          <wp:positionV relativeFrom="page">
            <wp:posOffset>133350</wp:posOffset>
          </wp:positionV>
          <wp:extent cx="1200785" cy="1152525"/>
          <wp:effectExtent l="0" t="0" r="0" b="9525"/>
          <wp:wrapNone/>
          <wp:docPr id="153" name="Slika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00785" cy="1152525"/>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0C957" w14:textId="6881F9F0" w:rsidR="0074086D" w:rsidRDefault="0074086D">
    <w:pPr>
      <w:pStyle w:val="Zaglavlje"/>
    </w:pPr>
    <w:r>
      <w:rPr>
        <w:noProof/>
        <w:lang w:eastAsia="hr-HR"/>
      </w:rPr>
      <w:drawing>
        <wp:anchor distT="0" distB="0" distL="114300" distR="114300" simplePos="0" relativeHeight="251721728" behindDoc="0" locked="0" layoutInCell="1" allowOverlap="1" wp14:anchorId="674EFA36" wp14:editId="667EA059">
          <wp:simplePos x="0" y="0"/>
          <wp:positionH relativeFrom="column">
            <wp:posOffset>5476875</wp:posOffset>
          </wp:positionH>
          <wp:positionV relativeFrom="topMargin">
            <wp:posOffset>428625</wp:posOffset>
          </wp:positionV>
          <wp:extent cx="752475" cy="747395"/>
          <wp:effectExtent l="0" t="0" r="9525" b="5080"/>
          <wp:wrapSquare wrapText="bothSides"/>
          <wp:docPr id="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4739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711488" behindDoc="0" locked="0" layoutInCell="1" allowOverlap="1" wp14:anchorId="677C32A8" wp14:editId="6CCD8F83">
          <wp:simplePos x="0" y="0"/>
          <wp:positionH relativeFrom="margin">
            <wp:posOffset>662940</wp:posOffset>
          </wp:positionH>
          <wp:positionV relativeFrom="page">
            <wp:posOffset>316865</wp:posOffset>
          </wp:positionV>
          <wp:extent cx="4735830" cy="948055"/>
          <wp:effectExtent l="0" t="0" r="7620" b="4445"/>
          <wp:wrapSquare wrapText="bothSides"/>
          <wp:docPr id="156" name="Slika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35830" cy="94805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712512" behindDoc="0" locked="0" layoutInCell="1" allowOverlap="1" wp14:anchorId="5D2742FC" wp14:editId="5BF66A39">
          <wp:simplePos x="0" y="0"/>
          <wp:positionH relativeFrom="margin">
            <wp:posOffset>-552450</wp:posOffset>
          </wp:positionH>
          <wp:positionV relativeFrom="paragraph">
            <wp:posOffset>-182245</wp:posOffset>
          </wp:positionV>
          <wp:extent cx="1200785" cy="1152525"/>
          <wp:effectExtent l="0" t="0" r="0" b="9525"/>
          <wp:wrapTopAndBottom/>
          <wp:docPr id="155" name="Slika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00785" cy="1152525"/>
                  </a:xfrm>
                  <a:prstGeom prst="rect">
                    <a:avLst/>
                  </a:prstGeom>
                  <a:noFill/>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271C8" w14:textId="5D5E6B44" w:rsidR="0074086D" w:rsidRDefault="0074086D" w:rsidP="00E206F8">
    <w:pPr>
      <w:pStyle w:val="Zaglavlje"/>
      <w:tabs>
        <w:tab w:val="clear" w:pos="4536"/>
      </w:tabs>
    </w:pPr>
    <w:r>
      <w:rPr>
        <w:noProof/>
        <w:lang w:eastAsia="hr-HR"/>
      </w:rPr>
      <w:drawing>
        <wp:anchor distT="0" distB="0" distL="114300" distR="114300" simplePos="0" relativeHeight="251679744" behindDoc="0" locked="0" layoutInCell="1" allowOverlap="1" wp14:anchorId="39C9C273" wp14:editId="7401DDE7">
          <wp:simplePos x="0" y="0"/>
          <wp:positionH relativeFrom="column">
            <wp:posOffset>5128895</wp:posOffset>
          </wp:positionH>
          <wp:positionV relativeFrom="page">
            <wp:posOffset>307975</wp:posOffset>
          </wp:positionV>
          <wp:extent cx="676275" cy="671195"/>
          <wp:effectExtent l="0" t="0" r="9525" b="0"/>
          <wp:wrapSquare wrapText="bothSides"/>
          <wp:docPr id="114" name="Slika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7119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88960" behindDoc="0" locked="0" layoutInCell="1" allowOverlap="1" wp14:anchorId="08E2EEF3" wp14:editId="6359E2AD">
          <wp:simplePos x="0" y="0"/>
          <wp:positionH relativeFrom="column">
            <wp:posOffset>1242695</wp:posOffset>
          </wp:positionH>
          <wp:positionV relativeFrom="page">
            <wp:posOffset>273685</wp:posOffset>
          </wp:positionV>
          <wp:extent cx="3476625" cy="704850"/>
          <wp:effectExtent l="0" t="0" r="9525" b="0"/>
          <wp:wrapSquare wrapText="bothSides"/>
          <wp:docPr id="115" name="Slika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76625" cy="7048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89984" behindDoc="0" locked="0" layoutInCell="1" allowOverlap="1" wp14:anchorId="058C582C" wp14:editId="04AA98FA">
          <wp:simplePos x="0" y="0"/>
          <wp:positionH relativeFrom="column">
            <wp:posOffset>-290830</wp:posOffset>
          </wp:positionH>
          <wp:positionV relativeFrom="page">
            <wp:posOffset>177165</wp:posOffset>
          </wp:positionV>
          <wp:extent cx="1134110" cy="1078865"/>
          <wp:effectExtent l="0" t="0" r="8890" b="6985"/>
          <wp:wrapSquare wrapText="bothSides"/>
          <wp:docPr id="116" name="Slika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34110" cy="1078865"/>
                  </a:xfrm>
                  <a:prstGeom prst="rect">
                    <a:avLst/>
                  </a:prstGeom>
                  <a:noFill/>
                </pic:spPr>
              </pic:pic>
            </a:graphicData>
          </a:graphic>
        </wp:anchor>
      </w:drawing>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FF730" w14:textId="2F052637" w:rsidR="0074086D" w:rsidRDefault="0074086D">
    <w:pPr>
      <w:pStyle w:val="Zaglavlje"/>
    </w:pPr>
    <w:r>
      <w:rPr>
        <w:noProof/>
        <w:lang w:eastAsia="hr-HR"/>
      </w:rPr>
      <w:drawing>
        <wp:anchor distT="0" distB="0" distL="114300" distR="114300" simplePos="0" relativeHeight="251675648" behindDoc="0" locked="0" layoutInCell="1" allowOverlap="1" wp14:anchorId="1C04AD46" wp14:editId="1264D6B0">
          <wp:simplePos x="0" y="0"/>
          <wp:positionH relativeFrom="column">
            <wp:posOffset>5357495</wp:posOffset>
          </wp:positionH>
          <wp:positionV relativeFrom="page">
            <wp:posOffset>184150</wp:posOffset>
          </wp:positionV>
          <wp:extent cx="723900" cy="718820"/>
          <wp:effectExtent l="0" t="0" r="0" b="5080"/>
          <wp:wrapSquare wrapText="bothSides"/>
          <wp:docPr id="118" name="Slika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1882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86912" behindDoc="0" locked="0" layoutInCell="1" allowOverlap="1" wp14:anchorId="4CFCBF0D" wp14:editId="3070F8E8">
          <wp:simplePos x="0" y="0"/>
          <wp:positionH relativeFrom="column">
            <wp:posOffset>1223645</wp:posOffset>
          </wp:positionH>
          <wp:positionV relativeFrom="page">
            <wp:posOffset>180975</wp:posOffset>
          </wp:positionV>
          <wp:extent cx="3590925" cy="715010"/>
          <wp:effectExtent l="0" t="0" r="9525" b="8890"/>
          <wp:wrapSquare wrapText="bothSides"/>
          <wp:docPr id="119" name="Slika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90925" cy="71501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87936" behindDoc="0" locked="0" layoutInCell="1" allowOverlap="1" wp14:anchorId="68CFFF85" wp14:editId="6C7C9A1C">
          <wp:simplePos x="0" y="0"/>
          <wp:positionH relativeFrom="column">
            <wp:posOffset>-358140</wp:posOffset>
          </wp:positionH>
          <wp:positionV relativeFrom="page">
            <wp:posOffset>104775</wp:posOffset>
          </wp:positionV>
          <wp:extent cx="1133475" cy="1078230"/>
          <wp:effectExtent l="0" t="0" r="9525" b="7620"/>
          <wp:wrapSquare wrapText="bothSides"/>
          <wp:docPr id="120" name="Slika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33475" cy="107823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74624" behindDoc="0" locked="0" layoutInCell="1" allowOverlap="1" wp14:anchorId="676AD675" wp14:editId="07B87CA6">
          <wp:simplePos x="0" y="0"/>
          <wp:positionH relativeFrom="column">
            <wp:posOffset>7056755</wp:posOffset>
          </wp:positionH>
          <wp:positionV relativeFrom="topMargin">
            <wp:posOffset>95250</wp:posOffset>
          </wp:positionV>
          <wp:extent cx="800735" cy="800735"/>
          <wp:effectExtent l="0" t="0" r="0" b="0"/>
          <wp:wrapSquare wrapText="bothSides"/>
          <wp:docPr id="1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0735" cy="80073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5E91"/>
    <w:multiLevelType w:val="hybridMultilevel"/>
    <w:tmpl w:val="43F8D110"/>
    <w:lvl w:ilvl="0" w:tplc="041A000F">
      <w:start w:val="1"/>
      <w:numFmt w:val="decimal"/>
      <w:lvlText w:val="%1."/>
      <w:lvlJc w:val="left"/>
      <w:pPr>
        <w:ind w:left="720" w:hanging="360"/>
      </w:pPr>
    </w:lvl>
    <w:lvl w:ilvl="1" w:tplc="F342C6BA">
      <w:start w:val="1"/>
      <w:numFmt w:val="decimal"/>
      <w:lvlText w:val="%2."/>
      <w:lvlJc w:val="left"/>
      <w:pPr>
        <w:ind w:left="644" w:hanging="360"/>
      </w:pPr>
      <w:rPr>
        <w:rFonts w:asciiTheme="minorHAnsi" w:eastAsiaTheme="minorHAnsi" w:hAnsiTheme="minorHAnsi" w:cstheme="minorHAns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A94D59"/>
    <w:multiLevelType w:val="hybridMultilevel"/>
    <w:tmpl w:val="16ECCD0C"/>
    <w:lvl w:ilvl="0" w:tplc="9332847C">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DB719D"/>
    <w:multiLevelType w:val="hybridMultilevel"/>
    <w:tmpl w:val="EFD43E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FA7F9E"/>
    <w:multiLevelType w:val="multilevel"/>
    <w:tmpl w:val="5A46B61A"/>
    <w:lvl w:ilvl="0">
      <w:start w:val="1"/>
      <w:numFmt w:val="bullet"/>
      <w:lvlText w:val=""/>
      <w:lvlJc w:val="left"/>
      <w:pPr>
        <w:ind w:left="1080" w:hanging="360"/>
      </w:pPr>
      <w:rPr>
        <w:rFonts w:ascii="Symbol" w:hAnsi="Symbol" w:hint="default"/>
      </w:r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2160" w:hanging="144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880" w:hanging="2160"/>
      </w:pPr>
    </w:lvl>
    <w:lvl w:ilvl="8">
      <w:start w:val="1"/>
      <w:numFmt w:val="decimal"/>
      <w:isLgl/>
      <w:lvlText w:val="%1.%2.%3.%4.%5.%6.%7.%8.%9."/>
      <w:lvlJc w:val="left"/>
      <w:pPr>
        <w:ind w:left="2880" w:hanging="2160"/>
      </w:pPr>
    </w:lvl>
  </w:abstractNum>
  <w:abstractNum w:abstractNumId="4" w15:restartNumberingAfterBreak="0">
    <w:nsid w:val="0ABE5823"/>
    <w:multiLevelType w:val="multilevel"/>
    <w:tmpl w:val="0E508B5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B91ABA"/>
    <w:multiLevelType w:val="multilevel"/>
    <w:tmpl w:val="F5567586"/>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786" w:hanging="360"/>
      </w:pPr>
      <w:rPr>
        <w:rFonts w:ascii="Times New Roman" w:hAnsi="Times New Roman"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786"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4A06AC8"/>
    <w:multiLevelType w:val="hybridMultilevel"/>
    <w:tmpl w:val="AFB8B80C"/>
    <w:lvl w:ilvl="0" w:tplc="041A0017">
      <w:start w:val="1"/>
      <w:numFmt w:val="lowerLetter"/>
      <w:lvlText w:val="%1)"/>
      <w:lvlJc w:val="left"/>
      <w:pPr>
        <w:ind w:left="720" w:hanging="360"/>
      </w:pPr>
    </w:lvl>
    <w:lvl w:ilvl="1" w:tplc="041A0017">
      <w:start w:val="1"/>
      <w:numFmt w:val="lowerLetter"/>
      <w:lvlText w:val="%2)"/>
      <w:lvlJc w:val="left"/>
      <w:pPr>
        <w:ind w:left="502"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9A919D7"/>
    <w:multiLevelType w:val="hybridMultilevel"/>
    <w:tmpl w:val="5BA64FE2"/>
    <w:lvl w:ilvl="0" w:tplc="D478786A">
      <w:start w:val="5"/>
      <w:numFmt w:val="bullet"/>
      <w:lvlText w:val="-"/>
      <w:lvlJc w:val="left"/>
      <w:pPr>
        <w:ind w:left="720" w:hanging="360"/>
      </w:pPr>
      <w:rPr>
        <w:rFonts w:ascii="Cambria" w:eastAsia="Arial" w:hAnsi="Cambria" w:cs="Aria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1D6575C3"/>
    <w:multiLevelType w:val="hybridMultilevel"/>
    <w:tmpl w:val="C68223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DA0415F"/>
    <w:multiLevelType w:val="hybridMultilevel"/>
    <w:tmpl w:val="A2B68A56"/>
    <w:lvl w:ilvl="0" w:tplc="F6582A1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EBD69A4"/>
    <w:multiLevelType w:val="hybridMultilevel"/>
    <w:tmpl w:val="81D8B6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F8B5DDC"/>
    <w:multiLevelType w:val="hybridMultilevel"/>
    <w:tmpl w:val="0D2A72B8"/>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2" w15:restartNumberingAfterBreak="0">
    <w:nsid w:val="26292A7A"/>
    <w:multiLevelType w:val="hybridMultilevel"/>
    <w:tmpl w:val="86B6748E"/>
    <w:lvl w:ilvl="0" w:tplc="FB905654">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92C36A7"/>
    <w:multiLevelType w:val="hybridMultilevel"/>
    <w:tmpl w:val="797296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97D5510"/>
    <w:multiLevelType w:val="multilevel"/>
    <w:tmpl w:val="C7C6A15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AA830FB"/>
    <w:multiLevelType w:val="hybridMultilevel"/>
    <w:tmpl w:val="A7F4C1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ED54FE"/>
    <w:multiLevelType w:val="hybridMultilevel"/>
    <w:tmpl w:val="8932D4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CAE457A"/>
    <w:multiLevelType w:val="hybridMultilevel"/>
    <w:tmpl w:val="44E6B0B2"/>
    <w:lvl w:ilvl="0" w:tplc="FB905654">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E065404"/>
    <w:multiLevelType w:val="hybridMultilevel"/>
    <w:tmpl w:val="79BA65AC"/>
    <w:lvl w:ilvl="0" w:tplc="D9AE694C">
      <w:start w:val="1"/>
      <w:numFmt w:val="decimal"/>
      <w:lvlText w:val="%1."/>
      <w:lvlJc w:val="left"/>
      <w:pPr>
        <w:ind w:left="720" w:hanging="360"/>
      </w:pPr>
      <w:rPr>
        <w:rFonts w:asciiTheme="minorHAnsi" w:hAnsiTheme="minorHAnsi" w:cstheme="minorHAns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3480EDF"/>
    <w:multiLevelType w:val="hybridMultilevel"/>
    <w:tmpl w:val="019654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56B0BCC"/>
    <w:multiLevelType w:val="hybridMultilevel"/>
    <w:tmpl w:val="53AE9568"/>
    <w:lvl w:ilvl="0" w:tplc="041A000F">
      <w:start w:val="1"/>
      <w:numFmt w:val="decimal"/>
      <w:lvlText w:val="%1."/>
      <w:lvlJc w:val="left"/>
      <w:pPr>
        <w:ind w:left="720" w:hanging="360"/>
      </w:pPr>
    </w:lvl>
    <w:lvl w:ilvl="1" w:tplc="5E0A353A">
      <w:start w:val="1"/>
      <w:numFmt w:val="lowerLetter"/>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A324537"/>
    <w:multiLevelType w:val="hybridMultilevel"/>
    <w:tmpl w:val="E2D47E8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A8C39A8"/>
    <w:multiLevelType w:val="hybridMultilevel"/>
    <w:tmpl w:val="48345BAA"/>
    <w:lvl w:ilvl="0" w:tplc="383E1E5A">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23" w15:restartNumberingAfterBreak="0">
    <w:nsid w:val="3AE52F3F"/>
    <w:multiLevelType w:val="hybridMultilevel"/>
    <w:tmpl w:val="A17EEBFE"/>
    <w:lvl w:ilvl="0" w:tplc="FB905654">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F5E4246"/>
    <w:multiLevelType w:val="hybridMultilevel"/>
    <w:tmpl w:val="67DE1EC0"/>
    <w:lvl w:ilvl="0" w:tplc="383E1E5A">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25" w15:restartNumberingAfterBreak="0">
    <w:nsid w:val="406534D5"/>
    <w:multiLevelType w:val="hybridMultilevel"/>
    <w:tmpl w:val="FEE2F0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1534D67"/>
    <w:multiLevelType w:val="hybridMultilevel"/>
    <w:tmpl w:val="9AB80B1A"/>
    <w:lvl w:ilvl="0" w:tplc="60D06D68">
      <w:start w:val="1"/>
      <w:numFmt w:val="decimal"/>
      <w:lvlText w:val="%1)"/>
      <w:lvlJc w:val="left"/>
      <w:pPr>
        <w:ind w:left="720" w:hanging="360"/>
      </w:pPr>
      <w:rPr>
        <w:rFonts w:asciiTheme="minorHAnsi" w:eastAsia="Times New Roman" w:hAnsiTheme="minorHAnsi" w:cstheme="minorHAns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2BE3825"/>
    <w:multiLevelType w:val="multilevel"/>
    <w:tmpl w:val="7528152C"/>
    <w:lvl w:ilvl="0">
      <w:start w:val="1"/>
      <w:numFmt w:val="decimal"/>
      <w:lvlText w:val="%1."/>
      <w:lvlJc w:val="left"/>
      <w:pPr>
        <w:ind w:left="360" w:hanging="360"/>
      </w:pPr>
      <w:rPr>
        <w:rFonts w:asciiTheme="minorHAnsi" w:hAnsiTheme="minorHAnsi" w:cs="Times New Roman" w:hint="default"/>
      </w:rPr>
    </w:lvl>
    <w:lvl w:ilvl="1">
      <w:start w:val="4"/>
      <w:numFmt w:val="decimal"/>
      <w:isLgl/>
      <w:lvlText w:val="%1.%2."/>
      <w:lvlJc w:val="left"/>
      <w:pPr>
        <w:ind w:left="360" w:hanging="360"/>
      </w:pPr>
      <w:rPr>
        <w:rFonts w:asciiTheme="minorHAnsi" w:hAnsiTheme="minorHAnsi" w:cstheme="minorHAns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8E25BD6"/>
    <w:multiLevelType w:val="hybridMultilevel"/>
    <w:tmpl w:val="E2F0AD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2654192"/>
    <w:multiLevelType w:val="hybridMultilevel"/>
    <w:tmpl w:val="81D8B6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2A12BC6"/>
    <w:multiLevelType w:val="hybridMultilevel"/>
    <w:tmpl w:val="70D2C730"/>
    <w:lvl w:ilvl="0" w:tplc="FB905654">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59160A4"/>
    <w:multiLevelType w:val="hybridMultilevel"/>
    <w:tmpl w:val="9B46738E"/>
    <w:lvl w:ilvl="0" w:tplc="383E1E5A">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32" w15:restartNumberingAfterBreak="0">
    <w:nsid w:val="5CC83D31"/>
    <w:multiLevelType w:val="hybridMultilevel"/>
    <w:tmpl w:val="C518ACE2"/>
    <w:lvl w:ilvl="0" w:tplc="80B883AA">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1E02B6D"/>
    <w:multiLevelType w:val="hybridMultilevel"/>
    <w:tmpl w:val="F24866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531450C"/>
    <w:multiLevelType w:val="multilevel"/>
    <w:tmpl w:val="A2B0ABEE"/>
    <w:lvl w:ilvl="0">
      <w:start w:val="1"/>
      <w:numFmt w:val="decimal"/>
      <w:lvlText w:val="%1."/>
      <w:lvlJc w:val="left"/>
      <w:pPr>
        <w:ind w:left="720" w:hanging="360"/>
      </w:pPr>
      <w:rPr>
        <w:rFonts w:hint="default"/>
      </w:rPr>
    </w:lvl>
    <w:lvl w:ilvl="1">
      <w:start w:val="3"/>
      <w:numFmt w:val="decimal"/>
      <w:isLgl/>
      <w:lvlText w:val="%1.%2."/>
      <w:lvlJc w:val="left"/>
      <w:pPr>
        <w:ind w:left="720" w:hanging="720"/>
      </w:pPr>
      <w:rPr>
        <w:rFonts w:hint="default"/>
        <w:sz w:val="24"/>
      </w:rPr>
    </w:lvl>
    <w:lvl w:ilvl="2">
      <w:start w:val="1"/>
      <w:numFmt w:val="decimal"/>
      <w:isLgl/>
      <w:lvlText w:val="%1.%2.%3."/>
      <w:lvlJc w:val="left"/>
      <w:pPr>
        <w:ind w:left="1210" w:hanging="720"/>
      </w:pPr>
      <w:rPr>
        <w:rFonts w:hint="default"/>
        <w:sz w:val="22"/>
      </w:rPr>
    </w:lvl>
    <w:lvl w:ilvl="3">
      <w:start w:val="1"/>
      <w:numFmt w:val="decimal"/>
      <w:isLgl/>
      <w:lvlText w:val="%1.%2.%3.%4."/>
      <w:lvlJc w:val="left"/>
      <w:pPr>
        <w:ind w:left="1635" w:hanging="1080"/>
      </w:pPr>
      <w:rPr>
        <w:rFonts w:hint="default"/>
        <w:sz w:val="22"/>
      </w:rPr>
    </w:lvl>
    <w:lvl w:ilvl="4">
      <w:start w:val="1"/>
      <w:numFmt w:val="decimal"/>
      <w:isLgl/>
      <w:lvlText w:val="%1.%2.%3.%4.%5."/>
      <w:lvlJc w:val="left"/>
      <w:pPr>
        <w:ind w:left="1700" w:hanging="1080"/>
      </w:pPr>
      <w:rPr>
        <w:rFonts w:hint="default"/>
        <w:sz w:val="22"/>
      </w:rPr>
    </w:lvl>
    <w:lvl w:ilvl="5">
      <w:start w:val="1"/>
      <w:numFmt w:val="decimal"/>
      <w:isLgl/>
      <w:lvlText w:val="%1.%2.%3.%4.%5.%6."/>
      <w:lvlJc w:val="left"/>
      <w:pPr>
        <w:ind w:left="2125" w:hanging="1440"/>
      </w:pPr>
      <w:rPr>
        <w:rFonts w:hint="default"/>
        <w:sz w:val="22"/>
      </w:rPr>
    </w:lvl>
    <w:lvl w:ilvl="6">
      <w:start w:val="1"/>
      <w:numFmt w:val="decimal"/>
      <w:isLgl/>
      <w:lvlText w:val="%1.%2.%3.%4.%5.%6.%7."/>
      <w:lvlJc w:val="left"/>
      <w:pPr>
        <w:ind w:left="2190" w:hanging="1440"/>
      </w:pPr>
      <w:rPr>
        <w:rFonts w:hint="default"/>
        <w:sz w:val="22"/>
      </w:rPr>
    </w:lvl>
    <w:lvl w:ilvl="7">
      <w:start w:val="1"/>
      <w:numFmt w:val="decimal"/>
      <w:isLgl/>
      <w:lvlText w:val="%1.%2.%3.%4.%5.%6.%7.%8."/>
      <w:lvlJc w:val="left"/>
      <w:pPr>
        <w:ind w:left="2615" w:hanging="1800"/>
      </w:pPr>
      <w:rPr>
        <w:rFonts w:hint="default"/>
        <w:sz w:val="22"/>
      </w:rPr>
    </w:lvl>
    <w:lvl w:ilvl="8">
      <w:start w:val="1"/>
      <w:numFmt w:val="decimal"/>
      <w:isLgl/>
      <w:lvlText w:val="%1.%2.%3.%4.%5.%6.%7.%8.%9."/>
      <w:lvlJc w:val="left"/>
      <w:pPr>
        <w:ind w:left="2680" w:hanging="1800"/>
      </w:pPr>
      <w:rPr>
        <w:rFonts w:hint="default"/>
        <w:sz w:val="22"/>
      </w:rPr>
    </w:lvl>
  </w:abstractNum>
  <w:abstractNum w:abstractNumId="35" w15:restartNumberingAfterBreak="0">
    <w:nsid w:val="655944FA"/>
    <w:multiLevelType w:val="hybridMultilevel"/>
    <w:tmpl w:val="64C2F224"/>
    <w:lvl w:ilvl="0" w:tplc="7256E02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6" w15:restartNumberingAfterBreak="0">
    <w:nsid w:val="66093776"/>
    <w:multiLevelType w:val="hybridMultilevel"/>
    <w:tmpl w:val="A87646A6"/>
    <w:lvl w:ilvl="0" w:tplc="8124A652">
      <w:start w:val="3"/>
      <w:numFmt w:val="bullet"/>
      <w:lvlText w:val="-"/>
      <w:lvlJc w:val="left"/>
      <w:pPr>
        <w:ind w:left="720" w:hanging="360"/>
      </w:pPr>
      <w:rPr>
        <w:rFonts w:ascii="Calibri" w:eastAsia="DengXi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7" w15:restartNumberingAfterBreak="0">
    <w:nsid w:val="6B683D15"/>
    <w:multiLevelType w:val="hybridMultilevel"/>
    <w:tmpl w:val="071ACE64"/>
    <w:lvl w:ilvl="0" w:tplc="383E1E5A">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38" w15:restartNumberingAfterBreak="0">
    <w:nsid w:val="6D9B1AD3"/>
    <w:multiLevelType w:val="hybridMultilevel"/>
    <w:tmpl w:val="AD788AFE"/>
    <w:lvl w:ilvl="0" w:tplc="383E1E5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F5D0B85"/>
    <w:multiLevelType w:val="hybridMultilevel"/>
    <w:tmpl w:val="0554E544"/>
    <w:lvl w:ilvl="0" w:tplc="17045C46">
      <w:start w:val="1"/>
      <w:numFmt w:val="decimal"/>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03F5F9E"/>
    <w:multiLevelType w:val="multilevel"/>
    <w:tmpl w:val="9B8481A4"/>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0A52967"/>
    <w:multiLevelType w:val="hybridMultilevel"/>
    <w:tmpl w:val="797296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43D158B"/>
    <w:multiLevelType w:val="hybridMultilevel"/>
    <w:tmpl w:val="7FEAA5FC"/>
    <w:lvl w:ilvl="0" w:tplc="383E1E5A">
      <w:start w:val="1"/>
      <w:numFmt w:val="bullet"/>
      <w:lvlText w:val=""/>
      <w:lvlJc w:val="left"/>
      <w:pPr>
        <w:ind w:left="1440" w:hanging="360"/>
      </w:pPr>
      <w:rPr>
        <w:rFonts w:ascii="Symbol" w:hAnsi="Symbol" w:hint="default"/>
      </w:rPr>
    </w:lvl>
    <w:lvl w:ilvl="1" w:tplc="383E1E5A">
      <w:start w:val="1"/>
      <w:numFmt w:val="bullet"/>
      <w:lvlText w:val=""/>
      <w:lvlJc w:val="left"/>
      <w:pPr>
        <w:ind w:left="928"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53D0297"/>
    <w:multiLevelType w:val="hybridMultilevel"/>
    <w:tmpl w:val="F4002DC2"/>
    <w:lvl w:ilvl="0" w:tplc="FB905654">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6DD3E56"/>
    <w:multiLevelType w:val="hybridMultilevel"/>
    <w:tmpl w:val="F2925788"/>
    <w:lvl w:ilvl="0" w:tplc="9332847C">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8801216"/>
    <w:multiLevelType w:val="hybridMultilevel"/>
    <w:tmpl w:val="04EC21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8C62173"/>
    <w:multiLevelType w:val="hybridMultilevel"/>
    <w:tmpl w:val="9DD6B3CC"/>
    <w:lvl w:ilvl="0" w:tplc="411ADC88">
      <w:start w:val="1"/>
      <w:numFmt w:val="decimal"/>
      <w:lvlText w:val="%1)"/>
      <w:lvlJc w:val="left"/>
      <w:pPr>
        <w:ind w:left="720" w:hanging="360"/>
      </w:pPr>
      <w:rPr>
        <w:rFonts w:asciiTheme="minorHAnsi" w:eastAsia="Times New Roman" w:hAnsiTheme="minorHAnsi" w:cstheme="minorHAns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45"/>
  </w:num>
  <w:num w:numId="3">
    <w:abstractNumId w:val="40"/>
  </w:num>
  <w:num w:numId="4">
    <w:abstractNumId w:val="42"/>
  </w:num>
  <w:num w:numId="5">
    <w:abstractNumId w:val="37"/>
  </w:num>
  <w:num w:numId="6">
    <w:abstractNumId w:val="31"/>
  </w:num>
  <w:num w:numId="7">
    <w:abstractNumId w:val="27"/>
  </w:num>
  <w:num w:numId="8">
    <w:abstractNumId w:val="24"/>
  </w:num>
  <w:num w:numId="9">
    <w:abstractNumId w:val="22"/>
  </w:num>
  <w:num w:numId="10">
    <w:abstractNumId w:val="34"/>
  </w:num>
  <w:num w:numId="11">
    <w:abstractNumId w:val="18"/>
  </w:num>
  <w:num w:numId="12">
    <w:abstractNumId w:val="33"/>
  </w:num>
  <w:num w:numId="13">
    <w:abstractNumId w:val="19"/>
  </w:num>
  <w:num w:numId="14">
    <w:abstractNumId w:val="5"/>
  </w:num>
  <w:num w:numId="15">
    <w:abstractNumId w:val="41"/>
  </w:num>
  <w:num w:numId="16">
    <w:abstractNumId w:val="13"/>
  </w:num>
  <w:num w:numId="17">
    <w:abstractNumId w:val="0"/>
  </w:num>
  <w:num w:numId="18">
    <w:abstractNumId w:val="16"/>
  </w:num>
  <w:num w:numId="19">
    <w:abstractNumId w:val="38"/>
  </w:num>
  <w:num w:numId="20">
    <w:abstractNumId w:val="30"/>
  </w:num>
  <w:num w:numId="21">
    <w:abstractNumId w:val="9"/>
  </w:num>
  <w:num w:numId="22">
    <w:abstractNumId w:val="23"/>
  </w:num>
  <w:num w:numId="23">
    <w:abstractNumId w:val="17"/>
  </w:num>
  <w:num w:numId="24">
    <w:abstractNumId w:val="12"/>
  </w:num>
  <w:num w:numId="25">
    <w:abstractNumId w:val="43"/>
  </w:num>
  <w:num w:numId="26">
    <w:abstractNumId w:val="4"/>
  </w:num>
  <w:num w:numId="27">
    <w:abstractNumId w:val="2"/>
  </w:num>
  <w:num w:numId="28">
    <w:abstractNumId w:val="10"/>
  </w:num>
  <w:num w:numId="29">
    <w:abstractNumId w:val="29"/>
  </w:num>
  <w:num w:numId="30">
    <w:abstractNumId w:val="35"/>
  </w:num>
  <w:num w:numId="31">
    <w:abstractNumId w:val="15"/>
  </w:num>
  <w:num w:numId="32">
    <w:abstractNumId w:val="21"/>
  </w:num>
  <w:num w:numId="33">
    <w:abstractNumId w:val="20"/>
  </w:num>
  <w:num w:numId="34">
    <w:abstractNumId w:val="39"/>
  </w:num>
  <w:num w:numId="35">
    <w:abstractNumId w:val="8"/>
  </w:num>
  <w:num w:numId="36">
    <w:abstractNumId w:val="32"/>
  </w:num>
  <w:num w:numId="37">
    <w:abstractNumId w:val="36"/>
  </w:num>
  <w:num w:numId="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25"/>
  </w:num>
  <w:num w:numId="41">
    <w:abstractNumId w:val="11"/>
  </w:num>
  <w:num w:numId="42">
    <w:abstractNumId w:val="6"/>
  </w:num>
  <w:num w:numId="43">
    <w:abstractNumId w:val="46"/>
  </w:num>
  <w:num w:numId="44">
    <w:abstractNumId w:val="26"/>
  </w:num>
  <w:num w:numId="45">
    <w:abstractNumId w:val="28"/>
  </w:num>
  <w:num w:numId="46">
    <w:abstractNumId w:val="44"/>
  </w:num>
  <w:num w:numId="47">
    <w:abstractNumId w:val="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FFA"/>
    <w:rsid w:val="00001ACB"/>
    <w:rsid w:val="00004834"/>
    <w:rsid w:val="00004D81"/>
    <w:rsid w:val="00040A44"/>
    <w:rsid w:val="000644FD"/>
    <w:rsid w:val="0006770A"/>
    <w:rsid w:val="00070BAB"/>
    <w:rsid w:val="00077949"/>
    <w:rsid w:val="00092598"/>
    <w:rsid w:val="00092B25"/>
    <w:rsid w:val="000953A2"/>
    <w:rsid w:val="0009610D"/>
    <w:rsid w:val="000974CD"/>
    <w:rsid w:val="000A223B"/>
    <w:rsid w:val="000B4A20"/>
    <w:rsid w:val="000C5887"/>
    <w:rsid w:val="000E0DAA"/>
    <w:rsid w:val="000E36E2"/>
    <w:rsid w:val="000F0DD5"/>
    <w:rsid w:val="000F3055"/>
    <w:rsid w:val="000F5EF9"/>
    <w:rsid w:val="00101A2E"/>
    <w:rsid w:val="00101B8B"/>
    <w:rsid w:val="00103247"/>
    <w:rsid w:val="00105417"/>
    <w:rsid w:val="001070E2"/>
    <w:rsid w:val="00107765"/>
    <w:rsid w:val="00110C72"/>
    <w:rsid w:val="00111424"/>
    <w:rsid w:val="00120462"/>
    <w:rsid w:val="0012049B"/>
    <w:rsid w:val="00130888"/>
    <w:rsid w:val="00137BE3"/>
    <w:rsid w:val="0015480E"/>
    <w:rsid w:val="00155B3A"/>
    <w:rsid w:val="00156488"/>
    <w:rsid w:val="00156F69"/>
    <w:rsid w:val="00157831"/>
    <w:rsid w:val="00170ECB"/>
    <w:rsid w:val="00172D92"/>
    <w:rsid w:val="001749E6"/>
    <w:rsid w:val="001753B4"/>
    <w:rsid w:val="00176417"/>
    <w:rsid w:val="00187F1C"/>
    <w:rsid w:val="001921AA"/>
    <w:rsid w:val="00192578"/>
    <w:rsid w:val="00193C07"/>
    <w:rsid w:val="001A3C89"/>
    <w:rsid w:val="001A5B38"/>
    <w:rsid w:val="001A7CA0"/>
    <w:rsid w:val="001C4B5E"/>
    <w:rsid w:val="001C56FC"/>
    <w:rsid w:val="001E4530"/>
    <w:rsid w:val="001F54CB"/>
    <w:rsid w:val="001F6A40"/>
    <w:rsid w:val="0020072D"/>
    <w:rsid w:val="00200FA4"/>
    <w:rsid w:val="00204E96"/>
    <w:rsid w:val="0021501B"/>
    <w:rsid w:val="00216E34"/>
    <w:rsid w:val="00226900"/>
    <w:rsid w:val="00230DEC"/>
    <w:rsid w:val="00237764"/>
    <w:rsid w:val="00240007"/>
    <w:rsid w:val="0024261C"/>
    <w:rsid w:val="00244366"/>
    <w:rsid w:val="00246B48"/>
    <w:rsid w:val="00254600"/>
    <w:rsid w:val="002548B8"/>
    <w:rsid w:val="00256559"/>
    <w:rsid w:val="00257324"/>
    <w:rsid w:val="002636AD"/>
    <w:rsid w:val="00263D2A"/>
    <w:rsid w:val="0026565A"/>
    <w:rsid w:val="002727C7"/>
    <w:rsid w:val="00273CCF"/>
    <w:rsid w:val="00280CDF"/>
    <w:rsid w:val="00281577"/>
    <w:rsid w:val="0028561E"/>
    <w:rsid w:val="0029072D"/>
    <w:rsid w:val="00292DEE"/>
    <w:rsid w:val="002934EF"/>
    <w:rsid w:val="00296801"/>
    <w:rsid w:val="002A27E2"/>
    <w:rsid w:val="002A2927"/>
    <w:rsid w:val="002A7C74"/>
    <w:rsid w:val="002B1D14"/>
    <w:rsid w:val="002B59CF"/>
    <w:rsid w:val="002B67C6"/>
    <w:rsid w:val="002C11DD"/>
    <w:rsid w:val="002C59F2"/>
    <w:rsid w:val="002C78C5"/>
    <w:rsid w:val="002D4304"/>
    <w:rsid w:val="002F1D04"/>
    <w:rsid w:val="002F22FE"/>
    <w:rsid w:val="002F331C"/>
    <w:rsid w:val="00303389"/>
    <w:rsid w:val="00306492"/>
    <w:rsid w:val="003115A2"/>
    <w:rsid w:val="00315D94"/>
    <w:rsid w:val="003438C8"/>
    <w:rsid w:val="003477D9"/>
    <w:rsid w:val="00352B92"/>
    <w:rsid w:val="00352C04"/>
    <w:rsid w:val="00360CE7"/>
    <w:rsid w:val="00365EBE"/>
    <w:rsid w:val="00370E20"/>
    <w:rsid w:val="00372B3B"/>
    <w:rsid w:val="00383344"/>
    <w:rsid w:val="00395634"/>
    <w:rsid w:val="00395CB1"/>
    <w:rsid w:val="00397D56"/>
    <w:rsid w:val="003A0EAC"/>
    <w:rsid w:val="003B2432"/>
    <w:rsid w:val="003C4342"/>
    <w:rsid w:val="003C4CC0"/>
    <w:rsid w:val="003C637F"/>
    <w:rsid w:val="003C646F"/>
    <w:rsid w:val="003D1D7B"/>
    <w:rsid w:val="003D6D6C"/>
    <w:rsid w:val="003D78B3"/>
    <w:rsid w:val="003E4D22"/>
    <w:rsid w:val="003F3153"/>
    <w:rsid w:val="003F69B4"/>
    <w:rsid w:val="00402650"/>
    <w:rsid w:val="004138C6"/>
    <w:rsid w:val="0042661D"/>
    <w:rsid w:val="00426DE6"/>
    <w:rsid w:val="0042793C"/>
    <w:rsid w:val="004447DF"/>
    <w:rsid w:val="00444CE4"/>
    <w:rsid w:val="00444D92"/>
    <w:rsid w:val="004504AD"/>
    <w:rsid w:val="00450631"/>
    <w:rsid w:val="00452D1E"/>
    <w:rsid w:val="00455845"/>
    <w:rsid w:val="0046056F"/>
    <w:rsid w:val="00461DCE"/>
    <w:rsid w:val="00476881"/>
    <w:rsid w:val="00476FCB"/>
    <w:rsid w:val="0047710D"/>
    <w:rsid w:val="0048222B"/>
    <w:rsid w:val="0048298B"/>
    <w:rsid w:val="004870E5"/>
    <w:rsid w:val="00496418"/>
    <w:rsid w:val="00497058"/>
    <w:rsid w:val="004A111E"/>
    <w:rsid w:val="004A1E2D"/>
    <w:rsid w:val="004C355A"/>
    <w:rsid w:val="004C4439"/>
    <w:rsid w:val="004C5A01"/>
    <w:rsid w:val="004D1EAA"/>
    <w:rsid w:val="004D3B50"/>
    <w:rsid w:val="004D51BB"/>
    <w:rsid w:val="004E30A4"/>
    <w:rsid w:val="004E3D01"/>
    <w:rsid w:val="004E54CB"/>
    <w:rsid w:val="004F5AD9"/>
    <w:rsid w:val="004F6905"/>
    <w:rsid w:val="00502E2E"/>
    <w:rsid w:val="00506F79"/>
    <w:rsid w:val="0051505C"/>
    <w:rsid w:val="005238C4"/>
    <w:rsid w:val="00523E2F"/>
    <w:rsid w:val="005365B2"/>
    <w:rsid w:val="00541C68"/>
    <w:rsid w:val="0054489A"/>
    <w:rsid w:val="00545BE2"/>
    <w:rsid w:val="005464F1"/>
    <w:rsid w:val="00547763"/>
    <w:rsid w:val="00567214"/>
    <w:rsid w:val="00567DD3"/>
    <w:rsid w:val="00570215"/>
    <w:rsid w:val="005803CA"/>
    <w:rsid w:val="005902E3"/>
    <w:rsid w:val="005960F7"/>
    <w:rsid w:val="005A0F1D"/>
    <w:rsid w:val="005A1EBE"/>
    <w:rsid w:val="005A4406"/>
    <w:rsid w:val="005A4EEE"/>
    <w:rsid w:val="005A5FE4"/>
    <w:rsid w:val="005C24D4"/>
    <w:rsid w:val="005C3358"/>
    <w:rsid w:val="005C4B88"/>
    <w:rsid w:val="005D0CFE"/>
    <w:rsid w:val="005E4ACA"/>
    <w:rsid w:val="005F1A76"/>
    <w:rsid w:val="005F233F"/>
    <w:rsid w:val="005F27B8"/>
    <w:rsid w:val="005F54BD"/>
    <w:rsid w:val="005F6A7D"/>
    <w:rsid w:val="00605B78"/>
    <w:rsid w:val="00607C26"/>
    <w:rsid w:val="006109DC"/>
    <w:rsid w:val="00614507"/>
    <w:rsid w:val="006221D5"/>
    <w:rsid w:val="006273DA"/>
    <w:rsid w:val="00632227"/>
    <w:rsid w:val="00635061"/>
    <w:rsid w:val="006373DC"/>
    <w:rsid w:val="0063790C"/>
    <w:rsid w:val="00644855"/>
    <w:rsid w:val="006671A4"/>
    <w:rsid w:val="00677B35"/>
    <w:rsid w:val="00677DBE"/>
    <w:rsid w:val="0068484F"/>
    <w:rsid w:val="00690666"/>
    <w:rsid w:val="006906D4"/>
    <w:rsid w:val="006A2DE4"/>
    <w:rsid w:val="006A456C"/>
    <w:rsid w:val="006A6DE7"/>
    <w:rsid w:val="006B22D0"/>
    <w:rsid w:val="006B7E20"/>
    <w:rsid w:val="006C0B37"/>
    <w:rsid w:val="006C4B45"/>
    <w:rsid w:val="006D178B"/>
    <w:rsid w:val="006D2D1E"/>
    <w:rsid w:val="006E5C79"/>
    <w:rsid w:val="006F5505"/>
    <w:rsid w:val="0070318E"/>
    <w:rsid w:val="00703E77"/>
    <w:rsid w:val="00707048"/>
    <w:rsid w:val="00713AC0"/>
    <w:rsid w:val="00715435"/>
    <w:rsid w:val="007209C4"/>
    <w:rsid w:val="00727248"/>
    <w:rsid w:val="007300AA"/>
    <w:rsid w:val="0073350D"/>
    <w:rsid w:val="00734369"/>
    <w:rsid w:val="0074086D"/>
    <w:rsid w:val="00742886"/>
    <w:rsid w:val="00752E7E"/>
    <w:rsid w:val="0076135D"/>
    <w:rsid w:val="00762616"/>
    <w:rsid w:val="00762989"/>
    <w:rsid w:val="00763C5E"/>
    <w:rsid w:val="00764676"/>
    <w:rsid w:val="007670B7"/>
    <w:rsid w:val="007770F6"/>
    <w:rsid w:val="007823A2"/>
    <w:rsid w:val="0079392D"/>
    <w:rsid w:val="0079596B"/>
    <w:rsid w:val="00795F92"/>
    <w:rsid w:val="007A0288"/>
    <w:rsid w:val="007A0694"/>
    <w:rsid w:val="007A25D0"/>
    <w:rsid w:val="007B05F0"/>
    <w:rsid w:val="007B142C"/>
    <w:rsid w:val="007B6049"/>
    <w:rsid w:val="007B650F"/>
    <w:rsid w:val="007D0A42"/>
    <w:rsid w:val="007D18A6"/>
    <w:rsid w:val="007D480C"/>
    <w:rsid w:val="007D4A4A"/>
    <w:rsid w:val="007D7F34"/>
    <w:rsid w:val="007E154F"/>
    <w:rsid w:val="007E4392"/>
    <w:rsid w:val="007F0BEF"/>
    <w:rsid w:val="007F1C58"/>
    <w:rsid w:val="007F2ED7"/>
    <w:rsid w:val="007F53A6"/>
    <w:rsid w:val="007F739D"/>
    <w:rsid w:val="0080293D"/>
    <w:rsid w:val="008030C6"/>
    <w:rsid w:val="00806B78"/>
    <w:rsid w:val="00813F12"/>
    <w:rsid w:val="00815191"/>
    <w:rsid w:val="00815470"/>
    <w:rsid w:val="00817549"/>
    <w:rsid w:val="0082262E"/>
    <w:rsid w:val="00822E0B"/>
    <w:rsid w:val="00825947"/>
    <w:rsid w:val="00825DCF"/>
    <w:rsid w:val="00830C75"/>
    <w:rsid w:val="00831B5F"/>
    <w:rsid w:val="00831B78"/>
    <w:rsid w:val="00833A03"/>
    <w:rsid w:val="008416B9"/>
    <w:rsid w:val="00846E56"/>
    <w:rsid w:val="00847CA9"/>
    <w:rsid w:val="00850160"/>
    <w:rsid w:val="00850B30"/>
    <w:rsid w:val="00852FB1"/>
    <w:rsid w:val="008537E6"/>
    <w:rsid w:val="008545D1"/>
    <w:rsid w:val="00854D29"/>
    <w:rsid w:val="00861F42"/>
    <w:rsid w:val="00866D26"/>
    <w:rsid w:val="0087145F"/>
    <w:rsid w:val="00882B01"/>
    <w:rsid w:val="00883B3E"/>
    <w:rsid w:val="0089104D"/>
    <w:rsid w:val="0089241E"/>
    <w:rsid w:val="008A0204"/>
    <w:rsid w:val="008A25F0"/>
    <w:rsid w:val="008A31BF"/>
    <w:rsid w:val="008A7B4A"/>
    <w:rsid w:val="008B0366"/>
    <w:rsid w:val="008B39F0"/>
    <w:rsid w:val="008C1BFD"/>
    <w:rsid w:val="008C230F"/>
    <w:rsid w:val="008C27BB"/>
    <w:rsid w:val="008C70B4"/>
    <w:rsid w:val="008D78D4"/>
    <w:rsid w:val="008D7E83"/>
    <w:rsid w:val="008E15B9"/>
    <w:rsid w:val="008E4CE7"/>
    <w:rsid w:val="008F1DD1"/>
    <w:rsid w:val="009059D1"/>
    <w:rsid w:val="009108F5"/>
    <w:rsid w:val="00911673"/>
    <w:rsid w:val="0091208D"/>
    <w:rsid w:val="00917776"/>
    <w:rsid w:val="00922452"/>
    <w:rsid w:val="00926428"/>
    <w:rsid w:val="009266AA"/>
    <w:rsid w:val="0093081C"/>
    <w:rsid w:val="00933560"/>
    <w:rsid w:val="00940D1D"/>
    <w:rsid w:val="00945ADC"/>
    <w:rsid w:val="00945F50"/>
    <w:rsid w:val="009607F4"/>
    <w:rsid w:val="00963C1E"/>
    <w:rsid w:val="00965166"/>
    <w:rsid w:val="0096702E"/>
    <w:rsid w:val="00967694"/>
    <w:rsid w:val="009839EE"/>
    <w:rsid w:val="00984927"/>
    <w:rsid w:val="00987D4B"/>
    <w:rsid w:val="009B4D6D"/>
    <w:rsid w:val="009D13F7"/>
    <w:rsid w:val="009D38F6"/>
    <w:rsid w:val="009F7CF2"/>
    <w:rsid w:val="00A022D5"/>
    <w:rsid w:val="00A07DA1"/>
    <w:rsid w:val="00A17166"/>
    <w:rsid w:val="00A333DA"/>
    <w:rsid w:val="00A40F17"/>
    <w:rsid w:val="00A42DDF"/>
    <w:rsid w:val="00A441FE"/>
    <w:rsid w:val="00A54330"/>
    <w:rsid w:val="00A55269"/>
    <w:rsid w:val="00A575DD"/>
    <w:rsid w:val="00A65C41"/>
    <w:rsid w:val="00A71A30"/>
    <w:rsid w:val="00A74AE2"/>
    <w:rsid w:val="00A75998"/>
    <w:rsid w:val="00A77139"/>
    <w:rsid w:val="00A77976"/>
    <w:rsid w:val="00A779BD"/>
    <w:rsid w:val="00A826A0"/>
    <w:rsid w:val="00A84D80"/>
    <w:rsid w:val="00AA12DC"/>
    <w:rsid w:val="00AB17A8"/>
    <w:rsid w:val="00AC065D"/>
    <w:rsid w:val="00AC06F7"/>
    <w:rsid w:val="00AC6E48"/>
    <w:rsid w:val="00AD678D"/>
    <w:rsid w:val="00AE30F3"/>
    <w:rsid w:val="00AF599E"/>
    <w:rsid w:val="00B00BB4"/>
    <w:rsid w:val="00B02C98"/>
    <w:rsid w:val="00B079E6"/>
    <w:rsid w:val="00B1283D"/>
    <w:rsid w:val="00B13DC2"/>
    <w:rsid w:val="00B212B9"/>
    <w:rsid w:val="00B26FE0"/>
    <w:rsid w:val="00B3084C"/>
    <w:rsid w:val="00B355D9"/>
    <w:rsid w:val="00B37CE7"/>
    <w:rsid w:val="00B37D0D"/>
    <w:rsid w:val="00B45D15"/>
    <w:rsid w:val="00B579C9"/>
    <w:rsid w:val="00B57A02"/>
    <w:rsid w:val="00B80B4D"/>
    <w:rsid w:val="00B8453C"/>
    <w:rsid w:val="00B87DA3"/>
    <w:rsid w:val="00B9021F"/>
    <w:rsid w:val="00B96337"/>
    <w:rsid w:val="00BA09D9"/>
    <w:rsid w:val="00BA1FFA"/>
    <w:rsid w:val="00BA5639"/>
    <w:rsid w:val="00BB678D"/>
    <w:rsid w:val="00BB6E86"/>
    <w:rsid w:val="00BB734D"/>
    <w:rsid w:val="00BC117E"/>
    <w:rsid w:val="00BD3A55"/>
    <w:rsid w:val="00BD64AF"/>
    <w:rsid w:val="00BE0C05"/>
    <w:rsid w:val="00BE6E86"/>
    <w:rsid w:val="00BF46DC"/>
    <w:rsid w:val="00BF68ED"/>
    <w:rsid w:val="00C02563"/>
    <w:rsid w:val="00C045A4"/>
    <w:rsid w:val="00C048F3"/>
    <w:rsid w:val="00C052E8"/>
    <w:rsid w:val="00C06B04"/>
    <w:rsid w:val="00C06E49"/>
    <w:rsid w:val="00C14F26"/>
    <w:rsid w:val="00C200C1"/>
    <w:rsid w:val="00C25B3C"/>
    <w:rsid w:val="00C471CB"/>
    <w:rsid w:val="00C50802"/>
    <w:rsid w:val="00C61C80"/>
    <w:rsid w:val="00C64FF2"/>
    <w:rsid w:val="00C7324A"/>
    <w:rsid w:val="00C8432B"/>
    <w:rsid w:val="00C84426"/>
    <w:rsid w:val="00C853AA"/>
    <w:rsid w:val="00C95E73"/>
    <w:rsid w:val="00CA184E"/>
    <w:rsid w:val="00CB1818"/>
    <w:rsid w:val="00CB2FAB"/>
    <w:rsid w:val="00CC3DDB"/>
    <w:rsid w:val="00CC597F"/>
    <w:rsid w:val="00CC776E"/>
    <w:rsid w:val="00D04D0B"/>
    <w:rsid w:val="00D22918"/>
    <w:rsid w:val="00D25CD6"/>
    <w:rsid w:val="00D35DE2"/>
    <w:rsid w:val="00D473A4"/>
    <w:rsid w:val="00D523A8"/>
    <w:rsid w:val="00D6570B"/>
    <w:rsid w:val="00D775D5"/>
    <w:rsid w:val="00D84F07"/>
    <w:rsid w:val="00D959D2"/>
    <w:rsid w:val="00DA258C"/>
    <w:rsid w:val="00DA31C1"/>
    <w:rsid w:val="00DA7686"/>
    <w:rsid w:val="00DB54E4"/>
    <w:rsid w:val="00DB57D7"/>
    <w:rsid w:val="00DB5822"/>
    <w:rsid w:val="00DB7575"/>
    <w:rsid w:val="00DD1B29"/>
    <w:rsid w:val="00DD1EF7"/>
    <w:rsid w:val="00DE15F5"/>
    <w:rsid w:val="00DE4090"/>
    <w:rsid w:val="00DE4EDE"/>
    <w:rsid w:val="00DE739B"/>
    <w:rsid w:val="00DF5C36"/>
    <w:rsid w:val="00E0415A"/>
    <w:rsid w:val="00E0452C"/>
    <w:rsid w:val="00E05CD3"/>
    <w:rsid w:val="00E06B70"/>
    <w:rsid w:val="00E1538A"/>
    <w:rsid w:val="00E15916"/>
    <w:rsid w:val="00E206F8"/>
    <w:rsid w:val="00E21A18"/>
    <w:rsid w:val="00E22317"/>
    <w:rsid w:val="00E241CC"/>
    <w:rsid w:val="00E24499"/>
    <w:rsid w:val="00E25B54"/>
    <w:rsid w:val="00E27A55"/>
    <w:rsid w:val="00E40F39"/>
    <w:rsid w:val="00E41DB2"/>
    <w:rsid w:val="00E43B03"/>
    <w:rsid w:val="00E43DAC"/>
    <w:rsid w:val="00E43EF0"/>
    <w:rsid w:val="00E45537"/>
    <w:rsid w:val="00E66D3B"/>
    <w:rsid w:val="00E66E80"/>
    <w:rsid w:val="00E73D8F"/>
    <w:rsid w:val="00E83669"/>
    <w:rsid w:val="00E874DF"/>
    <w:rsid w:val="00E9000F"/>
    <w:rsid w:val="00E934A5"/>
    <w:rsid w:val="00E95E7C"/>
    <w:rsid w:val="00E966A6"/>
    <w:rsid w:val="00EB00C7"/>
    <w:rsid w:val="00EC0013"/>
    <w:rsid w:val="00EC5131"/>
    <w:rsid w:val="00ED23DF"/>
    <w:rsid w:val="00ED7587"/>
    <w:rsid w:val="00EE19EC"/>
    <w:rsid w:val="00EE6E19"/>
    <w:rsid w:val="00EF03BD"/>
    <w:rsid w:val="00F037E5"/>
    <w:rsid w:val="00F148CA"/>
    <w:rsid w:val="00F16ED5"/>
    <w:rsid w:val="00F24878"/>
    <w:rsid w:val="00F2488E"/>
    <w:rsid w:val="00F31E24"/>
    <w:rsid w:val="00F3615A"/>
    <w:rsid w:val="00F37E54"/>
    <w:rsid w:val="00F44704"/>
    <w:rsid w:val="00F476A5"/>
    <w:rsid w:val="00F57597"/>
    <w:rsid w:val="00F62AF2"/>
    <w:rsid w:val="00F630AB"/>
    <w:rsid w:val="00F75026"/>
    <w:rsid w:val="00F837CA"/>
    <w:rsid w:val="00F83A61"/>
    <w:rsid w:val="00F85C65"/>
    <w:rsid w:val="00F91879"/>
    <w:rsid w:val="00F92091"/>
    <w:rsid w:val="00FA4184"/>
    <w:rsid w:val="00FB0898"/>
    <w:rsid w:val="00FC3692"/>
    <w:rsid w:val="00FC4779"/>
    <w:rsid w:val="00FD0C62"/>
    <w:rsid w:val="00FE44B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506B53A"/>
  <w15:chartTrackingRefBased/>
  <w15:docId w15:val="{A76AA953-625D-4163-830C-A77AB2A6A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0F39"/>
  </w:style>
  <w:style w:type="paragraph" w:styleId="Naslov1">
    <w:name w:val="heading 1"/>
    <w:basedOn w:val="Normal"/>
    <w:next w:val="Normal"/>
    <w:link w:val="Naslov1Char"/>
    <w:uiPriority w:val="9"/>
    <w:qFormat/>
    <w:rsid w:val="00BA1FFA"/>
    <w:pPr>
      <w:keepNext/>
      <w:keepLines/>
      <w:spacing w:before="240" w:after="0"/>
      <w:outlineLvl w:val="0"/>
    </w:pPr>
    <w:rPr>
      <w:rFonts w:ascii="Cambria" w:eastAsia="Times New Roman" w:hAnsi="Cambria" w:cs="Times New Roman"/>
      <w:color w:val="365F91"/>
      <w:sz w:val="32"/>
      <w:szCs w:val="32"/>
      <w:lang w:eastAsia="hr-HR"/>
    </w:rPr>
  </w:style>
  <w:style w:type="paragraph" w:styleId="Naslov2">
    <w:name w:val="heading 2"/>
    <w:basedOn w:val="Normal"/>
    <w:next w:val="Normal"/>
    <w:link w:val="Naslov2Char"/>
    <w:qFormat/>
    <w:rsid w:val="00BA1FFA"/>
    <w:pPr>
      <w:keepNext/>
      <w:spacing w:after="0" w:line="240" w:lineRule="auto"/>
      <w:jc w:val="both"/>
      <w:outlineLvl w:val="1"/>
    </w:pPr>
    <w:rPr>
      <w:rFonts w:ascii="Times New Roman" w:eastAsia="Times New Roman" w:hAnsi="Times New Roman" w:cs="Times New Roman"/>
      <w:b/>
      <w:sz w:val="24"/>
      <w:szCs w:val="20"/>
      <w:lang w:eastAsia="hr-HR"/>
    </w:rPr>
  </w:style>
  <w:style w:type="paragraph" w:styleId="Naslov3">
    <w:name w:val="heading 3"/>
    <w:basedOn w:val="Normal"/>
    <w:next w:val="Normal"/>
    <w:link w:val="Naslov3Char"/>
    <w:qFormat/>
    <w:rsid w:val="00BA1FFA"/>
    <w:pPr>
      <w:keepNext/>
      <w:spacing w:after="0" w:line="240" w:lineRule="auto"/>
      <w:ind w:left="425"/>
      <w:jc w:val="center"/>
      <w:outlineLvl w:val="2"/>
    </w:pPr>
    <w:rPr>
      <w:rFonts w:ascii="Arial" w:eastAsia="Times New Roman" w:hAnsi="Arial" w:cs="Times New Roman"/>
      <w:b/>
      <w:szCs w:val="20"/>
      <w:lang w:eastAsia="hr-HR"/>
    </w:rPr>
  </w:style>
  <w:style w:type="paragraph" w:styleId="Naslov7">
    <w:name w:val="heading 7"/>
    <w:basedOn w:val="Normal"/>
    <w:next w:val="Normal"/>
    <w:link w:val="Naslov7Char"/>
    <w:qFormat/>
    <w:rsid w:val="00BA1FFA"/>
    <w:pPr>
      <w:keepNext/>
      <w:spacing w:after="0" w:line="240" w:lineRule="auto"/>
      <w:ind w:left="425"/>
      <w:jc w:val="center"/>
      <w:outlineLvl w:val="6"/>
    </w:pPr>
    <w:rPr>
      <w:rFonts w:ascii="Arial" w:eastAsia="Times New Roman" w:hAnsi="Arial" w:cs="Times New Roman"/>
      <w:b/>
      <w:i/>
      <w:sz w:val="32"/>
      <w:szCs w:val="20"/>
      <w:lang w:eastAsia="hr-HR"/>
    </w:rPr>
  </w:style>
  <w:style w:type="paragraph" w:styleId="Naslov8">
    <w:name w:val="heading 8"/>
    <w:basedOn w:val="Normal"/>
    <w:next w:val="Normal"/>
    <w:link w:val="Naslov8Char"/>
    <w:qFormat/>
    <w:rsid w:val="00BA1FFA"/>
    <w:pPr>
      <w:keepNext/>
      <w:spacing w:after="0" w:line="240" w:lineRule="auto"/>
      <w:ind w:left="425"/>
      <w:jc w:val="center"/>
      <w:outlineLvl w:val="7"/>
    </w:pPr>
    <w:rPr>
      <w:rFonts w:ascii="Arial" w:eastAsia="Times New Roman" w:hAnsi="Arial" w:cs="Times New Roman"/>
      <w:b/>
      <w:sz w:val="68"/>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BA1FFA"/>
    <w:pPr>
      <w:tabs>
        <w:tab w:val="center" w:pos="4536"/>
        <w:tab w:val="right" w:pos="9072"/>
      </w:tabs>
      <w:spacing w:after="0" w:line="240" w:lineRule="auto"/>
    </w:pPr>
  </w:style>
  <w:style w:type="character" w:customStyle="1" w:styleId="ZaglavljeChar">
    <w:name w:val="Zaglavlje Char"/>
    <w:basedOn w:val="Zadanifontodlomka"/>
    <w:link w:val="Zaglavlje"/>
    <w:rsid w:val="00BA1FFA"/>
  </w:style>
  <w:style w:type="paragraph" w:styleId="Podnoje">
    <w:name w:val="footer"/>
    <w:basedOn w:val="Normal"/>
    <w:link w:val="PodnojeChar"/>
    <w:uiPriority w:val="99"/>
    <w:unhideWhenUsed/>
    <w:rsid w:val="00BA1FF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A1FFA"/>
  </w:style>
  <w:style w:type="paragraph" w:customStyle="1" w:styleId="Naslov11">
    <w:name w:val="Naslov 11"/>
    <w:basedOn w:val="Normal"/>
    <w:next w:val="Normal"/>
    <w:uiPriority w:val="9"/>
    <w:qFormat/>
    <w:rsid w:val="00BA1FFA"/>
    <w:pPr>
      <w:keepNext/>
      <w:keepLines/>
      <w:spacing w:before="240" w:after="0" w:line="240" w:lineRule="auto"/>
      <w:ind w:left="425"/>
      <w:outlineLvl w:val="0"/>
    </w:pPr>
    <w:rPr>
      <w:rFonts w:ascii="Cambria" w:eastAsia="Times New Roman" w:hAnsi="Cambria" w:cs="Times New Roman"/>
      <w:color w:val="365F91"/>
      <w:sz w:val="32"/>
      <w:szCs w:val="32"/>
      <w:lang w:eastAsia="hr-HR"/>
    </w:rPr>
  </w:style>
  <w:style w:type="character" w:customStyle="1" w:styleId="Naslov2Char">
    <w:name w:val="Naslov 2 Char"/>
    <w:basedOn w:val="Zadanifontodlomka"/>
    <w:link w:val="Naslov2"/>
    <w:rsid w:val="00BA1FFA"/>
    <w:rPr>
      <w:rFonts w:ascii="Times New Roman" w:eastAsia="Times New Roman" w:hAnsi="Times New Roman" w:cs="Times New Roman"/>
      <w:b/>
      <w:sz w:val="24"/>
      <w:szCs w:val="20"/>
      <w:lang w:eastAsia="hr-HR"/>
    </w:rPr>
  </w:style>
  <w:style w:type="character" w:customStyle="1" w:styleId="Naslov3Char">
    <w:name w:val="Naslov 3 Char"/>
    <w:basedOn w:val="Zadanifontodlomka"/>
    <w:link w:val="Naslov3"/>
    <w:rsid w:val="00BA1FFA"/>
    <w:rPr>
      <w:rFonts w:ascii="Arial" w:eastAsia="Times New Roman" w:hAnsi="Arial" w:cs="Times New Roman"/>
      <w:b/>
      <w:szCs w:val="20"/>
      <w:lang w:eastAsia="hr-HR"/>
    </w:rPr>
  </w:style>
  <w:style w:type="character" w:customStyle="1" w:styleId="Naslov7Char">
    <w:name w:val="Naslov 7 Char"/>
    <w:basedOn w:val="Zadanifontodlomka"/>
    <w:link w:val="Naslov7"/>
    <w:rsid w:val="00BA1FFA"/>
    <w:rPr>
      <w:rFonts w:ascii="Arial" w:eastAsia="Times New Roman" w:hAnsi="Arial" w:cs="Times New Roman"/>
      <w:b/>
      <w:i/>
      <w:sz w:val="32"/>
      <w:szCs w:val="20"/>
      <w:lang w:eastAsia="hr-HR"/>
    </w:rPr>
  </w:style>
  <w:style w:type="character" w:customStyle="1" w:styleId="Naslov8Char">
    <w:name w:val="Naslov 8 Char"/>
    <w:basedOn w:val="Zadanifontodlomka"/>
    <w:link w:val="Naslov8"/>
    <w:rsid w:val="00BA1FFA"/>
    <w:rPr>
      <w:rFonts w:ascii="Arial" w:eastAsia="Times New Roman" w:hAnsi="Arial" w:cs="Times New Roman"/>
      <w:b/>
      <w:sz w:val="68"/>
      <w:szCs w:val="20"/>
      <w:lang w:eastAsia="hr-HR"/>
    </w:rPr>
  </w:style>
  <w:style w:type="numbering" w:customStyle="1" w:styleId="Bezpopisa1">
    <w:name w:val="Bez popisa1"/>
    <w:next w:val="Bezpopisa"/>
    <w:uiPriority w:val="99"/>
    <w:semiHidden/>
    <w:unhideWhenUsed/>
    <w:rsid w:val="00BA1FFA"/>
  </w:style>
  <w:style w:type="character" w:customStyle="1" w:styleId="Naslov1Char">
    <w:name w:val="Naslov 1 Char"/>
    <w:basedOn w:val="Zadanifontodlomka"/>
    <w:link w:val="Naslov1"/>
    <w:uiPriority w:val="9"/>
    <w:rsid w:val="00BA1FFA"/>
    <w:rPr>
      <w:rFonts w:ascii="Cambria" w:eastAsia="Times New Roman" w:hAnsi="Cambria" w:cs="Times New Roman"/>
      <w:color w:val="365F91"/>
      <w:sz w:val="32"/>
      <w:szCs w:val="32"/>
      <w:lang w:val="hr-HR" w:eastAsia="hr-HR"/>
    </w:rPr>
  </w:style>
  <w:style w:type="paragraph" w:customStyle="1" w:styleId="Default">
    <w:name w:val="Default"/>
    <w:rsid w:val="00BA1FFA"/>
    <w:pPr>
      <w:autoSpaceDE w:val="0"/>
      <w:autoSpaceDN w:val="0"/>
      <w:adjustRightInd w:val="0"/>
      <w:spacing w:after="0" w:line="240" w:lineRule="auto"/>
      <w:ind w:left="425"/>
    </w:pPr>
    <w:rPr>
      <w:rFonts w:ascii="Arial" w:eastAsia="Times New Roman" w:hAnsi="Arial" w:cs="Arial"/>
      <w:color w:val="000000"/>
      <w:sz w:val="24"/>
      <w:szCs w:val="24"/>
      <w:lang w:eastAsia="hr-HR"/>
    </w:rPr>
  </w:style>
  <w:style w:type="paragraph" w:styleId="Bezproreda">
    <w:name w:val="No Spacing"/>
    <w:link w:val="BezproredaChar"/>
    <w:uiPriority w:val="1"/>
    <w:qFormat/>
    <w:rsid w:val="00BA1FFA"/>
    <w:pPr>
      <w:spacing w:after="0" w:line="240" w:lineRule="auto"/>
      <w:ind w:left="425"/>
    </w:pPr>
    <w:rPr>
      <w:rFonts w:ascii="Calibri" w:eastAsia="Calibri" w:hAnsi="Calibri" w:cs="Times New Roman"/>
    </w:rPr>
  </w:style>
  <w:style w:type="paragraph" w:customStyle="1" w:styleId="t-9-8">
    <w:name w:val="t-9-8"/>
    <w:basedOn w:val="Normal"/>
    <w:rsid w:val="00BA1FFA"/>
    <w:pPr>
      <w:spacing w:before="100" w:beforeAutospacing="1" w:after="100" w:afterAutospacing="1" w:line="240" w:lineRule="auto"/>
      <w:ind w:left="425"/>
    </w:pPr>
    <w:rPr>
      <w:rFonts w:ascii="Times New Roman" w:eastAsia="Times New Roman" w:hAnsi="Times New Roman" w:cs="Times New Roman"/>
      <w:sz w:val="24"/>
      <w:szCs w:val="24"/>
      <w:lang w:eastAsia="hr-HR"/>
    </w:rPr>
  </w:style>
  <w:style w:type="paragraph" w:styleId="Odlomakpopisa">
    <w:name w:val="List Paragraph"/>
    <w:aliases w:val="Paragraph,List Paragraph Red,lp1,Heading 12,heading 1,naslov 1,Naslov 12,Graf,TG lista,Paragraphe de liste PBLH,Graph &amp; Table tite,Normal bullet 2,Bullet list,Figure_name,Equipment,Numbered Indented Text,List Paragraph11,Citation List"/>
    <w:basedOn w:val="Normal"/>
    <w:link w:val="OdlomakpopisaChar"/>
    <w:uiPriority w:val="34"/>
    <w:qFormat/>
    <w:rsid w:val="00BA1FFA"/>
    <w:pPr>
      <w:spacing w:after="0" w:line="240" w:lineRule="auto"/>
      <w:ind w:left="720"/>
    </w:pPr>
    <w:rPr>
      <w:rFonts w:ascii="Arial" w:eastAsia="Times New Roman" w:hAnsi="Arial" w:cs="Times New Roman"/>
      <w:sz w:val="24"/>
      <w:szCs w:val="24"/>
    </w:rPr>
  </w:style>
  <w:style w:type="character" w:customStyle="1" w:styleId="OdlomakpopisaChar">
    <w:name w:val="Odlomak popisa Char"/>
    <w:aliases w:val="Paragraph Char,List Paragraph Red Char,lp1 Char,Heading 12 Char,heading 1 Char,naslov 1 Char,Naslov 12 Char,Graf Char,TG lista Char,Paragraphe de liste PBLH Char,Graph &amp; Table tite Char,Normal bullet 2 Char,Bullet list Char"/>
    <w:link w:val="Odlomakpopisa"/>
    <w:uiPriority w:val="34"/>
    <w:qFormat/>
    <w:locked/>
    <w:rsid w:val="00BA1FFA"/>
    <w:rPr>
      <w:rFonts w:ascii="Arial" w:eastAsia="Times New Roman" w:hAnsi="Arial" w:cs="Times New Roman"/>
      <w:sz w:val="24"/>
      <w:szCs w:val="24"/>
    </w:rPr>
  </w:style>
  <w:style w:type="paragraph" w:customStyle="1" w:styleId="ListParagraph1">
    <w:name w:val="List Paragraph1"/>
    <w:basedOn w:val="Normal"/>
    <w:uiPriority w:val="99"/>
    <w:qFormat/>
    <w:rsid w:val="00BA1FFA"/>
    <w:pPr>
      <w:spacing w:before="120" w:after="0" w:line="240" w:lineRule="auto"/>
      <w:ind w:left="720"/>
      <w:contextualSpacing/>
      <w:jc w:val="both"/>
    </w:pPr>
    <w:rPr>
      <w:rFonts w:ascii="Arial" w:eastAsia="Times New Roman" w:hAnsi="Arial" w:cs="Times New Roman"/>
      <w:szCs w:val="24"/>
      <w:lang w:val="en-US"/>
    </w:rPr>
  </w:style>
  <w:style w:type="paragraph" w:styleId="Tekstfusnote">
    <w:name w:val="footnote text"/>
    <w:basedOn w:val="Normal"/>
    <w:link w:val="TekstfusnoteChar"/>
    <w:uiPriority w:val="99"/>
    <w:rsid w:val="00BA1FFA"/>
    <w:pPr>
      <w:spacing w:after="0" w:line="240" w:lineRule="auto"/>
    </w:pPr>
    <w:rPr>
      <w:rFonts w:ascii="Times New Roman" w:eastAsia="Times New Roman" w:hAnsi="Times New Roman" w:cs="Times New Roman"/>
      <w:szCs w:val="20"/>
      <w:lang w:val="en-US" w:eastAsia="hr-HR"/>
    </w:rPr>
  </w:style>
  <w:style w:type="character" w:customStyle="1" w:styleId="TekstfusnoteChar">
    <w:name w:val="Tekst fusnote Char"/>
    <w:basedOn w:val="Zadanifontodlomka"/>
    <w:link w:val="Tekstfusnote"/>
    <w:uiPriority w:val="99"/>
    <w:rsid w:val="00BA1FFA"/>
    <w:rPr>
      <w:rFonts w:ascii="Times New Roman" w:eastAsia="Times New Roman" w:hAnsi="Times New Roman" w:cs="Times New Roman"/>
      <w:szCs w:val="20"/>
      <w:lang w:val="en-US" w:eastAsia="hr-HR"/>
    </w:rPr>
  </w:style>
  <w:style w:type="character" w:styleId="Referencafusnote">
    <w:name w:val="footnote reference"/>
    <w:rsid w:val="00BA1FFA"/>
    <w:rPr>
      <w:vertAlign w:val="superscript"/>
    </w:rPr>
  </w:style>
  <w:style w:type="character" w:styleId="Naglaeno">
    <w:name w:val="Strong"/>
    <w:uiPriority w:val="22"/>
    <w:qFormat/>
    <w:rsid w:val="00BA1FFA"/>
    <w:rPr>
      <w:b/>
      <w:bCs/>
    </w:rPr>
  </w:style>
  <w:style w:type="character" w:styleId="Referencakomentara">
    <w:name w:val="annotation reference"/>
    <w:basedOn w:val="Zadanifontodlomka"/>
    <w:uiPriority w:val="99"/>
    <w:semiHidden/>
    <w:unhideWhenUsed/>
    <w:rsid w:val="00BA1FFA"/>
    <w:rPr>
      <w:sz w:val="16"/>
      <w:szCs w:val="16"/>
    </w:rPr>
  </w:style>
  <w:style w:type="paragraph" w:styleId="Tekstkomentara">
    <w:name w:val="annotation text"/>
    <w:aliases w:val="Char Char"/>
    <w:basedOn w:val="Normal"/>
    <w:link w:val="TekstkomentaraChar"/>
    <w:uiPriority w:val="99"/>
    <w:semiHidden/>
    <w:unhideWhenUsed/>
    <w:qFormat/>
    <w:rsid w:val="00BA1FFA"/>
    <w:pPr>
      <w:spacing w:after="0" w:line="240" w:lineRule="auto"/>
    </w:pPr>
    <w:rPr>
      <w:rFonts w:ascii="Times New Roman" w:eastAsia="Times New Roman" w:hAnsi="Times New Roman" w:cs="Times New Roman"/>
      <w:szCs w:val="20"/>
      <w:lang w:eastAsia="hr-HR"/>
    </w:rPr>
  </w:style>
  <w:style w:type="character" w:customStyle="1" w:styleId="TekstkomentaraChar">
    <w:name w:val="Tekst komentara Char"/>
    <w:aliases w:val="Char Char Char"/>
    <w:basedOn w:val="Zadanifontodlomka"/>
    <w:link w:val="Tekstkomentara"/>
    <w:uiPriority w:val="99"/>
    <w:semiHidden/>
    <w:qFormat/>
    <w:rsid w:val="00BA1FFA"/>
    <w:rPr>
      <w:rFonts w:ascii="Times New Roman" w:eastAsia="Times New Roman" w:hAnsi="Times New Roman" w:cs="Times New Roman"/>
      <w:szCs w:val="20"/>
      <w:lang w:eastAsia="hr-HR"/>
    </w:rPr>
  </w:style>
  <w:style w:type="paragraph" w:customStyle="1" w:styleId="PodPodnaslov">
    <w:name w:val="PodPodnaslov"/>
    <w:basedOn w:val="Normal"/>
    <w:link w:val="PodPodnaslovChar"/>
    <w:qFormat/>
    <w:rsid w:val="00BA1FFA"/>
    <w:pPr>
      <w:spacing w:after="0" w:line="240" w:lineRule="auto"/>
      <w:jc w:val="both"/>
    </w:pPr>
    <w:rPr>
      <w:rFonts w:ascii="Calibri" w:eastAsia="Times New Roman" w:hAnsi="Calibri" w:cs="Times New Roman"/>
      <w:szCs w:val="20"/>
      <w:lang w:eastAsia="hr-HR"/>
    </w:rPr>
  </w:style>
  <w:style w:type="character" w:customStyle="1" w:styleId="PodPodnaslovChar">
    <w:name w:val="PodPodnaslov Char"/>
    <w:link w:val="PodPodnaslov"/>
    <w:rsid w:val="00BA1FFA"/>
    <w:rPr>
      <w:rFonts w:ascii="Calibri" w:eastAsia="Times New Roman" w:hAnsi="Calibri" w:cs="Times New Roman"/>
      <w:szCs w:val="20"/>
      <w:lang w:eastAsia="hr-HR"/>
    </w:rPr>
  </w:style>
  <w:style w:type="paragraph" w:customStyle="1" w:styleId="GlavniNaslov">
    <w:name w:val="Glavni Naslov"/>
    <w:basedOn w:val="Normal"/>
    <w:link w:val="GlavniNaslovChar"/>
    <w:qFormat/>
    <w:rsid w:val="00BA1FFA"/>
    <w:pPr>
      <w:spacing w:after="0" w:line="360" w:lineRule="auto"/>
      <w:jc w:val="center"/>
    </w:pPr>
    <w:rPr>
      <w:rFonts w:ascii="Calibri" w:eastAsia="Times New Roman" w:hAnsi="Calibri" w:cs="Times New Roman"/>
      <w:sz w:val="28"/>
      <w:szCs w:val="24"/>
      <w:lang w:eastAsia="hr-HR"/>
    </w:rPr>
  </w:style>
  <w:style w:type="character" w:customStyle="1" w:styleId="GlavniNaslovChar">
    <w:name w:val="Glavni Naslov Char"/>
    <w:link w:val="GlavniNaslov"/>
    <w:rsid w:val="00BA1FFA"/>
    <w:rPr>
      <w:rFonts w:ascii="Calibri" w:eastAsia="Times New Roman" w:hAnsi="Calibri" w:cs="Times New Roman"/>
      <w:sz w:val="28"/>
      <w:szCs w:val="24"/>
      <w:lang w:eastAsia="hr-HR"/>
    </w:rPr>
  </w:style>
  <w:style w:type="table" w:styleId="Reetkatablice">
    <w:name w:val="Table Grid"/>
    <w:basedOn w:val="Obinatablica"/>
    <w:uiPriority w:val="39"/>
    <w:rsid w:val="00BA1FFA"/>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BA1FFA"/>
    <w:pPr>
      <w:spacing w:after="0" w:line="240" w:lineRule="auto"/>
      <w:ind w:left="425"/>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uiPriority w:val="99"/>
    <w:semiHidden/>
    <w:rsid w:val="00BA1FFA"/>
    <w:rPr>
      <w:rFonts w:ascii="Tahoma" w:eastAsia="Times New Roman" w:hAnsi="Tahoma" w:cs="Tahoma"/>
      <w:sz w:val="16"/>
      <w:szCs w:val="16"/>
      <w:lang w:eastAsia="hr-HR"/>
    </w:rPr>
  </w:style>
  <w:style w:type="paragraph" w:styleId="Predmetkomentara">
    <w:name w:val="annotation subject"/>
    <w:basedOn w:val="Tekstkomentara"/>
    <w:next w:val="Tekstkomentara"/>
    <w:link w:val="PredmetkomentaraChar"/>
    <w:uiPriority w:val="99"/>
    <w:semiHidden/>
    <w:unhideWhenUsed/>
    <w:rsid w:val="00BA1FFA"/>
    <w:pPr>
      <w:ind w:left="425"/>
    </w:pPr>
    <w:rPr>
      <w:rFonts w:ascii="Dutch801 Rm BT" w:hAnsi="Dutch801 Rm BT"/>
      <w:b/>
      <w:bCs/>
    </w:rPr>
  </w:style>
  <w:style w:type="character" w:customStyle="1" w:styleId="PredmetkomentaraChar">
    <w:name w:val="Predmet komentara Char"/>
    <w:basedOn w:val="TekstkomentaraChar"/>
    <w:link w:val="Predmetkomentara"/>
    <w:uiPriority w:val="99"/>
    <w:semiHidden/>
    <w:rsid w:val="00BA1FFA"/>
    <w:rPr>
      <w:rFonts w:ascii="Dutch801 Rm BT" w:eastAsia="Times New Roman" w:hAnsi="Dutch801 Rm BT" w:cs="Times New Roman"/>
      <w:b/>
      <w:bCs/>
      <w:szCs w:val="20"/>
      <w:lang w:eastAsia="hr-HR"/>
    </w:rPr>
  </w:style>
  <w:style w:type="character" w:styleId="Hiperveza">
    <w:name w:val="Hyperlink"/>
    <w:basedOn w:val="Zadanifontodlomka"/>
    <w:uiPriority w:val="99"/>
    <w:unhideWhenUsed/>
    <w:rsid w:val="00BA1FFA"/>
    <w:rPr>
      <w:color w:val="0000FF"/>
      <w:u w:val="single"/>
    </w:rPr>
  </w:style>
  <w:style w:type="character" w:customStyle="1" w:styleId="apple-converted-space">
    <w:name w:val="apple-converted-space"/>
    <w:basedOn w:val="Zadanifontodlomka"/>
    <w:rsid w:val="00BA1FFA"/>
  </w:style>
  <w:style w:type="character" w:customStyle="1" w:styleId="NaslovChar">
    <w:name w:val="Naslov Char"/>
    <w:basedOn w:val="Zadanifontodlomka"/>
    <w:rsid w:val="00BA1FFA"/>
    <w:rPr>
      <w:rFonts w:ascii="Arial Black" w:hAnsi="Arial Black"/>
      <w:b/>
      <w:bCs/>
      <w:sz w:val="28"/>
      <w:szCs w:val="24"/>
    </w:rPr>
  </w:style>
  <w:style w:type="paragraph" w:customStyle="1" w:styleId="Naslov10">
    <w:name w:val="Naslov1"/>
    <w:basedOn w:val="Normal"/>
    <w:next w:val="Normal"/>
    <w:uiPriority w:val="10"/>
    <w:qFormat/>
    <w:rsid w:val="00BA1FFA"/>
    <w:pPr>
      <w:spacing w:after="0" w:line="240" w:lineRule="auto"/>
      <w:ind w:left="425"/>
      <w:contextualSpacing/>
    </w:pPr>
    <w:rPr>
      <w:rFonts w:ascii="Cambria" w:eastAsia="Times New Roman" w:hAnsi="Cambria" w:cs="Times New Roman"/>
      <w:spacing w:val="-10"/>
      <w:kern w:val="28"/>
      <w:sz w:val="56"/>
      <w:szCs w:val="56"/>
      <w:lang w:eastAsia="hr-HR"/>
    </w:rPr>
  </w:style>
  <w:style w:type="character" w:customStyle="1" w:styleId="NaslovChar1">
    <w:name w:val="Naslov Char1"/>
    <w:basedOn w:val="Zadanifontodlomka"/>
    <w:link w:val="Naslov"/>
    <w:uiPriority w:val="10"/>
    <w:rsid w:val="00BA1FFA"/>
    <w:rPr>
      <w:rFonts w:ascii="Cambria" w:eastAsia="Times New Roman" w:hAnsi="Cambria" w:cs="Times New Roman"/>
      <w:spacing w:val="-10"/>
      <w:kern w:val="28"/>
      <w:sz w:val="56"/>
      <w:szCs w:val="56"/>
      <w:lang w:val="hr-HR" w:eastAsia="hr-HR"/>
    </w:rPr>
  </w:style>
  <w:style w:type="paragraph" w:customStyle="1" w:styleId="TOCNaslov1">
    <w:name w:val="TOC Naslov1"/>
    <w:basedOn w:val="Naslov1"/>
    <w:next w:val="Normal"/>
    <w:uiPriority w:val="39"/>
    <w:unhideWhenUsed/>
    <w:qFormat/>
    <w:rsid w:val="00BA1FFA"/>
  </w:style>
  <w:style w:type="paragraph" w:styleId="Sadraj2">
    <w:name w:val="toc 2"/>
    <w:basedOn w:val="Normal"/>
    <w:next w:val="Normal"/>
    <w:autoRedefine/>
    <w:uiPriority w:val="39"/>
    <w:unhideWhenUsed/>
    <w:rsid w:val="00BE0C05"/>
    <w:pPr>
      <w:tabs>
        <w:tab w:val="left" w:pos="880"/>
        <w:tab w:val="right" w:leader="dot" w:pos="9060"/>
      </w:tabs>
      <w:spacing w:after="100" w:line="240" w:lineRule="auto"/>
      <w:ind w:left="200"/>
      <w:jc w:val="right"/>
    </w:pPr>
    <w:rPr>
      <w:rFonts w:eastAsia="Times New Roman" w:cstheme="minorHAnsi"/>
      <w:noProof/>
      <w:szCs w:val="20"/>
      <w:lang w:eastAsia="hr-HR"/>
    </w:rPr>
  </w:style>
  <w:style w:type="paragraph" w:styleId="Sadraj3">
    <w:name w:val="toc 3"/>
    <w:basedOn w:val="Normal"/>
    <w:next w:val="Normal"/>
    <w:autoRedefine/>
    <w:uiPriority w:val="39"/>
    <w:unhideWhenUsed/>
    <w:rsid w:val="008545D1"/>
    <w:pPr>
      <w:tabs>
        <w:tab w:val="right" w:leader="dot" w:pos="9062"/>
      </w:tabs>
      <w:spacing w:after="100" w:line="240" w:lineRule="auto"/>
      <w:ind w:left="142"/>
    </w:pPr>
    <w:rPr>
      <w:rFonts w:ascii="Times New Roman" w:eastAsia="Times New Roman" w:hAnsi="Times New Roman" w:cs="Times New Roman"/>
      <w:szCs w:val="20"/>
      <w:lang w:eastAsia="hr-HR"/>
    </w:rPr>
  </w:style>
  <w:style w:type="paragraph" w:styleId="Tijeloteksta">
    <w:name w:val="Body Text"/>
    <w:basedOn w:val="Normal"/>
    <w:link w:val="TijelotekstaChar"/>
    <w:uiPriority w:val="1"/>
    <w:qFormat/>
    <w:rsid w:val="00BA1FFA"/>
    <w:pPr>
      <w:widowControl w:val="0"/>
      <w:autoSpaceDE w:val="0"/>
      <w:autoSpaceDN w:val="0"/>
      <w:spacing w:after="0" w:line="240" w:lineRule="auto"/>
    </w:pPr>
    <w:rPr>
      <w:rFonts w:ascii="DejaVu Sans" w:eastAsia="DejaVu Sans" w:hAnsi="DejaVu Sans" w:cs="DejaVu Sans"/>
      <w:sz w:val="24"/>
      <w:szCs w:val="24"/>
    </w:rPr>
  </w:style>
  <w:style w:type="character" w:customStyle="1" w:styleId="TijelotekstaChar">
    <w:name w:val="Tijelo teksta Char"/>
    <w:basedOn w:val="Zadanifontodlomka"/>
    <w:link w:val="Tijeloteksta"/>
    <w:uiPriority w:val="1"/>
    <w:rsid w:val="00BA1FFA"/>
    <w:rPr>
      <w:rFonts w:ascii="DejaVu Sans" w:eastAsia="DejaVu Sans" w:hAnsi="DejaVu Sans" w:cs="DejaVu Sans"/>
      <w:sz w:val="24"/>
      <w:szCs w:val="24"/>
    </w:rPr>
  </w:style>
  <w:style w:type="character" w:customStyle="1" w:styleId="SlijeenaHiperveza1">
    <w:name w:val="SlijeđenaHiperveza1"/>
    <w:basedOn w:val="Zadanifontodlomka"/>
    <w:uiPriority w:val="99"/>
    <w:semiHidden/>
    <w:unhideWhenUsed/>
    <w:rsid w:val="00BA1FFA"/>
    <w:rPr>
      <w:color w:val="800080"/>
      <w:u w:val="single"/>
    </w:rPr>
  </w:style>
  <w:style w:type="character" w:customStyle="1" w:styleId="Naslov1Char1">
    <w:name w:val="Naslov 1 Char1"/>
    <w:basedOn w:val="Zadanifontodlomka"/>
    <w:uiPriority w:val="9"/>
    <w:rsid w:val="00BA1FFA"/>
    <w:rPr>
      <w:rFonts w:asciiTheme="majorHAnsi" w:eastAsiaTheme="majorEastAsia" w:hAnsiTheme="majorHAnsi" w:cstheme="majorBidi"/>
      <w:color w:val="2F5496" w:themeColor="accent1" w:themeShade="BF"/>
      <w:sz w:val="32"/>
      <w:szCs w:val="32"/>
    </w:rPr>
  </w:style>
  <w:style w:type="paragraph" w:styleId="Naslov">
    <w:name w:val="Title"/>
    <w:basedOn w:val="Normal"/>
    <w:next w:val="Normal"/>
    <w:link w:val="NaslovChar1"/>
    <w:uiPriority w:val="10"/>
    <w:qFormat/>
    <w:rsid w:val="00BA1FFA"/>
    <w:pPr>
      <w:spacing w:after="0" w:line="240" w:lineRule="auto"/>
      <w:contextualSpacing/>
    </w:pPr>
    <w:rPr>
      <w:rFonts w:ascii="Cambria" w:eastAsia="Times New Roman" w:hAnsi="Cambria" w:cs="Times New Roman"/>
      <w:spacing w:val="-10"/>
      <w:kern w:val="28"/>
      <w:sz w:val="56"/>
      <w:szCs w:val="56"/>
      <w:lang w:eastAsia="hr-HR"/>
    </w:rPr>
  </w:style>
  <w:style w:type="character" w:customStyle="1" w:styleId="NaslovChar2">
    <w:name w:val="Naslov Char2"/>
    <w:basedOn w:val="Zadanifontodlomka"/>
    <w:uiPriority w:val="10"/>
    <w:rsid w:val="00BA1FFA"/>
    <w:rPr>
      <w:rFonts w:asciiTheme="majorHAnsi" w:eastAsiaTheme="majorEastAsia" w:hAnsiTheme="majorHAnsi" w:cstheme="majorBidi"/>
      <w:spacing w:val="-10"/>
      <w:kern w:val="28"/>
      <w:sz w:val="56"/>
      <w:szCs w:val="56"/>
    </w:rPr>
  </w:style>
  <w:style w:type="character" w:styleId="SlijeenaHiperveza">
    <w:name w:val="FollowedHyperlink"/>
    <w:basedOn w:val="Zadanifontodlomka"/>
    <w:uiPriority w:val="99"/>
    <w:semiHidden/>
    <w:unhideWhenUsed/>
    <w:rsid w:val="00BA1FFA"/>
    <w:rPr>
      <w:color w:val="954F72" w:themeColor="followedHyperlink"/>
      <w:u w:val="single"/>
    </w:rPr>
  </w:style>
  <w:style w:type="paragraph" w:styleId="TOCNaslov">
    <w:name w:val="TOC Heading"/>
    <w:basedOn w:val="Naslov1"/>
    <w:next w:val="Normal"/>
    <w:uiPriority w:val="39"/>
    <w:unhideWhenUsed/>
    <w:qFormat/>
    <w:rsid w:val="00C02563"/>
    <w:pPr>
      <w:outlineLvl w:val="9"/>
    </w:pPr>
    <w:rPr>
      <w:rFonts w:asciiTheme="majorHAnsi" w:eastAsiaTheme="majorEastAsia" w:hAnsiTheme="majorHAnsi" w:cstheme="majorBidi"/>
      <w:color w:val="2F5496" w:themeColor="accent1" w:themeShade="BF"/>
    </w:rPr>
  </w:style>
  <w:style w:type="paragraph" w:styleId="Sadraj1">
    <w:name w:val="toc 1"/>
    <w:basedOn w:val="Normal"/>
    <w:next w:val="Normal"/>
    <w:autoRedefine/>
    <w:uiPriority w:val="39"/>
    <w:unhideWhenUsed/>
    <w:rsid w:val="00192578"/>
    <w:pPr>
      <w:spacing w:after="100"/>
    </w:pPr>
    <w:rPr>
      <w:rFonts w:eastAsiaTheme="minorEastAsia" w:cs="Times New Roman"/>
      <w:lang w:eastAsia="hr-HR"/>
    </w:rPr>
  </w:style>
  <w:style w:type="table" w:customStyle="1" w:styleId="Reetkatablice1">
    <w:name w:val="Rešetka tablice1"/>
    <w:basedOn w:val="Obinatablica"/>
    <w:next w:val="Reetkatablice"/>
    <w:uiPriority w:val="39"/>
    <w:rsid w:val="00B57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E1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D95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965166"/>
    <w:rPr>
      <w:color w:val="605E5C"/>
      <w:shd w:val="clear" w:color="auto" w:fill="E1DFDD"/>
    </w:rPr>
  </w:style>
  <w:style w:type="paragraph" w:customStyle="1" w:styleId="NoSpacing1">
    <w:name w:val="No Spacing1"/>
    <w:rsid w:val="0080293D"/>
    <w:pPr>
      <w:spacing w:after="0" w:line="240" w:lineRule="auto"/>
    </w:pPr>
    <w:rPr>
      <w:rFonts w:ascii="Times New Roman" w:eastAsia="Calibri" w:hAnsi="Times New Roman" w:cs="Times New Roman"/>
      <w:sz w:val="24"/>
      <w:szCs w:val="24"/>
      <w:lang w:eastAsia="hr-HR"/>
    </w:rPr>
  </w:style>
  <w:style w:type="paragraph" w:customStyle="1" w:styleId="Standard">
    <w:name w:val="Standard"/>
    <w:rsid w:val="000F0DD5"/>
    <w:pPr>
      <w:widowControl w:val="0"/>
      <w:suppressAutoHyphens/>
      <w:spacing w:after="0" w:line="240" w:lineRule="auto"/>
    </w:pPr>
    <w:rPr>
      <w:rFonts w:ascii="Times New Roman" w:eastAsia="Lucida Sans Unicode" w:hAnsi="Times New Roman" w:cs="Tahoma"/>
      <w:color w:val="000000"/>
      <w:sz w:val="24"/>
      <w:szCs w:val="24"/>
      <w:lang w:eastAsia="hr-HR"/>
    </w:rPr>
  </w:style>
  <w:style w:type="character" w:customStyle="1" w:styleId="defaultparagraphfont-000004">
    <w:name w:val="defaultparagraphfont-000004"/>
    <w:basedOn w:val="Zadanifontodlomka"/>
    <w:rsid w:val="00A779BD"/>
    <w:rPr>
      <w:rFonts w:ascii="Times New Roman" w:hAnsi="Times New Roman" w:cs="Times New Roman" w:hint="default"/>
      <w:b w:val="0"/>
      <w:bCs w:val="0"/>
      <w:sz w:val="24"/>
      <w:szCs w:val="24"/>
    </w:rPr>
  </w:style>
  <w:style w:type="character" w:customStyle="1" w:styleId="BezproredaChar">
    <w:name w:val="Bez proreda Char"/>
    <w:link w:val="Bezproreda"/>
    <w:uiPriority w:val="1"/>
    <w:locked/>
    <w:rsid w:val="00DD1B29"/>
    <w:rPr>
      <w:rFonts w:ascii="Calibri" w:eastAsia="Calibri" w:hAnsi="Calibri" w:cs="Times New Roman"/>
    </w:rPr>
  </w:style>
  <w:style w:type="paragraph" w:customStyle="1" w:styleId="normalweb-000013">
    <w:name w:val="normalweb-000013"/>
    <w:basedOn w:val="Normal"/>
    <w:rsid w:val="00DD1B29"/>
    <w:pPr>
      <w:spacing w:before="100" w:beforeAutospacing="1" w:after="105" w:line="240" w:lineRule="auto"/>
      <w:jc w:val="both"/>
    </w:pPr>
    <w:rPr>
      <w:rFonts w:ascii="Times New Roman" w:eastAsiaTheme="minorEastAsia" w:hAnsi="Times New Roman" w:cs="Times New Roman"/>
      <w:sz w:val="24"/>
      <w:szCs w:val="24"/>
      <w:lang w:eastAsia="hr-HR"/>
    </w:rPr>
  </w:style>
  <w:style w:type="paragraph" w:customStyle="1" w:styleId="box454981">
    <w:name w:val="box_454981"/>
    <w:basedOn w:val="Normal"/>
    <w:rsid w:val="00715435"/>
    <w:pPr>
      <w:spacing w:before="100" w:beforeAutospacing="1" w:after="225" w:line="240" w:lineRule="auto"/>
    </w:pPr>
    <w:rPr>
      <w:rFonts w:ascii="Times New Roman" w:eastAsia="Times New Roman" w:hAnsi="Times New Roman" w:cs="Times New Roman"/>
      <w:sz w:val="24"/>
      <w:szCs w:val="24"/>
      <w:lang w:eastAsia="hr-HR"/>
    </w:rPr>
  </w:style>
  <w:style w:type="character" w:customStyle="1" w:styleId="Bodytext2">
    <w:name w:val="Body text (2)_"/>
    <w:basedOn w:val="Zadanifontodlomka"/>
    <w:link w:val="Bodytext20"/>
    <w:locked/>
    <w:rsid w:val="009B4D6D"/>
    <w:rPr>
      <w:shd w:val="clear" w:color="auto" w:fill="FFFFFF"/>
    </w:rPr>
  </w:style>
  <w:style w:type="paragraph" w:customStyle="1" w:styleId="Bodytext20">
    <w:name w:val="Body text (2)"/>
    <w:basedOn w:val="Normal"/>
    <w:link w:val="Bodytext2"/>
    <w:rsid w:val="009B4D6D"/>
    <w:pPr>
      <w:widowControl w:val="0"/>
      <w:shd w:val="clear" w:color="auto" w:fill="FFFFFF"/>
      <w:spacing w:before="360" w:after="1140" w:line="0" w:lineRule="atLeast"/>
      <w:ind w:hanging="640"/>
      <w:jc w:val="center"/>
    </w:pPr>
  </w:style>
  <w:style w:type="character" w:customStyle="1" w:styleId="Bodytext2105pt">
    <w:name w:val="Body text (2) + 10.5 pt"/>
    <w:basedOn w:val="Bodytext2"/>
    <w:rsid w:val="009B4D6D"/>
    <w:rPr>
      <w:color w:val="000000"/>
      <w:spacing w:val="0"/>
      <w:w w:val="100"/>
      <w:position w:val="0"/>
      <w:sz w:val="21"/>
      <w:szCs w:val="21"/>
      <w:shd w:val="clear" w:color="auto" w:fill="FFFFFF"/>
      <w:lang w:val="hr-HR" w:eastAsia="hr-HR" w:bidi="hr-HR"/>
    </w:rPr>
  </w:style>
  <w:style w:type="character" w:customStyle="1" w:styleId="Bodytext28pt">
    <w:name w:val="Body text (2) + 8 pt"/>
    <w:basedOn w:val="Bodytext2"/>
    <w:rsid w:val="009B4D6D"/>
    <w:rPr>
      <w:color w:val="000000"/>
      <w:spacing w:val="0"/>
      <w:w w:val="100"/>
      <w:position w:val="0"/>
      <w:sz w:val="16"/>
      <w:szCs w:val="16"/>
      <w:shd w:val="clear" w:color="auto" w:fill="FFFFFF"/>
      <w:lang w:val="hr-HR" w:eastAsia="hr-HR" w:bidi="hr-HR"/>
    </w:rPr>
  </w:style>
  <w:style w:type="character" w:customStyle="1" w:styleId="Tablecaption">
    <w:name w:val="Table caption_"/>
    <w:basedOn w:val="Zadanifontodlomka"/>
    <w:link w:val="Tablecaption0"/>
    <w:locked/>
    <w:rsid w:val="00C95E73"/>
    <w:rPr>
      <w:b/>
      <w:bCs/>
      <w:sz w:val="23"/>
      <w:szCs w:val="23"/>
      <w:shd w:val="clear" w:color="auto" w:fill="FFFFFF"/>
    </w:rPr>
  </w:style>
  <w:style w:type="paragraph" w:customStyle="1" w:styleId="Tablecaption0">
    <w:name w:val="Table caption"/>
    <w:basedOn w:val="Normal"/>
    <w:link w:val="Tablecaption"/>
    <w:rsid w:val="00C95E73"/>
    <w:pPr>
      <w:widowControl w:val="0"/>
      <w:shd w:val="clear" w:color="auto" w:fill="FFFFFF"/>
      <w:spacing w:after="0" w:line="0" w:lineRule="atLeast"/>
    </w:pPr>
    <w:rPr>
      <w:b/>
      <w:bCs/>
      <w:sz w:val="23"/>
      <w:szCs w:val="23"/>
    </w:rPr>
  </w:style>
  <w:style w:type="character" w:customStyle="1" w:styleId="Bodytext2115pt">
    <w:name w:val="Body text (2) + 11.5 pt"/>
    <w:aliases w:val="Bold"/>
    <w:basedOn w:val="Bodytext2"/>
    <w:rsid w:val="00C95E73"/>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shd w:val="clear" w:color="auto" w:fill="FFFFFF"/>
      <w:lang w:val="hr-HR" w:eastAsia="hr-HR" w:bidi="hr-HR"/>
    </w:rPr>
  </w:style>
  <w:style w:type="character" w:styleId="Nerijeenospominjanje">
    <w:name w:val="Unresolved Mention"/>
    <w:basedOn w:val="Zadanifontodlomka"/>
    <w:uiPriority w:val="99"/>
    <w:semiHidden/>
    <w:unhideWhenUsed/>
    <w:rsid w:val="006A456C"/>
    <w:rPr>
      <w:color w:val="605E5C"/>
      <w:shd w:val="clear" w:color="auto" w:fill="E1DFDD"/>
    </w:rPr>
  </w:style>
  <w:style w:type="paragraph" w:customStyle="1" w:styleId="Body">
    <w:name w:val="Body"/>
    <w:rsid w:val="00E934A5"/>
    <w:pPr>
      <w:pBdr>
        <w:top w:val="nil"/>
        <w:left w:val="nil"/>
        <w:bottom w:val="nil"/>
        <w:right w:val="nil"/>
        <w:between w:val="nil"/>
        <w:bar w:val="nil"/>
      </w:pBdr>
    </w:pPr>
    <w:rPr>
      <w:rFonts w:ascii="Calibri" w:eastAsia="Arial Unicode MS" w:hAnsi="Calibri" w:cs="Arial Unicode MS"/>
      <w:color w:val="000000"/>
      <w:u w:color="000000"/>
      <w:bdr w:val="nil"/>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7169">
      <w:bodyDiv w:val="1"/>
      <w:marLeft w:val="0"/>
      <w:marRight w:val="0"/>
      <w:marTop w:val="0"/>
      <w:marBottom w:val="0"/>
      <w:divBdr>
        <w:top w:val="none" w:sz="0" w:space="0" w:color="auto"/>
        <w:left w:val="none" w:sz="0" w:space="0" w:color="auto"/>
        <w:bottom w:val="none" w:sz="0" w:space="0" w:color="auto"/>
        <w:right w:val="none" w:sz="0" w:space="0" w:color="auto"/>
      </w:divBdr>
    </w:div>
    <w:div w:id="14770921">
      <w:bodyDiv w:val="1"/>
      <w:marLeft w:val="0"/>
      <w:marRight w:val="0"/>
      <w:marTop w:val="0"/>
      <w:marBottom w:val="0"/>
      <w:divBdr>
        <w:top w:val="none" w:sz="0" w:space="0" w:color="auto"/>
        <w:left w:val="none" w:sz="0" w:space="0" w:color="auto"/>
        <w:bottom w:val="none" w:sz="0" w:space="0" w:color="auto"/>
        <w:right w:val="none" w:sz="0" w:space="0" w:color="auto"/>
      </w:divBdr>
    </w:div>
    <w:div w:id="15162908">
      <w:bodyDiv w:val="1"/>
      <w:marLeft w:val="0"/>
      <w:marRight w:val="0"/>
      <w:marTop w:val="0"/>
      <w:marBottom w:val="0"/>
      <w:divBdr>
        <w:top w:val="none" w:sz="0" w:space="0" w:color="auto"/>
        <w:left w:val="none" w:sz="0" w:space="0" w:color="auto"/>
        <w:bottom w:val="none" w:sz="0" w:space="0" w:color="auto"/>
        <w:right w:val="none" w:sz="0" w:space="0" w:color="auto"/>
      </w:divBdr>
    </w:div>
    <w:div w:id="62459820">
      <w:bodyDiv w:val="1"/>
      <w:marLeft w:val="0"/>
      <w:marRight w:val="0"/>
      <w:marTop w:val="0"/>
      <w:marBottom w:val="0"/>
      <w:divBdr>
        <w:top w:val="none" w:sz="0" w:space="0" w:color="auto"/>
        <w:left w:val="none" w:sz="0" w:space="0" w:color="auto"/>
        <w:bottom w:val="none" w:sz="0" w:space="0" w:color="auto"/>
        <w:right w:val="none" w:sz="0" w:space="0" w:color="auto"/>
      </w:divBdr>
    </w:div>
    <w:div w:id="168175633">
      <w:bodyDiv w:val="1"/>
      <w:marLeft w:val="0"/>
      <w:marRight w:val="0"/>
      <w:marTop w:val="0"/>
      <w:marBottom w:val="0"/>
      <w:divBdr>
        <w:top w:val="none" w:sz="0" w:space="0" w:color="auto"/>
        <w:left w:val="none" w:sz="0" w:space="0" w:color="auto"/>
        <w:bottom w:val="none" w:sz="0" w:space="0" w:color="auto"/>
        <w:right w:val="none" w:sz="0" w:space="0" w:color="auto"/>
      </w:divBdr>
    </w:div>
    <w:div w:id="298147877">
      <w:bodyDiv w:val="1"/>
      <w:marLeft w:val="0"/>
      <w:marRight w:val="0"/>
      <w:marTop w:val="0"/>
      <w:marBottom w:val="0"/>
      <w:divBdr>
        <w:top w:val="none" w:sz="0" w:space="0" w:color="auto"/>
        <w:left w:val="none" w:sz="0" w:space="0" w:color="auto"/>
        <w:bottom w:val="none" w:sz="0" w:space="0" w:color="auto"/>
        <w:right w:val="none" w:sz="0" w:space="0" w:color="auto"/>
      </w:divBdr>
    </w:div>
    <w:div w:id="317852786">
      <w:bodyDiv w:val="1"/>
      <w:marLeft w:val="0"/>
      <w:marRight w:val="0"/>
      <w:marTop w:val="0"/>
      <w:marBottom w:val="0"/>
      <w:divBdr>
        <w:top w:val="none" w:sz="0" w:space="0" w:color="auto"/>
        <w:left w:val="none" w:sz="0" w:space="0" w:color="auto"/>
        <w:bottom w:val="none" w:sz="0" w:space="0" w:color="auto"/>
        <w:right w:val="none" w:sz="0" w:space="0" w:color="auto"/>
      </w:divBdr>
    </w:div>
    <w:div w:id="357048313">
      <w:bodyDiv w:val="1"/>
      <w:marLeft w:val="0"/>
      <w:marRight w:val="0"/>
      <w:marTop w:val="0"/>
      <w:marBottom w:val="0"/>
      <w:divBdr>
        <w:top w:val="none" w:sz="0" w:space="0" w:color="auto"/>
        <w:left w:val="none" w:sz="0" w:space="0" w:color="auto"/>
        <w:bottom w:val="none" w:sz="0" w:space="0" w:color="auto"/>
        <w:right w:val="none" w:sz="0" w:space="0" w:color="auto"/>
      </w:divBdr>
    </w:div>
    <w:div w:id="358972411">
      <w:bodyDiv w:val="1"/>
      <w:marLeft w:val="0"/>
      <w:marRight w:val="0"/>
      <w:marTop w:val="0"/>
      <w:marBottom w:val="0"/>
      <w:divBdr>
        <w:top w:val="none" w:sz="0" w:space="0" w:color="auto"/>
        <w:left w:val="none" w:sz="0" w:space="0" w:color="auto"/>
        <w:bottom w:val="none" w:sz="0" w:space="0" w:color="auto"/>
        <w:right w:val="none" w:sz="0" w:space="0" w:color="auto"/>
      </w:divBdr>
    </w:div>
    <w:div w:id="512768988">
      <w:bodyDiv w:val="1"/>
      <w:marLeft w:val="0"/>
      <w:marRight w:val="0"/>
      <w:marTop w:val="0"/>
      <w:marBottom w:val="0"/>
      <w:divBdr>
        <w:top w:val="none" w:sz="0" w:space="0" w:color="auto"/>
        <w:left w:val="none" w:sz="0" w:space="0" w:color="auto"/>
        <w:bottom w:val="none" w:sz="0" w:space="0" w:color="auto"/>
        <w:right w:val="none" w:sz="0" w:space="0" w:color="auto"/>
      </w:divBdr>
    </w:div>
    <w:div w:id="542909736">
      <w:bodyDiv w:val="1"/>
      <w:marLeft w:val="0"/>
      <w:marRight w:val="0"/>
      <w:marTop w:val="0"/>
      <w:marBottom w:val="0"/>
      <w:divBdr>
        <w:top w:val="none" w:sz="0" w:space="0" w:color="auto"/>
        <w:left w:val="none" w:sz="0" w:space="0" w:color="auto"/>
        <w:bottom w:val="none" w:sz="0" w:space="0" w:color="auto"/>
        <w:right w:val="none" w:sz="0" w:space="0" w:color="auto"/>
      </w:divBdr>
    </w:div>
    <w:div w:id="577524175">
      <w:bodyDiv w:val="1"/>
      <w:marLeft w:val="0"/>
      <w:marRight w:val="0"/>
      <w:marTop w:val="0"/>
      <w:marBottom w:val="0"/>
      <w:divBdr>
        <w:top w:val="none" w:sz="0" w:space="0" w:color="auto"/>
        <w:left w:val="none" w:sz="0" w:space="0" w:color="auto"/>
        <w:bottom w:val="none" w:sz="0" w:space="0" w:color="auto"/>
        <w:right w:val="none" w:sz="0" w:space="0" w:color="auto"/>
      </w:divBdr>
    </w:div>
    <w:div w:id="595406179">
      <w:bodyDiv w:val="1"/>
      <w:marLeft w:val="0"/>
      <w:marRight w:val="0"/>
      <w:marTop w:val="0"/>
      <w:marBottom w:val="0"/>
      <w:divBdr>
        <w:top w:val="none" w:sz="0" w:space="0" w:color="auto"/>
        <w:left w:val="none" w:sz="0" w:space="0" w:color="auto"/>
        <w:bottom w:val="none" w:sz="0" w:space="0" w:color="auto"/>
        <w:right w:val="none" w:sz="0" w:space="0" w:color="auto"/>
      </w:divBdr>
    </w:div>
    <w:div w:id="602228719">
      <w:bodyDiv w:val="1"/>
      <w:marLeft w:val="0"/>
      <w:marRight w:val="0"/>
      <w:marTop w:val="0"/>
      <w:marBottom w:val="0"/>
      <w:divBdr>
        <w:top w:val="none" w:sz="0" w:space="0" w:color="auto"/>
        <w:left w:val="none" w:sz="0" w:space="0" w:color="auto"/>
        <w:bottom w:val="none" w:sz="0" w:space="0" w:color="auto"/>
        <w:right w:val="none" w:sz="0" w:space="0" w:color="auto"/>
      </w:divBdr>
    </w:div>
    <w:div w:id="641034510">
      <w:bodyDiv w:val="1"/>
      <w:marLeft w:val="0"/>
      <w:marRight w:val="0"/>
      <w:marTop w:val="0"/>
      <w:marBottom w:val="0"/>
      <w:divBdr>
        <w:top w:val="none" w:sz="0" w:space="0" w:color="auto"/>
        <w:left w:val="none" w:sz="0" w:space="0" w:color="auto"/>
        <w:bottom w:val="none" w:sz="0" w:space="0" w:color="auto"/>
        <w:right w:val="none" w:sz="0" w:space="0" w:color="auto"/>
      </w:divBdr>
    </w:div>
    <w:div w:id="667292479">
      <w:bodyDiv w:val="1"/>
      <w:marLeft w:val="0"/>
      <w:marRight w:val="0"/>
      <w:marTop w:val="0"/>
      <w:marBottom w:val="0"/>
      <w:divBdr>
        <w:top w:val="none" w:sz="0" w:space="0" w:color="auto"/>
        <w:left w:val="none" w:sz="0" w:space="0" w:color="auto"/>
        <w:bottom w:val="none" w:sz="0" w:space="0" w:color="auto"/>
        <w:right w:val="none" w:sz="0" w:space="0" w:color="auto"/>
      </w:divBdr>
    </w:div>
    <w:div w:id="681737693">
      <w:bodyDiv w:val="1"/>
      <w:marLeft w:val="0"/>
      <w:marRight w:val="0"/>
      <w:marTop w:val="0"/>
      <w:marBottom w:val="0"/>
      <w:divBdr>
        <w:top w:val="none" w:sz="0" w:space="0" w:color="auto"/>
        <w:left w:val="none" w:sz="0" w:space="0" w:color="auto"/>
        <w:bottom w:val="none" w:sz="0" w:space="0" w:color="auto"/>
        <w:right w:val="none" w:sz="0" w:space="0" w:color="auto"/>
      </w:divBdr>
    </w:div>
    <w:div w:id="712582225">
      <w:bodyDiv w:val="1"/>
      <w:marLeft w:val="0"/>
      <w:marRight w:val="0"/>
      <w:marTop w:val="0"/>
      <w:marBottom w:val="0"/>
      <w:divBdr>
        <w:top w:val="none" w:sz="0" w:space="0" w:color="auto"/>
        <w:left w:val="none" w:sz="0" w:space="0" w:color="auto"/>
        <w:bottom w:val="none" w:sz="0" w:space="0" w:color="auto"/>
        <w:right w:val="none" w:sz="0" w:space="0" w:color="auto"/>
      </w:divBdr>
    </w:div>
    <w:div w:id="722947656">
      <w:bodyDiv w:val="1"/>
      <w:marLeft w:val="0"/>
      <w:marRight w:val="0"/>
      <w:marTop w:val="0"/>
      <w:marBottom w:val="0"/>
      <w:divBdr>
        <w:top w:val="none" w:sz="0" w:space="0" w:color="auto"/>
        <w:left w:val="none" w:sz="0" w:space="0" w:color="auto"/>
        <w:bottom w:val="none" w:sz="0" w:space="0" w:color="auto"/>
        <w:right w:val="none" w:sz="0" w:space="0" w:color="auto"/>
      </w:divBdr>
    </w:div>
    <w:div w:id="740493368">
      <w:bodyDiv w:val="1"/>
      <w:marLeft w:val="0"/>
      <w:marRight w:val="0"/>
      <w:marTop w:val="0"/>
      <w:marBottom w:val="0"/>
      <w:divBdr>
        <w:top w:val="none" w:sz="0" w:space="0" w:color="auto"/>
        <w:left w:val="none" w:sz="0" w:space="0" w:color="auto"/>
        <w:bottom w:val="none" w:sz="0" w:space="0" w:color="auto"/>
        <w:right w:val="none" w:sz="0" w:space="0" w:color="auto"/>
      </w:divBdr>
    </w:div>
    <w:div w:id="847063130">
      <w:bodyDiv w:val="1"/>
      <w:marLeft w:val="0"/>
      <w:marRight w:val="0"/>
      <w:marTop w:val="0"/>
      <w:marBottom w:val="0"/>
      <w:divBdr>
        <w:top w:val="none" w:sz="0" w:space="0" w:color="auto"/>
        <w:left w:val="none" w:sz="0" w:space="0" w:color="auto"/>
        <w:bottom w:val="none" w:sz="0" w:space="0" w:color="auto"/>
        <w:right w:val="none" w:sz="0" w:space="0" w:color="auto"/>
      </w:divBdr>
    </w:div>
    <w:div w:id="868298354">
      <w:bodyDiv w:val="1"/>
      <w:marLeft w:val="0"/>
      <w:marRight w:val="0"/>
      <w:marTop w:val="0"/>
      <w:marBottom w:val="0"/>
      <w:divBdr>
        <w:top w:val="none" w:sz="0" w:space="0" w:color="auto"/>
        <w:left w:val="none" w:sz="0" w:space="0" w:color="auto"/>
        <w:bottom w:val="none" w:sz="0" w:space="0" w:color="auto"/>
        <w:right w:val="none" w:sz="0" w:space="0" w:color="auto"/>
      </w:divBdr>
    </w:div>
    <w:div w:id="925771870">
      <w:bodyDiv w:val="1"/>
      <w:marLeft w:val="0"/>
      <w:marRight w:val="0"/>
      <w:marTop w:val="0"/>
      <w:marBottom w:val="0"/>
      <w:divBdr>
        <w:top w:val="none" w:sz="0" w:space="0" w:color="auto"/>
        <w:left w:val="none" w:sz="0" w:space="0" w:color="auto"/>
        <w:bottom w:val="none" w:sz="0" w:space="0" w:color="auto"/>
        <w:right w:val="none" w:sz="0" w:space="0" w:color="auto"/>
      </w:divBdr>
    </w:div>
    <w:div w:id="1004554230">
      <w:bodyDiv w:val="1"/>
      <w:marLeft w:val="0"/>
      <w:marRight w:val="0"/>
      <w:marTop w:val="0"/>
      <w:marBottom w:val="0"/>
      <w:divBdr>
        <w:top w:val="none" w:sz="0" w:space="0" w:color="auto"/>
        <w:left w:val="none" w:sz="0" w:space="0" w:color="auto"/>
        <w:bottom w:val="none" w:sz="0" w:space="0" w:color="auto"/>
        <w:right w:val="none" w:sz="0" w:space="0" w:color="auto"/>
      </w:divBdr>
    </w:div>
    <w:div w:id="1018309027">
      <w:bodyDiv w:val="1"/>
      <w:marLeft w:val="0"/>
      <w:marRight w:val="0"/>
      <w:marTop w:val="0"/>
      <w:marBottom w:val="0"/>
      <w:divBdr>
        <w:top w:val="none" w:sz="0" w:space="0" w:color="auto"/>
        <w:left w:val="none" w:sz="0" w:space="0" w:color="auto"/>
        <w:bottom w:val="none" w:sz="0" w:space="0" w:color="auto"/>
        <w:right w:val="none" w:sz="0" w:space="0" w:color="auto"/>
      </w:divBdr>
    </w:div>
    <w:div w:id="1029532614">
      <w:bodyDiv w:val="1"/>
      <w:marLeft w:val="0"/>
      <w:marRight w:val="0"/>
      <w:marTop w:val="0"/>
      <w:marBottom w:val="0"/>
      <w:divBdr>
        <w:top w:val="none" w:sz="0" w:space="0" w:color="auto"/>
        <w:left w:val="none" w:sz="0" w:space="0" w:color="auto"/>
        <w:bottom w:val="none" w:sz="0" w:space="0" w:color="auto"/>
        <w:right w:val="none" w:sz="0" w:space="0" w:color="auto"/>
      </w:divBdr>
    </w:div>
    <w:div w:id="1124813028">
      <w:bodyDiv w:val="1"/>
      <w:marLeft w:val="0"/>
      <w:marRight w:val="0"/>
      <w:marTop w:val="0"/>
      <w:marBottom w:val="0"/>
      <w:divBdr>
        <w:top w:val="none" w:sz="0" w:space="0" w:color="auto"/>
        <w:left w:val="none" w:sz="0" w:space="0" w:color="auto"/>
        <w:bottom w:val="none" w:sz="0" w:space="0" w:color="auto"/>
        <w:right w:val="none" w:sz="0" w:space="0" w:color="auto"/>
      </w:divBdr>
    </w:div>
    <w:div w:id="1130131849">
      <w:bodyDiv w:val="1"/>
      <w:marLeft w:val="0"/>
      <w:marRight w:val="0"/>
      <w:marTop w:val="0"/>
      <w:marBottom w:val="0"/>
      <w:divBdr>
        <w:top w:val="none" w:sz="0" w:space="0" w:color="auto"/>
        <w:left w:val="none" w:sz="0" w:space="0" w:color="auto"/>
        <w:bottom w:val="none" w:sz="0" w:space="0" w:color="auto"/>
        <w:right w:val="none" w:sz="0" w:space="0" w:color="auto"/>
      </w:divBdr>
    </w:div>
    <w:div w:id="1153840506">
      <w:bodyDiv w:val="1"/>
      <w:marLeft w:val="0"/>
      <w:marRight w:val="0"/>
      <w:marTop w:val="0"/>
      <w:marBottom w:val="0"/>
      <w:divBdr>
        <w:top w:val="none" w:sz="0" w:space="0" w:color="auto"/>
        <w:left w:val="none" w:sz="0" w:space="0" w:color="auto"/>
        <w:bottom w:val="none" w:sz="0" w:space="0" w:color="auto"/>
        <w:right w:val="none" w:sz="0" w:space="0" w:color="auto"/>
      </w:divBdr>
    </w:div>
    <w:div w:id="1235623598">
      <w:bodyDiv w:val="1"/>
      <w:marLeft w:val="0"/>
      <w:marRight w:val="0"/>
      <w:marTop w:val="0"/>
      <w:marBottom w:val="0"/>
      <w:divBdr>
        <w:top w:val="none" w:sz="0" w:space="0" w:color="auto"/>
        <w:left w:val="none" w:sz="0" w:space="0" w:color="auto"/>
        <w:bottom w:val="none" w:sz="0" w:space="0" w:color="auto"/>
        <w:right w:val="none" w:sz="0" w:space="0" w:color="auto"/>
      </w:divBdr>
    </w:div>
    <w:div w:id="1349217141">
      <w:bodyDiv w:val="1"/>
      <w:marLeft w:val="0"/>
      <w:marRight w:val="0"/>
      <w:marTop w:val="0"/>
      <w:marBottom w:val="0"/>
      <w:divBdr>
        <w:top w:val="none" w:sz="0" w:space="0" w:color="auto"/>
        <w:left w:val="none" w:sz="0" w:space="0" w:color="auto"/>
        <w:bottom w:val="none" w:sz="0" w:space="0" w:color="auto"/>
        <w:right w:val="none" w:sz="0" w:space="0" w:color="auto"/>
      </w:divBdr>
    </w:div>
    <w:div w:id="1352300287">
      <w:bodyDiv w:val="1"/>
      <w:marLeft w:val="0"/>
      <w:marRight w:val="0"/>
      <w:marTop w:val="0"/>
      <w:marBottom w:val="0"/>
      <w:divBdr>
        <w:top w:val="none" w:sz="0" w:space="0" w:color="auto"/>
        <w:left w:val="none" w:sz="0" w:space="0" w:color="auto"/>
        <w:bottom w:val="none" w:sz="0" w:space="0" w:color="auto"/>
        <w:right w:val="none" w:sz="0" w:space="0" w:color="auto"/>
      </w:divBdr>
    </w:div>
    <w:div w:id="1360206093">
      <w:bodyDiv w:val="1"/>
      <w:marLeft w:val="0"/>
      <w:marRight w:val="0"/>
      <w:marTop w:val="0"/>
      <w:marBottom w:val="0"/>
      <w:divBdr>
        <w:top w:val="none" w:sz="0" w:space="0" w:color="auto"/>
        <w:left w:val="none" w:sz="0" w:space="0" w:color="auto"/>
        <w:bottom w:val="none" w:sz="0" w:space="0" w:color="auto"/>
        <w:right w:val="none" w:sz="0" w:space="0" w:color="auto"/>
      </w:divBdr>
    </w:div>
    <w:div w:id="1363432005">
      <w:bodyDiv w:val="1"/>
      <w:marLeft w:val="0"/>
      <w:marRight w:val="0"/>
      <w:marTop w:val="0"/>
      <w:marBottom w:val="0"/>
      <w:divBdr>
        <w:top w:val="none" w:sz="0" w:space="0" w:color="auto"/>
        <w:left w:val="none" w:sz="0" w:space="0" w:color="auto"/>
        <w:bottom w:val="none" w:sz="0" w:space="0" w:color="auto"/>
        <w:right w:val="none" w:sz="0" w:space="0" w:color="auto"/>
      </w:divBdr>
    </w:div>
    <w:div w:id="1365671534">
      <w:bodyDiv w:val="1"/>
      <w:marLeft w:val="0"/>
      <w:marRight w:val="0"/>
      <w:marTop w:val="0"/>
      <w:marBottom w:val="0"/>
      <w:divBdr>
        <w:top w:val="none" w:sz="0" w:space="0" w:color="auto"/>
        <w:left w:val="none" w:sz="0" w:space="0" w:color="auto"/>
        <w:bottom w:val="none" w:sz="0" w:space="0" w:color="auto"/>
        <w:right w:val="none" w:sz="0" w:space="0" w:color="auto"/>
      </w:divBdr>
    </w:div>
    <w:div w:id="1407990431">
      <w:bodyDiv w:val="1"/>
      <w:marLeft w:val="0"/>
      <w:marRight w:val="0"/>
      <w:marTop w:val="0"/>
      <w:marBottom w:val="0"/>
      <w:divBdr>
        <w:top w:val="none" w:sz="0" w:space="0" w:color="auto"/>
        <w:left w:val="none" w:sz="0" w:space="0" w:color="auto"/>
        <w:bottom w:val="none" w:sz="0" w:space="0" w:color="auto"/>
        <w:right w:val="none" w:sz="0" w:space="0" w:color="auto"/>
      </w:divBdr>
    </w:div>
    <w:div w:id="1460803553">
      <w:bodyDiv w:val="1"/>
      <w:marLeft w:val="0"/>
      <w:marRight w:val="0"/>
      <w:marTop w:val="0"/>
      <w:marBottom w:val="0"/>
      <w:divBdr>
        <w:top w:val="none" w:sz="0" w:space="0" w:color="auto"/>
        <w:left w:val="none" w:sz="0" w:space="0" w:color="auto"/>
        <w:bottom w:val="none" w:sz="0" w:space="0" w:color="auto"/>
        <w:right w:val="none" w:sz="0" w:space="0" w:color="auto"/>
      </w:divBdr>
    </w:div>
    <w:div w:id="1473015713">
      <w:bodyDiv w:val="1"/>
      <w:marLeft w:val="0"/>
      <w:marRight w:val="0"/>
      <w:marTop w:val="0"/>
      <w:marBottom w:val="0"/>
      <w:divBdr>
        <w:top w:val="none" w:sz="0" w:space="0" w:color="auto"/>
        <w:left w:val="none" w:sz="0" w:space="0" w:color="auto"/>
        <w:bottom w:val="none" w:sz="0" w:space="0" w:color="auto"/>
        <w:right w:val="none" w:sz="0" w:space="0" w:color="auto"/>
      </w:divBdr>
    </w:div>
    <w:div w:id="1506361155">
      <w:bodyDiv w:val="1"/>
      <w:marLeft w:val="0"/>
      <w:marRight w:val="0"/>
      <w:marTop w:val="0"/>
      <w:marBottom w:val="0"/>
      <w:divBdr>
        <w:top w:val="none" w:sz="0" w:space="0" w:color="auto"/>
        <w:left w:val="none" w:sz="0" w:space="0" w:color="auto"/>
        <w:bottom w:val="none" w:sz="0" w:space="0" w:color="auto"/>
        <w:right w:val="none" w:sz="0" w:space="0" w:color="auto"/>
      </w:divBdr>
    </w:div>
    <w:div w:id="1582183410">
      <w:bodyDiv w:val="1"/>
      <w:marLeft w:val="0"/>
      <w:marRight w:val="0"/>
      <w:marTop w:val="0"/>
      <w:marBottom w:val="0"/>
      <w:divBdr>
        <w:top w:val="none" w:sz="0" w:space="0" w:color="auto"/>
        <w:left w:val="none" w:sz="0" w:space="0" w:color="auto"/>
        <w:bottom w:val="none" w:sz="0" w:space="0" w:color="auto"/>
        <w:right w:val="none" w:sz="0" w:space="0" w:color="auto"/>
      </w:divBdr>
    </w:div>
    <w:div w:id="1624727999">
      <w:bodyDiv w:val="1"/>
      <w:marLeft w:val="0"/>
      <w:marRight w:val="0"/>
      <w:marTop w:val="0"/>
      <w:marBottom w:val="0"/>
      <w:divBdr>
        <w:top w:val="none" w:sz="0" w:space="0" w:color="auto"/>
        <w:left w:val="none" w:sz="0" w:space="0" w:color="auto"/>
        <w:bottom w:val="none" w:sz="0" w:space="0" w:color="auto"/>
        <w:right w:val="none" w:sz="0" w:space="0" w:color="auto"/>
      </w:divBdr>
    </w:div>
    <w:div w:id="1635670971">
      <w:bodyDiv w:val="1"/>
      <w:marLeft w:val="0"/>
      <w:marRight w:val="0"/>
      <w:marTop w:val="0"/>
      <w:marBottom w:val="0"/>
      <w:divBdr>
        <w:top w:val="none" w:sz="0" w:space="0" w:color="auto"/>
        <w:left w:val="none" w:sz="0" w:space="0" w:color="auto"/>
        <w:bottom w:val="none" w:sz="0" w:space="0" w:color="auto"/>
        <w:right w:val="none" w:sz="0" w:space="0" w:color="auto"/>
      </w:divBdr>
    </w:div>
    <w:div w:id="1668050299">
      <w:bodyDiv w:val="1"/>
      <w:marLeft w:val="0"/>
      <w:marRight w:val="0"/>
      <w:marTop w:val="0"/>
      <w:marBottom w:val="0"/>
      <w:divBdr>
        <w:top w:val="none" w:sz="0" w:space="0" w:color="auto"/>
        <w:left w:val="none" w:sz="0" w:space="0" w:color="auto"/>
        <w:bottom w:val="none" w:sz="0" w:space="0" w:color="auto"/>
        <w:right w:val="none" w:sz="0" w:space="0" w:color="auto"/>
      </w:divBdr>
    </w:div>
    <w:div w:id="1674186174">
      <w:bodyDiv w:val="1"/>
      <w:marLeft w:val="0"/>
      <w:marRight w:val="0"/>
      <w:marTop w:val="0"/>
      <w:marBottom w:val="0"/>
      <w:divBdr>
        <w:top w:val="none" w:sz="0" w:space="0" w:color="auto"/>
        <w:left w:val="none" w:sz="0" w:space="0" w:color="auto"/>
        <w:bottom w:val="none" w:sz="0" w:space="0" w:color="auto"/>
        <w:right w:val="none" w:sz="0" w:space="0" w:color="auto"/>
      </w:divBdr>
    </w:div>
    <w:div w:id="1675644210">
      <w:bodyDiv w:val="1"/>
      <w:marLeft w:val="0"/>
      <w:marRight w:val="0"/>
      <w:marTop w:val="0"/>
      <w:marBottom w:val="0"/>
      <w:divBdr>
        <w:top w:val="none" w:sz="0" w:space="0" w:color="auto"/>
        <w:left w:val="none" w:sz="0" w:space="0" w:color="auto"/>
        <w:bottom w:val="none" w:sz="0" w:space="0" w:color="auto"/>
        <w:right w:val="none" w:sz="0" w:space="0" w:color="auto"/>
      </w:divBdr>
    </w:div>
    <w:div w:id="1678770758">
      <w:bodyDiv w:val="1"/>
      <w:marLeft w:val="0"/>
      <w:marRight w:val="0"/>
      <w:marTop w:val="0"/>
      <w:marBottom w:val="0"/>
      <w:divBdr>
        <w:top w:val="none" w:sz="0" w:space="0" w:color="auto"/>
        <w:left w:val="none" w:sz="0" w:space="0" w:color="auto"/>
        <w:bottom w:val="none" w:sz="0" w:space="0" w:color="auto"/>
        <w:right w:val="none" w:sz="0" w:space="0" w:color="auto"/>
      </w:divBdr>
    </w:div>
    <w:div w:id="1884639081">
      <w:bodyDiv w:val="1"/>
      <w:marLeft w:val="0"/>
      <w:marRight w:val="0"/>
      <w:marTop w:val="0"/>
      <w:marBottom w:val="0"/>
      <w:divBdr>
        <w:top w:val="none" w:sz="0" w:space="0" w:color="auto"/>
        <w:left w:val="none" w:sz="0" w:space="0" w:color="auto"/>
        <w:bottom w:val="none" w:sz="0" w:space="0" w:color="auto"/>
        <w:right w:val="none" w:sz="0" w:space="0" w:color="auto"/>
      </w:divBdr>
    </w:div>
    <w:div w:id="1889566155">
      <w:bodyDiv w:val="1"/>
      <w:marLeft w:val="0"/>
      <w:marRight w:val="0"/>
      <w:marTop w:val="0"/>
      <w:marBottom w:val="0"/>
      <w:divBdr>
        <w:top w:val="none" w:sz="0" w:space="0" w:color="auto"/>
        <w:left w:val="none" w:sz="0" w:space="0" w:color="auto"/>
        <w:bottom w:val="none" w:sz="0" w:space="0" w:color="auto"/>
        <w:right w:val="none" w:sz="0" w:space="0" w:color="auto"/>
      </w:divBdr>
    </w:div>
    <w:div w:id="1897625736">
      <w:bodyDiv w:val="1"/>
      <w:marLeft w:val="0"/>
      <w:marRight w:val="0"/>
      <w:marTop w:val="0"/>
      <w:marBottom w:val="0"/>
      <w:divBdr>
        <w:top w:val="none" w:sz="0" w:space="0" w:color="auto"/>
        <w:left w:val="none" w:sz="0" w:space="0" w:color="auto"/>
        <w:bottom w:val="none" w:sz="0" w:space="0" w:color="auto"/>
        <w:right w:val="none" w:sz="0" w:space="0" w:color="auto"/>
      </w:divBdr>
    </w:div>
    <w:div w:id="1908489931">
      <w:bodyDiv w:val="1"/>
      <w:marLeft w:val="0"/>
      <w:marRight w:val="0"/>
      <w:marTop w:val="0"/>
      <w:marBottom w:val="0"/>
      <w:divBdr>
        <w:top w:val="none" w:sz="0" w:space="0" w:color="auto"/>
        <w:left w:val="none" w:sz="0" w:space="0" w:color="auto"/>
        <w:bottom w:val="none" w:sz="0" w:space="0" w:color="auto"/>
        <w:right w:val="none" w:sz="0" w:space="0" w:color="auto"/>
      </w:divBdr>
    </w:div>
    <w:div w:id="1985699726">
      <w:bodyDiv w:val="1"/>
      <w:marLeft w:val="0"/>
      <w:marRight w:val="0"/>
      <w:marTop w:val="0"/>
      <w:marBottom w:val="0"/>
      <w:divBdr>
        <w:top w:val="none" w:sz="0" w:space="0" w:color="auto"/>
        <w:left w:val="none" w:sz="0" w:space="0" w:color="auto"/>
        <w:bottom w:val="none" w:sz="0" w:space="0" w:color="auto"/>
        <w:right w:val="none" w:sz="0" w:space="0" w:color="auto"/>
      </w:divBdr>
    </w:div>
    <w:div w:id="2064719197">
      <w:bodyDiv w:val="1"/>
      <w:marLeft w:val="0"/>
      <w:marRight w:val="0"/>
      <w:marTop w:val="0"/>
      <w:marBottom w:val="0"/>
      <w:divBdr>
        <w:top w:val="none" w:sz="0" w:space="0" w:color="auto"/>
        <w:left w:val="none" w:sz="0" w:space="0" w:color="auto"/>
        <w:bottom w:val="none" w:sz="0" w:space="0" w:color="auto"/>
        <w:right w:val="none" w:sz="0" w:space="0" w:color="auto"/>
      </w:divBdr>
    </w:div>
    <w:div w:id="2075201118">
      <w:bodyDiv w:val="1"/>
      <w:marLeft w:val="0"/>
      <w:marRight w:val="0"/>
      <w:marTop w:val="0"/>
      <w:marBottom w:val="0"/>
      <w:divBdr>
        <w:top w:val="none" w:sz="0" w:space="0" w:color="auto"/>
        <w:left w:val="none" w:sz="0" w:space="0" w:color="auto"/>
        <w:bottom w:val="none" w:sz="0" w:space="0" w:color="auto"/>
        <w:right w:val="none" w:sz="0" w:space="0" w:color="auto"/>
      </w:divBdr>
    </w:div>
    <w:div w:id="2105296406">
      <w:bodyDiv w:val="1"/>
      <w:marLeft w:val="0"/>
      <w:marRight w:val="0"/>
      <w:marTop w:val="0"/>
      <w:marBottom w:val="0"/>
      <w:divBdr>
        <w:top w:val="none" w:sz="0" w:space="0" w:color="auto"/>
        <w:left w:val="none" w:sz="0" w:space="0" w:color="auto"/>
        <w:bottom w:val="none" w:sz="0" w:space="0" w:color="auto"/>
        <w:right w:val="none" w:sz="0" w:space="0" w:color="auto"/>
      </w:divBdr>
    </w:div>
    <w:div w:id="212653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rvatski.crveni.kriz1@kc.t-com.hr" TargetMode="External"/><Relationship Id="rId18" Type="http://schemas.openxmlformats.org/officeDocument/2006/relationships/hyperlink" Target="https://www.hck-koprivnica.hr/" TargetMode="External"/><Relationship Id="rId26" Type="http://schemas.openxmlformats.org/officeDocument/2006/relationships/image" Target="media/image9.png"/><Relationship Id="rId39" Type="http://schemas.microsoft.com/office/2018/08/relationships/commentsExtensible" Target="commentsExtensible.xml"/><Relationship Id="rId21" Type="http://schemas.openxmlformats.org/officeDocument/2006/relationships/hyperlink" Target="https://www.hck-koprivnica.hr/"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hck-koprivnica.hr/" TargetMode="External"/><Relationship Id="rId17" Type="http://schemas.openxmlformats.org/officeDocument/2006/relationships/hyperlink" Target="https://strukturnifondovi.hr/wp-content/uploads/natjecaji/ublazavanje-siromastva-pruzanjem-pomoci-najpotrebitijim-osobama-podjelom-hrane-i-ili-osnovne-materijalne-pomoci---faza-ii-2677/06-Prilog_05_Nabava_za_NOJN.pdf" TargetMode="External"/><Relationship Id="rId25" Type="http://schemas.openxmlformats.org/officeDocument/2006/relationships/header" Target="header4.xm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hck-koprivnica.hr/nabava/" TargetMode="External"/><Relationship Id="rId20" Type="http://schemas.openxmlformats.org/officeDocument/2006/relationships/hyperlink" Target="http://www.fead.hr" TargetMode="Externa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32"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hyperlink" Target="mailto:hrvatski.crveni.kriz1@kc.t-com.hr" TargetMode="External"/><Relationship Id="rId23" Type="http://schemas.openxmlformats.org/officeDocument/2006/relationships/header" Target="header3.xml"/><Relationship Id="rId28" Type="http://schemas.openxmlformats.org/officeDocument/2006/relationships/image" Target="media/image2.png"/><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fead.hr" TargetMode="External"/><Relationship Id="rId31"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hrvatski.crveni.kriz1@kc.t-com.hr" TargetMode="External"/><Relationship Id="rId22" Type="http://schemas.openxmlformats.org/officeDocument/2006/relationships/image" Target="media/image7.png"/><Relationship Id="rId27" Type="http://schemas.openxmlformats.org/officeDocument/2006/relationships/image" Target="media/image6.png"/><Relationship Id="rId30" Type="http://schemas.openxmlformats.org/officeDocument/2006/relationships/image" Target="media/image11.png"/><Relationship Id="rId35"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8.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image" Target="media/image15.png"/><Relationship Id="rId1" Type="http://schemas.openxmlformats.org/officeDocument/2006/relationships/image" Target="media/image14.png"/></Relationships>
</file>

<file path=word/_rels/header6.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media/image15.png"/><Relationship Id="rId1" Type="http://schemas.openxmlformats.org/officeDocument/2006/relationships/image" Target="media/image17.png"/><Relationship Id="rId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03B3A-7B79-4C8F-B262-411610D2F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65</Pages>
  <Words>18543</Words>
  <Characters>105698</Characters>
  <Application>Microsoft Office Word</Application>
  <DocSecurity>0</DocSecurity>
  <Lines>880</Lines>
  <Paragraphs>247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dc:creator>
  <cp:keywords/>
  <dc:description/>
  <cp:lastModifiedBy>Jelena Premec Pavešić</cp:lastModifiedBy>
  <cp:revision>32</cp:revision>
  <cp:lastPrinted>2021-07-08T08:05:00Z</cp:lastPrinted>
  <dcterms:created xsi:type="dcterms:W3CDTF">2021-07-06T07:25:00Z</dcterms:created>
  <dcterms:modified xsi:type="dcterms:W3CDTF">2021-07-08T08:08:00Z</dcterms:modified>
</cp:coreProperties>
</file>